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157"/>
        <w:gridCol w:w="483"/>
        <w:gridCol w:w="2879"/>
      </w:tblGrid>
      <w:tr w:rsidR="008526AF" w:rsidRPr="00037069" w14:paraId="262F1159" w14:textId="77777777" w:rsidTr="00D15DDA">
        <w:trPr>
          <w:trHeight w:val="1836"/>
        </w:trPr>
        <w:tc>
          <w:tcPr>
            <w:tcW w:w="3143" w:type="dxa"/>
          </w:tcPr>
          <w:p w14:paraId="3AB04116" w14:textId="77777777" w:rsidR="008526AF" w:rsidRPr="00037069" w:rsidRDefault="008526AF" w:rsidP="00D15DDA">
            <w:pPr>
              <w:widowControl w:val="0"/>
              <w:autoSpaceDE w:val="0"/>
              <w:autoSpaceDN w:val="0"/>
              <w:adjustRightInd w:val="0"/>
              <w:spacing w:after="0"/>
              <w:ind w:right="-57"/>
              <w:rPr>
                <w:rFonts w:ascii="Arial" w:hAnsi="Arial" w:cs="Arial"/>
                <w:color w:val="000000" w:themeColor="text1"/>
                <w:sz w:val="32"/>
                <w:szCs w:val="32"/>
                <w:lang w:val="en-US"/>
              </w:rPr>
            </w:pPr>
            <w:r w:rsidRPr="00037069">
              <w:rPr>
                <w:rFonts w:ascii="Arial" w:hAnsi="Arial" w:cs="Arial"/>
                <w:b/>
                <w:bCs/>
                <w:color w:val="000000" w:themeColor="text1"/>
                <w:spacing w:val="-5"/>
                <w:sz w:val="32"/>
                <w:szCs w:val="32"/>
                <w:lang w:val="en-US"/>
              </w:rPr>
              <w:t>A</w:t>
            </w:r>
            <w:r w:rsidRPr="00037069">
              <w:rPr>
                <w:rFonts w:ascii="Arial" w:hAnsi="Arial" w:cs="Arial"/>
                <w:b/>
                <w:bCs/>
                <w:color w:val="000000" w:themeColor="text1"/>
                <w:spacing w:val="-3"/>
                <w:sz w:val="32"/>
                <w:szCs w:val="32"/>
                <w:lang w:val="en-US"/>
              </w:rPr>
              <w:t>Z</w:t>
            </w:r>
            <w:r w:rsidRPr="00037069">
              <w:rPr>
                <w:rFonts w:ascii="Arial" w:hAnsi="Arial" w:cs="Arial"/>
                <w:b/>
                <w:bCs/>
                <w:color w:val="000000" w:themeColor="text1"/>
                <w:spacing w:val="3"/>
                <w:sz w:val="32"/>
                <w:szCs w:val="32"/>
                <w:lang w:val="en-US"/>
              </w:rPr>
              <w:t>Ə</w:t>
            </w:r>
            <w:r w:rsidRPr="00037069">
              <w:rPr>
                <w:rFonts w:ascii="Arial" w:hAnsi="Arial" w:cs="Arial"/>
                <w:b/>
                <w:bCs/>
                <w:color w:val="000000" w:themeColor="text1"/>
                <w:sz w:val="32"/>
                <w:szCs w:val="32"/>
                <w:lang w:val="en-US"/>
              </w:rPr>
              <w:t>R</w:t>
            </w:r>
            <w:r w:rsidRPr="00037069">
              <w:rPr>
                <w:rFonts w:ascii="Arial" w:hAnsi="Arial" w:cs="Arial"/>
                <w:b/>
                <w:bCs/>
                <w:color w:val="000000" w:themeColor="text1"/>
                <w:spacing w:val="4"/>
                <w:sz w:val="32"/>
                <w:szCs w:val="32"/>
                <w:lang w:val="en-US"/>
              </w:rPr>
              <w:t>B</w:t>
            </w:r>
            <w:r w:rsidRPr="00037069">
              <w:rPr>
                <w:rFonts w:ascii="Arial" w:hAnsi="Arial" w:cs="Arial"/>
                <w:b/>
                <w:bCs/>
                <w:color w:val="000000" w:themeColor="text1"/>
                <w:spacing w:val="-7"/>
                <w:sz w:val="32"/>
                <w:szCs w:val="32"/>
                <w:lang w:val="en-US"/>
              </w:rPr>
              <w:t>A</w:t>
            </w:r>
            <w:r w:rsidRPr="00037069">
              <w:rPr>
                <w:rFonts w:ascii="Arial" w:hAnsi="Arial" w:cs="Arial"/>
                <w:b/>
                <w:bCs/>
                <w:color w:val="000000" w:themeColor="text1"/>
                <w:spacing w:val="3"/>
                <w:sz w:val="32"/>
                <w:szCs w:val="32"/>
                <w:lang w:val="en-US"/>
              </w:rPr>
              <w:t>Y</w:t>
            </w:r>
            <w:r w:rsidRPr="00037069">
              <w:rPr>
                <w:rFonts w:ascii="Arial" w:hAnsi="Arial" w:cs="Arial"/>
                <w:b/>
                <w:bCs/>
                <w:color w:val="000000" w:themeColor="text1"/>
                <w:spacing w:val="7"/>
                <w:sz w:val="32"/>
                <w:szCs w:val="32"/>
                <w:lang w:val="en-US"/>
              </w:rPr>
              <w:t>C</w:t>
            </w:r>
            <w:r w:rsidRPr="00037069">
              <w:rPr>
                <w:rFonts w:ascii="Arial" w:hAnsi="Arial" w:cs="Arial"/>
                <w:b/>
                <w:bCs/>
                <w:color w:val="000000" w:themeColor="text1"/>
                <w:spacing w:val="-7"/>
                <w:sz w:val="32"/>
                <w:szCs w:val="32"/>
                <w:lang w:val="en-US"/>
              </w:rPr>
              <w:t>A</w:t>
            </w:r>
            <w:r w:rsidRPr="00037069">
              <w:rPr>
                <w:rFonts w:ascii="Arial" w:hAnsi="Arial" w:cs="Arial"/>
                <w:b/>
                <w:bCs/>
                <w:color w:val="000000" w:themeColor="text1"/>
                <w:sz w:val="32"/>
                <w:szCs w:val="32"/>
                <w:lang w:val="en-US"/>
              </w:rPr>
              <w:t>N R</w:t>
            </w:r>
            <w:r w:rsidRPr="00037069">
              <w:rPr>
                <w:rFonts w:ascii="Arial" w:hAnsi="Arial" w:cs="Arial"/>
                <w:b/>
                <w:bCs/>
                <w:color w:val="000000" w:themeColor="text1"/>
                <w:spacing w:val="1"/>
                <w:sz w:val="32"/>
                <w:szCs w:val="32"/>
                <w:lang w:val="en-US"/>
              </w:rPr>
              <w:t>ESP</w:t>
            </w:r>
            <w:r w:rsidRPr="00037069">
              <w:rPr>
                <w:rFonts w:ascii="Arial" w:hAnsi="Arial" w:cs="Arial"/>
                <w:b/>
                <w:bCs/>
                <w:color w:val="000000" w:themeColor="text1"/>
                <w:sz w:val="32"/>
                <w:szCs w:val="32"/>
                <w:lang w:val="en-US"/>
              </w:rPr>
              <w:t>UBL</w:t>
            </w:r>
            <w:r w:rsidRPr="00037069">
              <w:rPr>
                <w:rFonts w:ascii="Arial" w:hAnsi="Arial" w:cs="Arial"/>
                <w:b/>
                <w:bCs/>
                <w:color w:val="000000" w:themeColor="text1"/>
                <w:spacing w:val="2"/>
                <w:sz w:val="32"/>
                <w:szCs w:val="32"/>
                <w:lang w:val="en-US"/>
              </w:rPr>
              <w:t>İ</w:t>
            </w:r>
            <w:r w:rsidRPr="00037069">
              <w:rPr>
                <w:rFonts w:ascii="Arial" w:hAnsi="Arial" w:cs="Arial"/>
                <w:b/>
                <w:bCs/>
                <w:color w:val="000000" w:themeColor="text1"/>
                <w:spacing w:val="4"/>
                <w:sz w:val="32"/>
                <w:szCs w:val="32"/>
                <w:lang w:val="en-US"/>
              </w:rPr>
              <w:t>K</w:t>
            </w:r>
            <w:r w:rsidRPr="00037069">
              <w:rPr>
                <w:rFonts w:ascii="Arial" w:hAnsi="Arial" w:cs="Arial"/>
                <w:b/>
                <w:bCs/>
                <w:color w:val="000000" w:themeColor="text1"/>
                <w:spacing w:val="-7"/>
                <w:sz w:val="32"/>
                <w:szCs w:val="32"/>
                <w:lang w:val="en-US"/>
              </w:rPr>
              <w:t>A</w:t>
            </w:r>
            <w:r w:rsidRPr="00037069">
              <w:rPr>
                <w:rFonts w:ascii="Arial" w:hAnsi="Arial" w:cs="Arial"/>
                <w:b/>
                <w:bCs/>
                <w:color w:val="000000" w:themeColor="text1"/>
                <w:spacing w:val="3"/>
                <w:sz w:val="32"/>
                <w:szCs w:val="32"/>
                <w:lang w:val="en-US"/>
              </w:rPr>
              <w:t>S</w:t>
            </w:r>
            <w:r w:rsidRPr="00037069">
              <w:rPr>
                <w:rFonts w:ascii="Arial" w:hAnsi="Arial" w:cs="Arial"/>
                <w:b/>
                <w:bCs/>
                <w:color w:val="000000" w:themeColor="text1"/>
                <w:spacing w:val="2"/>
                <w:sz w:val="32"/>
                <w:szCs w:val="32"/>
                <w:lang w:val="en-US"/>
              </w:rPr>
              <w:t>I</w:t>
            </w:r>
            <w:r w:rsidRPr="00037069">
              <w:rPr>
                <w:rFonts w:ascii="Arial" w:hAnsi="Arial" w:cs="Arial"/>
                <w:b/>
                <w:bCs/>
                <w:color w:val="000000" w:themeColor="text1"/>
                <w:sz w:val="32"/>
                <w:szCs w:val="32"/>
                <w:lang w:val="en-US"/>
              </w:rPr>
              <w:t>NIN D</w:t>
            </w:r>
            <w:r w:rsidRPr="00037069">
              <w:rPr>
                <w:rFonts w:ascii="Arial" w:hAnsi="Arial" w:cs="Arial"/>
                <w:b/>
                <w:bCs/>
                <w:color w:val="000000" w:themeColor="text1"/>
                <w:spacing w:val="-1"/>
                <w:sz w:val="32"/>
                <w:szCs w:val="32"/>
                <w:lang w:val="en-US"/>
              </w:rPr>
              <w:t>Ö</w:t>
            </w:r>
            <w:r w:rsidRPr="00037069">
              <w:rPr>
                <w:rFonts w:ascii="Arial" w:hAnsi="Arial" w:cs="Arial"/>
                <w:b/>
                <w:bCs/>
                <w:color w:val="000000" w:themeColor="text1"/>
                <w:spacing w:val="1"/>
                <w:sz w:val="32"/>
                <w:szCs w:val="32"/>
                <w:lang w:val="en-US"/>
              </w:rPr>
              <w:t>V</w:t>
            </w:r>
            <w:r w:rsidRPr="00037069">
              <w:rPr>
                <w:rFonts w:ascii="Arial" w:hAnsi="Arial" w:cs="Arial"/>
                <w:b/>
                <w:bCs/>
                <w:color w:val="000000" w:themeColor="text1"/>
                <w:spacing w:val="-7"/>
                <w:sz w:val="32"/>
                <w:szCs w:val="32"/>
                <w:lang w:val="en-US"/>
              </w:rPr>
              <w:t>L</w:t>
            </w:r>
            <w:r w:rsidRPr="00037069">
              <w:rPr>
                <w:rFonts w:ascii="Arial" w:hAnsi="Arial" w:cs="Arial"/>
                <w:b/>
                <w:bCs/>
                <w:color w:val="000000" w:themeColor="text1"/>
                <w:spacing w:val="3"/>
                <w:position w:val="1"/>
                <w:sz w:val="32"/>
                <w:szCs w:val="32"/>
                <w:lang w:val="en-US"/>
              </w:rPr>
              <w:t>Ə</w:t>
            </w:r>
            <w:r w:rsidRPr="00037069">
              <w:rPr>
                <w:rFonts w:ascii="Arial" w:hAnsi="Arial" w:cs="Arial"/>
                <w:b/>
                <w:bCs/>
                <w:color w:val="000000" w:themeColor="text1"/>
                <w:position w:val="1"/>
                <w:sz w:val="32"/>
                <w:szCs w:val="32"/>
                <w:lang w:val="en-US"/>
              </w:rPr>
              <w:t>T</w:t>
            </w:r>
          </w:p>
          <w:p w14:paraId="16BDBE1D" w14:textId="77777777" w:rsidR="008526AF" w:rsidRPr="00037069" w:rsidRDefault="008526AF" w:rsidP="00D15DDA">
            <w:pPr>
              <w:widowControl w:val="0"/>
              <w:autoSpaceDE w:val="0"/>
              <w:autoSpaceDN w:val="0"/>
              <w:adjustRightInd w:val="0"/>
              <w:spacing w:after="0"/>
              <w:ind w:right="-57"/>
              <w:rPr>
                <w:rFonts w:ascii="Arial" w:hAnsi="Arial" w:cs="Arial"/>
                <w:color w:val="000000" w:themeColor="text1"/>
                <w:sz w:val="32"/>
                <w:szCs w:val="32"/>
                <w:lang w:val="en-US"/>
              </w:rPr>
            </w:pPr>
            <w:r w:rsidRPr="00037069">
              <w:rPr>
                <w:rFonts w:ascii="Arial" w:hAnsi="Arial" w:cs="Arial"/>
                <w:b/>
                <w:bCs/>
                <w:color w:val="000000" w:themeColor="text1"/>
                <w:spacing w:val="1"/>
                <w:position w:val="-1"/>
                <w:sz w:val="32"/>
                <w:szCs w:val="32"/>
                <w:lang w:val="en-US"/>
              </w:rPr>
              <w:t>S</w:t>
            </w:r>
            <w:r w:rsidRPr="00037069">
              <w:rPr>
                <w:rFonts w:ascii="Arial" w:hAnsi="Arial" w:cs="Arial"/>
                <w:b/>
                <w:bCs/>
                <w:color w:val="000000" w:themeColor="text1"/>
                <w:spacing w:val="4"/>
                <w:position w:val="-1"/>
                <w:sz w:val="32"/>
                <w:szCs w:val="32"/>
                <w:lang w:val="en-US"/>
              </w:rPr>
              <w:t>T</w:t>
            </w:r>
            <w:r w:rsidRPr="00037069">
              <w:rPr>
                <w:rFonts w:ascii="Arial" w:hAnsi="Arial" w:cs="Arial"/>
                <w:b/>
                <w:bCs/>
                <w:color w:val="000000" w:themeColor="text1"/>
                <w:spacing w:val="-7"/>
                <w:position w:val="-1"/>
                <w:sz w:val="32"/>
                <w:szCs w:val="32"/>
                <w:lang w:val="en-US"/>
              </w:rPr>
              <w:t>A</w:t>
            </w:r>
            <w:r w:rsidRPr="00037069">
              <w:rPr>
                <w:rFonts w:ascii="Arial" w:hAnsi="Arial" w:cs="Arial"/>
                <w:b/>
                <w:bCs/>
                <w:color w:val="000000" w:themeColor="text1"/>
                <w:spacing w:val="2"/>
                <w:position w:val="-1"/>
                <w:sz w:val="32"/>
                <w:szCs w:val="32"/>
                <w:lang w:val="en-US"/>
              </w:rPr>
              <w:t>N</w:t>
            </w:r>
            <w:r w:rsidRPr="00037069">
              <w:rPr>
                <w:rFonts w:ascii="Arial" w:hAnsi="Arial" w:cs="Arial"/>
                <w:b/>
                <w:bCs/>
                <w:color w:val="000000" w:themeColor="text1"/>
                <w:spacing w:val="7"/>
                <w:position w:val="-1"/>
                <w:sz w:val="32"/>
                <w:szCs w:val="32"/>
                <w:lang w:val="en-US"/>
              </w:rPr>
              <w:t>D</w:t>
            </w:r>
            <w:r w:rsidRPr="00037069">
              <w:rPr>
                <w:rFonts w:ascii="Arial" w:hAnsi="Arial" w:cs="Arial"/>
                <w:b/>
                <w:bCs/>
                <w:color w:val="000000" w:themeColor="text1"/>
                <w:spacing w:val="-7"/>
                <w:position w:val="-1"/>
                <w:sz w:val="32"/>
                <w:szCs w:val="32"/>
                <w:lang w:val="en-US"/>
              </w:rPr>
              <w:t>A</w:t>
            </w:r>
            <w:r w:rsidRPr="00037069">
              <w:rPr>
                <w:rFonts w:ascii="Arial" w:hAnsi="Arial" w:cs="Arial"/>
                <w:b/>
                <w:bCs/>
                <w:color w:val="000000" w:themeColor="text1"/>
                <w:spacing w:val="2"/>
                <w:position w:val="-1"/>
                <w:sz w:val="32"/>
                <w:szCs w:val="32"/>
                <w:lang w:val="en-US"/>
              </w:rPr>
              <w:t>R</w:t>
            </w:r>
            <w:r w:rsidRPr="00037069">
              <w:rPr>
                <w:rFonts w:ascii="Arial" w:hAnsi="Arial" w:cs="Arial"/>
                <w:b/>
                <w:bCs/>
                <w:color w:val="000000" w:themeColor="text1"/>
                <w:position w:val="-1"/>
                <w:sz w:val="32"/>
                <w:szCs w:val="32"/>
                <w:lang w:val="en-US"/>
              </w:rPr>
              <w:t>TI</w:t>
            </w:r>
          </w:p>
        </w:tc>
        <w:tc>
          <w:tcPr>
            <w:tcW w:w="509" w:type="dxa"/>
          </w:tcPr>
          <w:p w14:paraId="08331F34" w14:textId="77777777" w:rsidR="008526AF" w:rsidRPr="00037069" w:rsidRDefault="008526AF" w:rsidP="00D15DDA">
            <w:pPr>
              <w:rPr>
                <w:rFonts w:ascii="Arial" w:hAnsi="Arial" w:cs="Arial"/>
                <w:color w:val="000000" w:themeColor="text1"/>
              </w:rPr>
            </w:pPr>
          </w:p>
        </w:tc>
        <w:tc>
          <w:tcPr>
            <w:tcW w:w="3083" w:type="dxa"/>
          </w:tcPr>
          <w:p w14:paraId="2C40B800" w14:textId="77777777" w:rsidR="008526AF" w:rsidRPr="00037069" w:rsidRDefault="008526AF" w:rsidP="00D15DDA">
            <w:pPr>
              <w:ind w:right="-66"/>
              <w:jc w:val="right"/>
              <w:rPr>
                <w:rFonts w:ascii="Arial" w:eastAsia="Arial" w:hAnsi="Arial" w:cs="Arial"/>
                <w:b/>
                <w:color w:val="000000" w:themeColor="text1"/>
                <w:sz w:val="32"/>
                <w:lang w:val="az-Latn-AZ"/>
              </w:rPr>
            </w:pPr>
            <w:r w:rsidRPr="00037069">
              <w:rPr>
                <w:rFonts w:ascii="Arial" w:eastAsia="Arial" w:hAnsi="Arial" w:cs="Arial"/>
                <w:b/>
                <w:color w:val="000000" w:themeColor="text1"/>
                <w:sz w:val="32"/>
                <w:lang w:val="az-Latn-AZ"/>
              </w:rPr>
              <w:t>AZS</w:t>
            </w:r>
            <w:r>
              <w:rPr>
                <w:rFonts w:ascii="Arial" w:eastAsia="Arial" w:hAnsi="Arial" w:cs="Arial"/>
                <w:b/>
                <w:color w:val="000000" w:themeColor="text1"/>
                <w:sz w:val="32"/>
                <w:lang w:val="az-Latn-AZ"/>
              </w:rPr>
              <w:t xml:space="preserve"> xxx</w:t>
            </w:r>
          </w:p>
          <w:p w14:paraId="49DFB4FC" w14:textId="77777777" w:rsidR="008526AF" w:rsidRPr="00037069" w:rsidRDefault="008526AF" w:rsidP="00D15DDA">
            <w:pPr>
              <w:ind w:right="-66"/>
              <w:jc w:val="right"/>
              <w:rPr>
                <w:rFonts w:ascii="Arial" w:hAnsi="Arial" w:cs="Arial"/>
                <w:color w:val="000000" w:themeColor="text1"/>
              </w:rPr>
            </w:pPr>
          </w:p>
        </w:tc>
      </w:tr>
      <w:tr w:rsidR="008526AF" w:rsidRPr="00037069" w14:paraId="22D61C38" w14:textId="77777777" w:rsidTr="00D15DDA">
        <w:tc>
          <w:tcPr>
            <w:tcW w:w="3143" w:type="dxa"/>
          </w:tcPr>
          <w:p w14:paraId="76B94916" w14:textId="77777777" w:rsidR="008526AF" w:rsidRPr="00037069" w:rsidRDefault="008526AF" w:rsidP="00D15DDA">
            <w:pPr>
              <w:rPr>
                <w:rFonts w:ascii="Arial" w:hAnsi="Arial" w:cs="Arial"/>
                <w:color w:val="000000" w:themeColor="text1"/>
              </w:rPr>
            </w:pPr>
          </w:p>
        </w:tc>
        <w:tc>
          <w:tcPr>
            <w:tcW w:w="509" w:type="dxa"/>
          </w:tcPr>
          <w:p w14:paraId="3D35D551" w14:textId="77777777" w:rsidR="008526AF" w:rsidRPr="00037069" w:rsidRDefault="008526AF" w:rsidP="00D15DDA">
            <w:pPr>
              <w:rPr>
                <w:rFonts w:ascii="Arial" w:hAnsi="Arial" w:cs="Arial"/>
                <w:color w:val="000000" w:themeColor="text1"/>
              </w:rPr>
            </w:pPr>
          </w:p>
        </w:tc>
        <w:tc>
          <w:tcPr>
            <w:tcW w:w="3083" w:type="dxa"/>
          </w:tcPr>
          <w:p w14:paraId="554555DF" w14:textId="77777777" w:rsidR="008526AF" w:rsidRDefault="008526AF" w:rsidP="00D15DDA">
            <w:pPr>
              <w:spacing w:after="0" w:line="0" w:lineRule="atLeast"/>
              <w:jc w:val="right"/>
              <w:rPr>
                <w:rFonts w:ascii="Arial" w:hAnsi="Arial" w:cs="Arial"/>
                <w:sz w:val="20"/>
                <w:szCs w:val="20"/>
                <w:lang w:val="az-Latn-AZ"/>
              </w:rPr>
            </w:pPr>
            <w:r>
              <w:rPr>
                <w:rFonts w:ascii="Arial" w:hAnsi="Arial" w:cs="Arial"/>
                <w:sz w:val="20"/>
                <w:szCs w:val="20"/>
                <w:lang w:val="az-Latn-AZ"/>
              </w:rPr>
              <w:t>Bir</w:t>
            </w:r>
            <w:r w:rsidRPr="0003677D">
              <w:rPr>
                <w:rFonts w:ascii="Arial" w:hAnsi="Arial" w:cs="Arial"/>
                <w:sz w:val="20"/>
                <w:szCs w:val="20"/>
                <w:lang w:val="az-Latn-AZ"/>
              </w:rPr>
              <w:t xml:space="preserve">inci nəşr </w:t>
            </w:r>
          </w:p>
          <w:p w14:paraId="5FFC36DC" w14:textId="77777777" w:rsidR="008526AF" w:rsidRPr="0003677D" w:rsidRDefault="008526AF" w:rsidP="00D15DDA">
            <w:pPr>
              <w:spacing w:after="0" w:line="0" w:lineRule="atLeast"/>
              <w:jc w:val="right"/>
              <w:rPr>
                <w:rFonts w:ascii="Arial" w:hAnsi="Arial" w:cs="Arial"/>
                <w:sz w:val="20"/>
                <w:szCs w:val="20"/>
                <w:lang w:val="az-Latn-AZ"/>
              </w:rPr>
            </w:pPr>
            <w:r>
              <w:rPr>
                <w:rFonts w:ascii="Arial" w:hAnsi="Arial" w:cs="Arial"/>
                <w:sz w:val="20"/>
                <w:szCs w:val="20"/>
                <w:lang w:val="az-Latn-AZ"/>
              </w:rPr>
              <w:t>2023</w:t>
            </w:r>
          </w:p>
          <w:p w14:paraId="69D17082" w14:textId="77777777" w:rsidR="008526AF" w:rsidRPr="00037069" w:rsidRDefault="008526AF" w:rsidP="00D15DDA">
            <w:pPr>
              <w:spacing w:after="0" w:line="0" w:lineRule="atLeast"/>
              <w:jc w:val="right"/>
              <w:rPr>
                <w:rFonts w:ascii="Arial" w:hAnsi="Arial" w:cs="Arial"/>
                <w:color w:val="000000" w:themeColor="text1"/>
                <w:lang w:val="az-Latn-AZ"/>
              </w:rPr>
            </w:pPr>
          </w:p>
        </w:tc>
      </w:tr>
    </w:tbl>
    <w:p w14:paraId="0B0566E4" w14:textId="77777777" w:rsidR="008526AF" w:rsidRPr="00037069" w:rsidRDefault="008526AF" w:rsidP="008526AF">
      <w:pPr>
        <w:rPr>
          <w:rFonts w:ascii="Arial" w:hAnsi="Arial" w:cs="Arial"/>
          <w:color w:val="000000" w:themeColor="text1"/>
          <w:lang w:val="en-US"/>
        </w:rPr>
      </w:pPr>
    </w:p>
    <w:p w14:paraId="6948E46F" w14:textId="77777777" w:rsidR="008526AF" w:rsidRPr="00037069" w:rsidRDefault="008526AF" w:rsidP="008526AF">
      <w:pPr>
        <w:rPr>
          <w:rFonts w:ascii="Arial" w:hAnsi="Arial" w:cs="Arial"/>
          <w:color w:val="000000" w:themeColor="text1"/>
          <w:lang w:val="en-US"/>
        </w:rPr>
      </w:pPr>
    </w:p>
    <w:p w14:paraId="2C706B97" w14:textId="77777777" w:rsidR="008526AF" w:rsidRPr="00037069" w:rsidRDefault="008526AF" w:rsidP="008526AF">
      <w:pPr>
        <w:rPr>
          <w:rFonts w:ascii="Arial" w:hAnsi="Arial" w:cs="Arial"/>
          <w:color w:val="000000" w:themeColor="text1"/>
          <w:lang w:val="en-US"/>
        </w:rPr>
      </w:pPr>
    </w:p>
    <w:p w14:paraId="6FDC3D98" w14:textId="77777777" w:rsidR="008526AF" w:rsidRPr="00037069" w:rsidRDefault="008526AF" w:rsidP="008526AF">
      <w:pPr>
        <w:rPr>
          <w:rFonts w:ascii="Arial" w:hAnsi="Arial" w:cs="Arial"/>
          <w:color w:val="000000" w:themeColor="text1"/>
          <w:lang w:val="en-US"/>
        </w:rPr>
      </w:pPr>
    </w:p>
    <w:p w14:paraId="6F33E3D5" w14:textId="77777777" w:rsidR="008526AF" w:rsidRPr="00037069" w:rsidRDefault="008526AF" w:rsidP="008526AF">
      <w:pPr>
        <w:widowControl w:val="0"/>
        <w:autoSpaceDE w:val="0"/>
        <w:autoSpaceDN w:val="0"/>
        <w:adjustRightInd w:val="0"/>
        <w:spacing w:before="18" w:after="0" w:line="275" w:lineRule="auto"/>
        <w:ind w:right="1136"/>
        <w:rPr>
          <w:rFonts w:ascii="Arial" w:hAnsi="Arial" w:cs="Arial"/>
          <w:color w:val="000000" w:themeColor="text1"/>
          <w:lang w:val="en-US"/>
        </w:rPr>
      </w:pPr>
      <w:r>
        <w:rPr>
          <w:rFonts w:ascii="Arial" w:hAnsi="Arial" w:cs="Arial"/>
          <w:noProof/>
          <w:color w:val="000000" w:themeColor="text1"/>
        </w:rPr>
        <mc:AlternateContent>
          <mc:Choice Requires="wpg">
            <w:drawing>
              <wp:anchor distT="0" distB="0" distL="114300" distR="114300" simplePos="0" relativeHeight="251660288" behindDoc="1" locked="0" layoutInCell="0" allowOverlap="1" wp14:anchorId="34AFC65D" wp14:editId="5659A1F8">
                <wp:simplePos x="0" y="0"/>
                <wp:positionH relativeFrom="margin">
                  <wp:align>left</wp:align>
                </wp:positionH>
                <wp:positionV relativeFrom="paragraph">
                  <wp:posOffset>112835</wp:posOffset>
                </wp:positionV>
                <wp:extent cx="4298950" cy="57150"/>
                <wp:effectExtent l="0" t="0" r="25400" b="19050"/>
                <wp:wrapNone/>
                <wp:docPr id="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298950" cy="57150"/>
                          <a:chOff x="2846" y="2946"/>
                          <a:chExt cx="7063" cy="48"/>
                        </a:xfrm>
                      </wpg:grpSpPr>
                      <wps:wsp>
                        <wps:cNvPr id="8" name="Freeform 28"/>
                        <wps:cNvSpPr>
                          <a:spLocks/>
                        </wps:cNvSpPr>
                        <wps:spPr bwMode="auto">
                          <a:xfrm>
                            <a:off x="2851" y="2951"/>
                            <a:ext cx="7053" cy="0"/>
                          </a:xfrm>
                          <a:custGeom>
                            <a:avLst/>
                            <a:gdLst>
                              <a:gd name="T0" fmla="*/ 0 w 7053"/>
                              <a:gd name="T1" fmla="*/ 7053 w 7053"/>
                            </a:gdLst>
                            <a:ahLst/>
                            <a:cxnLst>
                              <a:cxn ang="0">
                                <a:pos x="T0" y="0"/>
                              </a:cxn>
                              <a:cxn ang="0">
                                <a:pos x="T1" y="0"/>
                              </a:cxn>
                            </a:cxnLst>
                            <a:rect l="0" t="0" r="r" b="b"/>
                            <a:pathLst>
                              <a:path w="7053">
                                <a:moveTo>
                                  <a:pt x="0" y="0"/>
                                </a:moveTo>
                                <a:lnTo>
                                  <a:pt x="705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Freeform 29"/>
                        <wps:cNvSpPr>
                          <a:spLocks/>
                        </wps:cNvSpPr>
                        <wps:spPr bwMode="auto">
                          <a:xfrm>
                            <a:off x="2851" y="2970"/>
                            <a:ext cx="7053" cy="0"/>
                          </a:xfrm>
                          <a:custGeom>
                            <a:avLst/>
                            <a:gdLst>
                              <a:gd name="T0" fmla="*/ 0 w 7053"/>
                              <a:gd name="T1" fmla="*/ 7053 w 7053"/>
                            </a:gdLst>
                            <a:ahLst/>
                            <a:cxnLst>
                              <a:cxn ang="0">
                                <a:pos x="T0" y="0"/>
                              </a:cxn>
                              <a:cxn ang="0">
                                <a:pos x="T1" y="0"/>
                              </a:cxn>
                            </a:cxnLst>
                            <a:rect l="0" t="0" r="r" b="b"/>
                            <a:pathLst>
                              <a:path w="7053">
                                <a:moveTo>
                                  <a:pt x="0" y="0"/>
                                </a:moveTo>
                                <a:lnTo>
                                  <a:pt x="705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30"/>
                        <wps:cNvSpPr>
                          <a:spLocks/>
                        </wps:cNvSpPr>
                        <wps:spPr bwMode="auto">
                          <a:xfrm>
                            <a:off x="2851" y="2989"/>
                            <a:ext cx="7053" cy="0"/>
                          </a:xfrm>
                          <a:custGeom>
                            <a:avLst/>
                            <a:gdLst>
                              <a:gd name="T0" fmla="*/ 0 w 7053"/>
                              <a:gd name="T1" fmla="*/ 7053 w 7053"/>
                            </a:gdLst>
                            <a:ahLst/>
                            <a:cxnLst>
                              <a:cxn ang="0">
                                <a:pos x="T0" y="0"/>
                              </a:cxn>
                              <a:cxn ang="0">
                                <a:pos x="T1" y="0"/>
                              </a:cxn>
                            </a:cxnLst>
                            <a:rect l="0" t="0" r="r" b="b"/>
                            <a:pathLst>
                              <a:path w="7053">
                                <a:moveTo>
                                  <a:pt x="0" y="0"/>
                                </a:moveTo>
                                <a:lnTo>
                                  <a:pt x="705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8F027" id="Group 27" o:spid="_x0000_s1026" style="position:absolute;margin-left:0;margin-top:8.9pt;width:338.5pt;height:4.5pt;flip:y;z-index:-251656192;mso-position-horizontal:left;mso-position-horizontal-relative:margin" coordorigin="2846,2946" coordsize="706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" o:allowincell="f">
                <v:shape id="Freeform 28" o:spid="_x0000_s1027" style="position:absolute;left:2851;top:2951;width:7053;height:0;visibility:visible;mso-wrap-style:square;v-text-anchor:top" coordsize="7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" path="m,l7053,e" filled="f" strokeweight=".46pt">
                  <v:path arrowok="t" o:connecttype="custom" o:connectlocs="0,0;7053,0" o:connectangles="0,0"/>
                </v:shape>
                <v:shape id="Freeform 29" o:spid="_x0000_s1028" style="position:absolute;left:2851;top:2970;width:7053;height:0;visibility:visible;mso-wrap-style:square;v-text-anchor:top" coordsize="7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" path="m,l7053,e" filled="f" strokeweight=".46pt">
                  <v:path arrowok="t" o:connecttype="custom" o:connectlocs="0,0;7053,0" o:connectangles="0,0"/>
                </v:shape>
                <v:shape id="Freeform 30" o:spid="_x0000_s1029" style="position:absolute;left:2851;top:2989;width:7053;height:0;visibility:visible;mso-wrap-style:square;v-text-anchor:top" coordsize="7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" path="m,l7053,e" filled="f" strokeweight=".46pt">
                  <v:path arrowok="t" o:connecttype="custom" o:connectlocs="0,0;7053,0" o:connectangles="0,0"/>
                </v:shape>
                <w10:wrap anchorx="margin"/>
              </v:group>
            </w:pict>
          </mc:Fallback>
        </mc:AlternateContent>
      </w:r>
    </w:p>
    <w:p w14:paraId="34B846B5" w14:textId="77777777" w:rsidR="008526AF" w:rsidRPr="00037069" w:rsidRDefault="008526AF" w:rsidP="008526AF">
      <w:pPr>
        <w:widowControl w:val="0"/>
        <w:autoSpaceDE w:val="0"/>
        <w:autoSpaceDN w:val="0"/>
        <w:adjustRightInd w:val="0"/>
        <w:spacing w:after="0"/>
        <w:ind w:right="1136"/>
        <w:rPr>
          <w:rFonts w:ascii="Arial" w:hAnsi="Arial" w:cs="Arial"/>
          <w:color w:val="000000" w:themeColor="text1"/>
          <w:lang w:val="en-US"/>
        </w:rPr>
      </w:pPr>
    </w:p>
    <w:p w14:paraId="1C7D6FFD" w14:textId="77777777" w:rsidR="008526AF" w:rsidRPr="001F7691" w:rsidRDefault="008526AF" w:rsidP="008526AF">
      <w:pPr>
        <w:autoSpaceDE w:val="0"/>
        <w:autoSpaceDN w:val="0"/>
        <w:adjustRightInd w:val="0"/>
        <w:spacing w:after="0" w:line="240" w:lineRule="auto"/>
        <w:ind w:right="2322"/>
        <w:rPr>
          <w:rStyle w:val="Bodytext0"/>
          <w:rFonts w:eastAsia="Calibri"/>
          <w:b/>
          <w:color w:val="FF0000"/>
          <w:sz w:val="28"/>
          <w:szCs w:val="28"/>
          <w:lang w:val="az-Latn-AZ"/>
        </w:rPr>
      </w:pPr>
      <w:r w:rsidRPr="001F7691">
        <w:rPr>
          <w:rFonts w:ascii="Arial" w:eastAsia="Calibri" w:hAnsi="Arial" w:cs="Arial"/>
          <w:b/>
          <w:color w:val="FF0000"/>
          <w:sz w:val="28"/>
          <w:szCs w:val="28"/>
          <w:lang w:val="az-Latn-AZ"/>
        </w:rPr>
        <w:t xml:space="preserve">Baytarlıq preparatlarının aktiv maddələrinin sinifləndirilməsi və maksimum qalıq                                                         limitlərinə dair norma və qaydalar   </w:t>
      </w:r>
    </w:p>
    <w:p w14:paraId="133DF569" w14:textId="77777777" w:rsidR="008526AF" w:rsidRPr="001F7691" w:rsidRDefault="008526AF" w:rsidP="008526AF">
      <w:pPr>
        <w:autoSpaceDE w:val="0"/>
        <w:autoSpaceDN w:val="0"/>
        <w:adjustRightInd w:val="0"/>
        <w:spacing w:after="0"/>
        <w:ind w:right="2322"/>
        <w:rPr>
          <w:rStyle w:val="Bodytext0"/>
          <w:b/>
          <w:color w:val="FF0000"/>
          <w:sz w:val="28"/>
          <w:szCs w:val="28"/>
          <w:lang w:val="az-Latn-AZ"/>
        </w:rPr>
      </w:pPr>
      <w:r w:rsidRPr="001F7691">
        <w:rPr>
          <w:rStyle w:val="Bodytext0"/>
          <w:b/>
          <w:color w:val="FF0000"/>
          <w:sz w:val="28"/>
          <w:szCs w:val="28"/>
          <w:lang w:val="az-Latn-AZ"/>
        </w:rPr>
        <w:t xml:space="preserve"> </w:t>
      </w:r>
    </w:p>
    <w:p w14:paraId="4AFC6EF9" w14:textId="77777777" w:rsidR="008526AF" w:rsidRPr="001F7691" w:rsidRDefault="008526AF" w:rsidP="008526AF">
      <w:pPr>
        <w:pStyle w:val="Bodytext20"/>
        <w:shd w:val="clear" w:color="auto" w:fill="auto"/>
        <w:spacing w:before="0" w:after="0" w:line="276" w:lineRule="auto"/>
        <w:ind w:firstLine="0"/>
        <w:jc w:val="left"/>
        <w:rPr>
          <w:color w:val="FF0000"/>
          <w:lang w:val="en-US"/>
        </w:rPr>
      </w:pPr>
    </w:p>
    <w:p w14:paraId="513A1847" w14:textId="77777777" w:rsidR="008526AF" w:rsidRPr="001F7691" w:rsidRDefault="008526AF" w:rsidP="008526AF">
      <w:pPr>
        <w:spacing w:after="0" w:line="240" w:lineRule="auto"/>
        <w:rPr>
          <w:rFonts w:ascii="Arial" w:hAnsi="Arial" w:cs="Arial"/>
          <w:b/>
          <w:bCs/>
          <w:color w:val="FF0000"/>
          <w:sz w:val="28"/>
          <w:szCs w:val="28"/>
          <w:lang w:val="en-US"/>
        </w:rPr>
      </w:pPr>
      <w:r w:rsidRPr="001F7691">
        <w:rPr>
          <w:rFonts w:ascii="Arial" w:hAnsi="Arial" w:cs="Arial"/>
          <w:b/>
          <w:bCs/>
          <w:color w:val="FF0000"/>
          <w:sz w:val="28"/>
          <w:szCs w:val="28"/>
          <w:lang w:val="en-US"/>
        </w:rPr>
        <w:t xml:space="preserve">Norms and regulations on </w:t>
      </w:r>
    </w:p>
    <w:p w14:paraId="3CC2431F" w14:textId="77777777" w:rsidR="008526AF" w:rsidRPr="001F7691" w:rsidRDefault="008526AF" w:rsidP="008526AF">
      <w:pPr>
        <w:spacing w:after="0" w:line="240" w:lineRule="auto"/>
        <w:rPr>
          <w:rFonts w:ascii="Arial" w:hAnsi="Arial" w:cs="Arial"/>
          <w:b/>
          <w:bCs/>
          <w:color w:val="FF0000"/>
          <w:sz w:val="28"/>
          <w:szCs w:val="28"/>
          <w:lang w:val="en-US"/>
        </w:rPr>
      </w:pPr>
      <w:r w:rsidRPr="001F7691">
        <w:rPr>
          <w:rFonts w:ascii="Arial" w:hAnsi="Arial" w:cs="Arial"/>
          <w:b/>
          <w:bCs/>
          <w:color w:val="FF0000"/>
          <w:sz w:val="28"/>
          <w:szCs w:val="28"/>
          <w:lang w:val="en-US"/>
        </w:rPr>
        <w:t xml:space="preserve">classification of active substances </w:t>
      </w:r>
    </w:p>
    <w:p w14:paraId="0395C240" w14:textId="77777777" w:rsidR="008526AF" w:rsidRPr="001F7691" w:rsidRDefault="008526AF" w:rsidP="008526AF">
      <w:pPr>
        <w:spacing w:after="0" w:line="240" w:lineRule="auto"/>
        <w:rPr>
          <w:rFonts w:ascii="Arial" w:hAnsi="Arial" w:cs="Arial"/>
          <w:b/>
          <w:bCs/>
          <w:color w:val="FF0000"/>
          <w:sz w:val="28"/>
          <w:szCs w:val="28"/>
          <w:lang w:val="en-US"/>
        </w:rPr>
      </w:pPr>
      <w:r w:rsidRPr="001F7691">
        <w:rPr>
          <w:rFonts w:ascii="Arial" w:hAnsi="Arial" w:cs="Arial"/>
          <w:b/>
          <w:bCs/>
          <w:color w:val="FF0000"/>
          <w:sz w:val="28"/>
          <w:szCs w:val="28"/>
          <w:lang w:val="en-US"/>
        </w:rPr>
        <w:t>of veterinar</w:t>
      </w:r>
      <w:r>
        <w:rPr>
          <w:rFonts w:ascii="Arial" w:hAnsi="Arial" w:cs="Arial"/>
          <w:b/>
          <w:bCs/>
          <w:color w:val="FF0000"/>
          <w:sz w:val="28"/>
          <w:szCs w:val="28"/>
          <w:lang w:val="en-US"/>
        </w:rPr>
        <w:t>y</w:t>
      </w:r>
      <w:r w:rsidRPr="001F7691">
        <w:rPr>
          <w:rFonts w:ascii="Arial" w:hAnsi="Arial" w:cs="Arial"/>
          <w:b/>
          <w:bCs/>
          <w:color w:val="FF0000"/>
          <w:sz w:val="28"/>
          <w:szCs w:val="28"/>
          <w:lang w:val="en-US"/>
        </w:rPr>
        <w:t xml:space="preserve"> preparations </w:t>
      </w:r>
    </w:p>
    <w:p w14:paraId="2349B764" w14:textId="77777777" w:rsidR="008526AF" w:rsidRPr="001F7691" w:rsidRDefault="008526AF" w:rsidP="008526AF">
      <w:pPr>
        <w:spacing w:after="0" w:line="240" w:lineRule="auto"/>
        <w:rPr>
          <w:rFonts w:ascii="Arial" w:hAnsi="Arial" w:cs="Arial"/>
          <w:b/>
          <w:bCs/>
          <w:color w:val="FF0000"/>
          <w:sz w:val="28"/>
          <w:szCs w:val="28"/>
          <w:lang w:val="en-US"/>
        </w:rPr>
      </w:pPr>
      <w:r w:rsidRPr="001F7691">
        <w:rPr>
          <w:rFonts w:ascii="Arial" w:hAnsi="Arial" w:cs="Arial"/>
          <w:b/>
          <w:bCs/>
          <w:color w:val="FF0000"/>
          <w:sz w:val="28"/>
          <w:szCs w:val="28"/>
          <w:lang w:val="en-US"/>
        </w:rPr>
        <w:t>and maximum residue limits</w:t>
      </w:r>
    </w:p>
    <w:p w14:paraId="5E0D3C43" w14:textId="77777777" w:rsidR="008526AF" w:rsidRPr="001F7691" w:rsidRDefault="008526AF" w:rsidP="008526AF">
      <w:pPr>
        <w:rPr>
          <w:rFonts w:ascii="Arial" w:hAnsi="Arial" w:cs="Arial"/>
          <w:color w:val="000000" w:themeColor="text1"/>
          <w:sz w:val="28"/>
          <w:szCs w:val="28"/>
          <w:lang w:val="en-US"/>
        </w:rPr>
      </w:pPr>
    </w:p>
    <w:p w14:paraId="3CCDB460" w14:textId="77777777" w:rsidR="008526AF" w:rsidRPr="00037069" w:rsidRDefault="008526AF" w:rsidP="008526AF">
      <w:pPr>
        <w:rPr>
          <w:rFonts w:ascii="Arial" w:hAnsi="Arial" w:cs="Arial"/>
          <w:color w:val="000000" w:themeColor="text1"/>
          <w:lang w:val="en-US"/>
        </w:rPr>
      </w:pPr>
    </w:p>
    <w:p w14:paraId="3A8D9F24" w14:textId="77777777" w:rsidR="008526AF" w:rsidRPr="00313777" w:rsidRDefault="008526AF" w:rsidP="008526AF">
      <w:pPr>
        <w:rPr>
          <w:rFonts w:ascii="Arial" w:hAnsi="Arial" w:cs="Arial"/>
          <w:color w:val="000000" w:themeColor="text1"/>
          <w:lang w:val="en-US"/>
        </w:rPr>
      </w:pPr>
    </w:p>
    <w:p w14:paraId="661F00DE" w14:textId="77777777" w:rsidR="008526AF" w:rsidRPr="00313777" w:rsidRDefault="008526AF" w:rsidP="008526AF">
      <w:pPr>
        <w:spacing w:after="0"/>
        <w:rPr>
          <w:rFonts w:ascii="Arial" w:hAnsi="Arial" w:cs="Arial"/>
          <w:color w:val="000000" w:themeColor="text1"/>
          <w:lang w:val="en-US"/>
        </w:rPr>
      </w:pPr>
    </w:p>
    <w:p w14:paraId="4E7127DA" w14:textId="77777777" w:rsidR="008526AF" w:rsidRDefault="008526AF" w:rsidP="008526AF">
      <w:pPr>
        <w:spacing w:after="0"/>
        <w:rPr>
          <w:rFonts w:ascii="Arial" w:hAnsi="Arial" w:cs="Arial"/>
          <w:color w:val="000000" w:themeColor="text1"/>
          <w:lang w:val="en-US"/>
        </w:rPr>
      </w:pPr>
    </w:p>
    <w:p w14:paraId="6612C2EA" w14:textId="77777777" w:rsidR="008526AF" w:rsidRPr="00313777" w:rsidRDefault="008526AF" w:rsidP="008526AF">
      <w:pPr>
        <w:spacing w:after="0"/>
        <w:rPr>
          <w:rFonts w:ascii="Arial" w:hAnsi="Arial" w:cs="Arial"/>
          <w:color w:val="000000" w:themeColor="text1"/>
          <w:lang w:val="en-US"/>
        </w:rPr>
      </w:pPr>
    </w:p>
    <w:p w14:paraId="78CC7A59" w14:textId="77777777" w:rsidR="008526AF" w:rsidRPr="00313777" w:rsidRDefault="008526AF" w:rsidP="008526AF">
      <w:pPr>
        <w:spacing w:after="0"/>
        <w:rPr>
          <w:rFonts w:ascii="Arial" w:hAnsi="Arial" w:cs="Arial"/>
          <w:color w:val="000000" w:themeColor="text1"/>
          <w:lang w:val="en-US"/>
        </w:rPr>
      </w:pPr>
    </w:p>
    <w:p w14:paraId="577EA563" w14:textId="77777777" w:rsidR="008526AF" w:rsidRPr="00313777" w:rsidRDefault="008526AF" w:rsidP="008526AF">
      <w:pPr>
        <w:spacing w:after="0"/>
        <w:rPr>
          <w:rFonts w:ascii="Arial" w:hAnsi="Arial" w:cs="Arial"/>
          <w:color w:val="000000" w:themeColor="text1"/>
          <w:lang w:val="en-US"/>
        </w:rPr>
      </w:pPr>
    </w:p>
    <w:p w14:paraId="309BA6F3" w14:textId="77777777" w:rsidR="008526AF" w:rsidRPr="00313777" w:rsidRDefault="008526AF" w:rsidP="008526AF">
      <w:pPr>
        <w:spacing w:after="0"/>
        <w:rPr>
          <w:rFonts w:ascii="Arial" w:hAnsi="Arial" w:cs="Arial"/>
          <w:color w:val="000000" w:themeColor="text1"/>
          <w:lang w:val="en-US"/>
        </w:rPr>
      </w:pPr>
    </w:p>
    <w:p w14:paraId="5E6085E7" w14:textId="77777777" w:rsidR="008526AF" w:rsidRPr="00313777" w:rsidRDefault="008526AF" w:rsidP="008526AF">
      <w:pPr>
        <w:spacing w:after="0"/>
        <w:rPr>
          <w:rFonts w:ascii="Arial" w:hAnsi="Arial" w:cs="Arial"/>
          <w:color w:val="000000" w:themeColor="text1"/>
          <w:lang w:val="en-US"/>
        </w:rPr>
      </w:pPr>
    </w:p>
    <w:p w14:paraId="37FDCFA7" w14:textId="77777777" w:rsidR="008526AF" w:rsidRPr="00313777" w:rsidRDefault="008526AF" w:rsidP="008526AF">
      <w:pPr>
        <w:spacing w:after="0"/>
        <w:rPr>
          <w:rFonts w:ascii="Arial" w:hAnsi="Arial" w:cs="Arial"/>
          <w:color w:val="000000" w:themeColor="text1"/>
          <w:lang w:val="en-US"/>
        </w:rPr>
      </w:pPr>
    </w:p>
    <w:p w14:paraId="1F140041" w14:textId="77777777" w:rsidR="008526AF" w:rsidRDefault="008526AF" w:rsidP="008526AF">
      <w:pPr>
        <w:spacing w:after="0"/>
        <w:rPr>
          <w:rFonts w:ascii="Arial" w:hAnsi="Arial" w:cs="Arial"/>
          <w:color w:val="000000" w:themeColor="text1"/>
          <w:lang w:val="en-US"/>
        </w:rPr>
      </w:pPr>
    </w:p>
    <w:p w14:paraId="5D5A7522" w14:textId="77777777" w:rsidR="008526AF" w:rsidRPr="00313777" w:rsidRDefault="008526AF" w:rsidP="008526AF">
      <w:pPr>
        <w:spacing w:after="0"/>
        <w:rPr>
          <w:rFonts w:ascii="Arial" w:hAnsi="Arial" w:cs="Arial"/>
          <w:color w:val="000000" w:themeColor="text1"/>
          <w:lang w:val="en-US"/>
        </w:rPr>
      </w:pPr>
    </w:p>
    <w:p w14:paraId="724C8A0A" w14:textId="77777777" w:rsidR="008526AF" w:rsidRPr="00313777" w:rsidRDefault="008526AF" w:rsidP="008526AF">
      <w:pPr>
        <w:spacing w:after="0"/>
        <w:rPr>
          <w:rFonts w:ascii="Arial" w:hAnsi="Arial" w:cs="Arial"/>
          <w:color w:val="000000" w:themeColor="text1"/>
          <w:lang w:val="en-US"/>
        </w:rPr>
      </w:pPr>
      <w:r>
        <w:rPr>
          <w:rFonts w:ascii="Arial" w:hAnsi="Arial" w:cs="Arial"/>
          <w:noProof/>
          <w:color w:val="000000" w:themeColor="text1"/>
        </w:rPr>
        <mc:AlternateContent>
          <mc:Choice Requires="wpg">
            <w:drawing>
              <wp:anchor distT="0" distB="0" distL="114300" distR="114300" simplePos="0" relativeHeight="251659264" behindDoc="1" locked="0" layoutInCell="0" allowOverlap="1" wp14:anchorId="47A78C2C" wp14:editId="01B94F1A">
                <wp:simplePos x="0" y="0"/>
                <wp:positionH relativeFrom="page">
                  <wp:posOffset>2792730</wp:posOffset>
                </wp:positionH>
                <wp:positionV relativeFrom="paragraph">
                  <wp:posOffset>125095</wp:posOffset>
                </wp:positionV>
                <wp:extent cx="4298950" cy="71755"/>
                <wp:effectExtent l="0" t="0" r="25400" b="4445"/>
                <wp:wrapNone/>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298950" cy="71755"/>
                          <a:chOff x="2846" y="2946"/>
                          <a:chExt cx="7063" cy="48"/>
                        </a:xfrm>
                      </wpg:grpSpPr>
                      <wps:wsp>
                        <wps:cNvPr id="4" name="Freeform 20"/>
                        <wps:cNvSpPr>
                          <a:spLocks/>
                        </wps:cNvSpPr>
                        <wps:spPr bwMode="auto">
                          <a:xfrm>
                            <a:off x="2851" y="2951"/>
                            <a:ext cx="7053" cy="0"/>
                          </a:xfrm>
                          <a:custGeom>
                            <a:avLst/>
                            <a:gdLst>
                              <a:gd name="T0" fmla="*/ 0 w 7053"/>
                              <a:gd name="T1" fmla="*/ 7053 w 7053"/>
                            </a:gdLst>
                            <a:ahLst/>
                            <a:cxnLst>
                              <a:cxn ang="0">
                                <a:pos x="T0" y="0"/>
                              </a:cxn>
                              <a:cxn ang="0">
                                <a:pos x="T1" y="0"/>
                              </a:cxn>
                            </a:cxnLst>
                            <a:rect l="0" t="0" r="r" b="b"/>
                            <a:pathLst>
                              <a:path w="7053">
                                <a:moveTo>
                                  <a:pt x="0" y="0"/>
                                </a:moveTo>
                                <a:lnTo>
                                  <a:pt x="705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21"/>
                        <wps:cNvSpPr>
                          <a:spLocks/>
                        </wps:cNvSpPr>
                        <wps:spPr bwMode="auto">
                          <a:xfrm>
                            <a:off x="2851" y="2970"/>
                            <a:ext cx="7053" cy="0"/>
                          </a:xfrm>
                          <a:custGeom>
                            <a:avLst/>
                            <a:gdLst>
                              <a:gd name="T0" fmla="*/ 0 w 7053"/>
                              <a:gd name="T1" fmla="*/ 7053 w 7053"/>
                            </a:gdLst>
                            <a:ahLst/>
                            <a:cxnLst>
                              <a:cxn ang="0">
                                <a:pos x="T0" y="0"/>
                              </a:cxn>
                              <a:cxn ang="0">
                                <a:pos x="T1" y="0"/>
                              </a:cxn>
                            </a:cxnLst>
                            <a:rect l="0" t="0" r="r" b="b"/>
                            <a:pathLst>
                              <a:path w="7053">
                                <a:moveTo>
                                  <a:pt x="0" y="0"/>
                                </a:moveTo>
                                <a:lnTo>
                                  <a:pt x="705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2"/>
                        <wps:cNvSpPr>
                          <a:spLocks/>
                        </wps:cNvSpPr>
                        <wps:spPr bwMode="auto">
                          <a:xfrm>
                            <a:off x="2851" y="2989"/>
                            <a:ext cx="7053" cy="0"/>
                          </a:xfrm>
                          <a:custGeom>
                            <a:avLst/>
                            <a:gdLst>
                              <a:gd name="T0" fmla="*/ 0 w 7053"/>
                              <a:gd name="T1" fmla="*/ 7053 w 7053"/>
                            </a:gdLst>
                            <a:ahLst/>
                            <a:cxnLst>
                              <a:cxn ang="0">
                                <a:pos x="T0" y="0"/>
                              </a:cxn>
                              <a:cxn ang="0">
                                <a:pos x="T1" y="0"/>
                              </a:cxn>
                            </a:cxnLst>
                            <a:rect l="0" t="0" r="r" b="b"/>
                            <a:pathLst>
                              <a:path w="7053">
                                <a:moveTo>
                                  <a:pt x="0" y="0"/>
                                </a:moveTo>
                                <a:lnTo>
                                  <a:pt x="7053"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5DEE2" id="Group 19" o:spid="_x0000_s1026" style="position:absolute;margin-left:219.9pt;margin-top:9.85pt;width:338.5pt;height:5.65pt;flip:y;z-index:-251657216;mso-position-horizontal-relative:page" coordorigin="2846,2946" coordsize="706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" o:allowincell="f">
                <v:shape id="Freeform 20" o:spid="_x0000_s1027" style="position:absolute;left:2851;top:2951;width:7053;height:0;visibility:visible;mso-wrap-style:square;v-text-anchor:top" coordsize="7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" path="m,l7053,e" filled="f" strokeweight=".46pt">
                  <v:path arrowok="t" o:connecttype="custom" o:connectlocs="0,0;7053,0" o:connectangles="0,0"/>
                </v:shape>
                <v:shape id="Freeform 21" o:spid="_x0000_s1028" style="position:absolute;left:2851;top:2970;width:7053;height:0;visibility:visible;mso-wrap-style:square;v-text-anchor:top" coordsize="7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" path="m,l7053,e" filled="f" strokeweight=".46pt">
                  <v:path arrowok="t" o:connecttype="custom" o:connectlocs="0,0;7053,0" o:connectangles="0,0"/>
                </v:shape>
                <v:shape id="Freeform 22" o:spid="_x0000_s1029" style="position:absolute;left:2851;top:2989;width:7053;height:0;visibility:visible;mso-wrap-style:square;v-text-anchor:top" coordsize="7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" path="m,l7053,e" filled="f" strokeweight=".46pt">
                  <v:path arrowok="t" o:connecttype="custom" o:connectlocs="0,0;7053,0" o:connectangles="0,0"/>
                </v:shape>
                <w10:wrap anchorx="page"/>
              </v:group>
            </w:pict>
          </mc:Fallback>
        </mc:AlternateContent>
      </w:r>
    </w:p>
    <w:tbl>
      <w:tblPr>
        <w:tblW w:w="0" w:type="auto"/>
        <w:tblLook w:val="04A0" w:firstRow="1" w:lastRow="0" w:firstColumn="1" w:lastColumn="0" w:noHBand="0" w:noVBand="1"/>
      </w:tblPr>
      <w:tblGrid>
        <w:gridCol w:w="3829"/>
        <w:gridCol w:w="673"/>
        <w:gridCol w:w="2017"/>
      </w:tblGrid>
      <w:tr w:rsidR="008526AF" w:rsidRPr="00A968B7" w14:paraId="2EF7646B" w14:textId="77777777" w:rsidTr="00D15DDA">
        <w:tc>
          <w:tcPr>
            <w:tcW w:w="3936" w:type="dxa"/>
          </w:tcPr>
          <w:p w14:paraId="7D58A906" w14:textId="77777777" w:rsidR="008526AF" w:rsidRDefault="008526AF" w:rsidP="00D15DDA">
            <w:pPr>
              <w:widowControl w:val="0"/>
              <w:autoSpaceDE w:val="0"/>
              <w:autoSpaceDN w:val="0"/>
              <w:adjustRightInd w:val="0"/>
              <w:spacing w:after="0" w:line="0" w:lineRule="atLeast"/>
              <w:rPr>
                <w:rFonts w:ascii="Arial" w:hAnsi="Arial" w:cs="Arial"/>
                <w:noProof/>
                <w:sz w:val="24"/>
                <w:szCs w:val="24"/>
                <w:lang w:val="az-Latn-AZ"/>
              </w:rPr>
            </w:pPr>
          </w:p>
          <w:p w14:paraId="4D595413" w14:textId="77777777" w:rsidR="008526AF" w:rsidRPr="00A33247" w:rsidRDefault="008526AF" w:rsidP="00D15DDA">
            <w:pPr>
              <w:widowControl w:val="0"/>
              <w:autoSpaceDE w:val="0"/>
              <w:autoSpaceDN w:val="0"/>
              <w:adjustRightInd w:val="0"/>
              <w:spacing w:after="0" w:line="0" w:lineRule="atLeast"/>
              <w:rPr>
                <w:rFonts w:ascii="Arial" w:hAnsi="Arial" w:cs="Arial"/>
                <w:color w:val="000000" w:themeColor="text1"/>
                <w:sz w:val="24"/>
                <w:szCs w:val="24"/>
                <w:lang w:val="en-US"/>
              </w:rPr>
            </w:pPr>
            <w:r w:rsidRPr="00A33247">
              <w:rPr>
                <w:rFonts w:ascii="Arial" w:hAnsi="Arial" w:cs="Arial"/>
                <w:noProof/>
                <w:sz w:val="24"/>
                <w:szCs w:val="24"/>
              </w:rPr>
              <w:drawing>
                <wp:inline distT="0" distB="0" distL="0" distR="0" wp14:anchorId="3D1C4720" wp14:editId="00E176B1">
                  <wp:extent cx="1428750" cy="4762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pic:spPr>
                      </pic:pic>
                    </a:graphicData>
                  </a:graphic>
                </wp:inline>
              </w:drawing>
            </w:r>
          </w:p>
        </w:tc>
        <w:tc>
          <w:tcPr>
            <w:tcW w:w="708" w:type="dxa"/>
          </w:tcPr>
          <w:p w14:paraId="76FB3158" w14:textId="77777777" w:rsidR="008526AF" w:rsidRPr="00037069" w:rsidRDefault="008526AF" w:rsidP="00D15DDA">
            <w:pPr>
              <w:rPr>
                <w:rFonts w:ascii="Arial" w:hAnsi="Arial" w:cs="Arial"/>
                <w:color w:val="000000" w:themeColor="text1"/>
                <w:sz w:val="24"/>
                <w:szCs w:val="24"/>
                <w:lang w:val="en-US"/>
              </w:rPr>
            </w:pPr>
          </w:p>
        </w:tc>
        <w:tc>
          <w:tcPr>
            <w:tcW w:w="2091" w:type="dxa"/>
          </w:tcPr>
          <w:p w14:paraId="1DA0F202" w14:textId="77777777" w:rsidR="008526AF" w:rsidRPr="0018640E" w:rsidRDefault="008526AF" w:rsidP="00D15DDA">
            <w:pPr>
              <w:spacing w:after="0" w:line="240" w:lineRule="auto"/>
              <w:jc w:val="center"/>
              <w:rPr>
                <w:rFonts w:ascii="Arial" w:hAnsi="Arial" w:cs="Arial"/>
                <w:sz w:val="24"/>
                <w:szCs w:val="24"/>
                <w:lang w:val="az-Latn-AZ"/>
              </w:rPr>
            </w:pPr>
          </w:p>
          <w:p w14:paraId="42710613" w14:textId="77777777" w:rsidR="008526AF" w:rsidRPr="00450E97" w:rsidRDefault="008526AF" w:rsidP="00D15DDA">
            <w:pPr>
              <w:spacing w:after="0" w:line="240" w:lineRule="auto"/>
              <w:jc w:val="center"/>
              <w:rPr>
                <w:rFonts w:ascii="Arial" w:hAnsi="Arial" w:cs="Arial"/>
                <w:sz w:val="16"/>
                <w:szCs w:val="16"/>
                <w:lang w:val="en-US"/>
              </w:rPr>
            </w:pPr>
            <w:r w:rsidRPr="00450E97">
              <w:rPr>
                <w:rFonts w:ascii="Arial" w:hAnsi="Arial" w:cs="Arial"/>
                <w:sz w:val="16"/>
                <w:szCs w:val="16"/>
                <w:lang w:val="en-US"/>
              </w:rPr>
              <w:t>İstinad nömrəsi</w:t>
            </w:r>
          </w:p>
          <w:p w14:paraId="0502EE75" w14:textId="77777777" w:rsidR="008526AF" w:rsidRPr="0003677D" w:rsidRDefault="008526AF" w:rsidP="00D15DDA">
            <w:pPr>
              <w:spacing w:after="0" w:line="240" w:lineRule="auto"/>
              <w:jc w:val="center"/>
              <w:rPr>
                <w:rFonts w:ascii="Arial" w:hAnsi="Arial" w:cs="Arial"/>
                <w:sz w:val="16"/>
                <w:szCs w:val="16"/>
                <w:lang w:val="en-US"/>
              </w:rPr>
            </w:pPr>
            <w:r w:rsidRPr="0003677D">
              <w:rPr>
                <w:rFonts w:ascii="Arial" w:hAnsi="Arial" w:cs="Arial"/>
                <w:sz w:val="16"/>
                <w:szCs w:val="16"/>
                <w:lang w:val="en-US"/>
              </w:rPr>
              <w:t xml:space="preserve">AZS </w:t>
            </w:r>
            <w:r>
              <w:rPr>
                <w:rFonts w:ascii="Arial" w:hAnsi="Arial" w:cs="Arial"/>
                <w:sz w:val="16"/>
                <w:szCs w:val="16"/>
                <w:lang w:val="en-US"/>
              </w:rPr>
              <w:t>xxx:</w:t>
            </w:r>
            <w:r w:rsidRPr="0003677D">
              <w:rPr>
                <w:rFonts w:ascii="Arial" w:hAnsi="Arial" w:cs="Arial"/>
                <w:sz w:val="16"/>
                <w:szCs w:val="16"/>
                <w:lang w:val="en-US"/>
              </w:rPr>
              <w:t>2023</w:t>
            </w:r>
          </w:p>
          <w:p w14:paraId="5C82B307" w14:textId="77777777" w:rsidR="008526AF" w:rsidRPr="0003677D" w:rsidRDefault="008526AF" w:rsidP="00D15DDA">
            <w:pPr>
              <w:spacing w:after="0" w:line="240" w:lineRule="auto"/>
              <w:jc w:val="center"/>
              <w:rPr>
                <w:rFonts w:ascii="Arial" w:hAnsi="Arial" w:cs="Arial"/>
                <w:sz w:val="16"/>
                <w:szCs w:val="16"/>
                <w:lang w:val="en-US"/>
              </w:rPr>
            </w:pPr>
          </w:p>
          <w:p w14:paraId="1D1AFA0C" w14:textId="77777777" w:rsidR="008526AF" w:rsidRPr="00037069" w:rsidRDefault="008526AF" w:rsidP="00D15DDA">
            <w:pPr>
              <w:jc w:val="center"/>
              <w:rPr>
                <w:rFonts w:ascii="Arial" w:hAnsi="Arial" w:cs="Arial"/>
                <w:color w:val="000000" w:themeColor="text1"/>
                <w:sz w:val="24"/>
                <w:szCs w:val="24"/>
                <w:lang w:val="en-US"/>
              </w:rPr>
            </w:pPr>
            <w:r w:rsidRPr="0003677D">
              <w:rPr>
                <w:rFonts w:ascii="Arial" w:hAnsi="Arial" w:cs="Arial"/>
                <w:sz w:val="16"/>
                <w:szCs w:val="16"/>
                <w:lang w:val="en-US"/>
              </w:rPr>
              <w:t>©AZSTAND  2023</w:t>
            </w:r>
          </w:p>
        </w:tc>
      </w:tr>
    </w:tbl>
    <w:p w14:paraId="63D43057" w14:textId="77777777" w:rsidR="008526AF" w:rsidRPr="00037069" w:rsidRDefault="008526AF" w:rsidP="008526AF">
      <w:pPr>
        <w:tabs>
          <w:tab w:val="left" w:pos="1304"/>
        </w:tabs>
        <w:rPr>
          <w:rFonts w:ascii="Arial" w:hAnsi="Arial" w:cs="Arial"/>
          <w:color w:val="000000" w:themeColor="text1"/>
          <w:lang w:val="en-US"/>
        </w:rPr>
        <w:sectPr w:rsidR="008526AF" w:rsidRPr="00037069" w:rsidSect="008526AF">
          <w:headerReference w:type="default" r:id="rId8"/>
          <w:footerReference w:type="default" r:id="rId9"/>
          <w:pgSz w:w="11906" w:h="16838" w:code="9"/>
          <w:pgMar w:top="567" w:right="851" w:bottom="567" w:left="4536" w:header="0" w:footer="0" w:gutter="0"/>
          <w:pgNumType w:fmt="upperRoman"/>
          <w:cols w:space="708"/>
          <w:titlePg/>
          <w:docGrid w:linePitch="360"/>
        </w:sectPr>
      </w:pPr>
    </w:p>
    <w:p w14:paraId="5E4F60C8" w14:textId="77777777" w:rsidR="008526AF" w:rsidRDefault="008526AF" w:rsidP="008526AF">
      <w:pPr>
        <w:pStyle w:val="Bodytext20"/>
        <w:shd w:val="clear" w:color="auto" w:fill="auto"/>
        <w:spacing w:before="0" w:after="0" w:line="480" w:lineRule="auto"/>
        <w:ind w:firstLine="0"/>
        <w:jc w:val="left"/>
        <w:rPr>
          <w:rStyle w:val="Bodytext2"/>
          <w:b/>
          <w:bCs/>
          <w:color w:val="000000" w:themeColor="text1"/>
          <w:sz w:val="24"/>
          <w:szCs w:val="24"/>
          <w:lang w:val="en-US" w:eastAsia="az-Latn-AZ"/>
        </w:rPr>
      </w:pPr>
    </w:p>
    <w:p w14:paraId="2640B711" w14:textId="77777777" w:rsidR="008526AF" w:rsidRDefault="008526AF" w:rsidP="008526AF">
      <w:pPr>
        <w:pStyle w:val="Bodytext20"/>
        <w:shd w:val="clear" w:color="auto" w:fill="auto"/>
        <w:spacing w:before="0" w:after="0" w:line="480" w:lineRule="auto"/>
        <w:ind w:firstLine="0"/>
        <w:rPr>
          <w:rStyle w:val="Bodytext2"/>
          <w:b/>
          <w:bCs/>
          <w:color w:val="000000" w:themeColor="text1"/>
          <w:sz w:val="24"/>
          <w:szCs w:val="24"/>
          <w:lang w:val="en-US" w:eastAsia="az-Latn-AZ"/>
        </w:rPr>
      </w:pPr>
    </w:p>
    <w:p w14:paraId="1BBBDBEC" w14:textId="77777777" w:rsidR="008526AF" w:rsidRDefault="008526AF" w:rsidP="008526AF">
      <w:pPr>
        <w:pStyle w:val="Bodytext20"/>
        <w:shd w:val="clear" w:color="auto" w:fill="auto"/>
        <w:spacing w:before="0" w:after="0" w:line="480" w:lineRule="auto"/>
        <w:ind w:firstLine="0"/>
        <w:rPr>
          <w:rStyle w:val="Bodytext2"/>
          <w:b/>
          <w:bCs/>
          <w:color w:val="000000" w:themeColor="text1"/>
          <w:sz w:val="24"/>
          <w:szCs w:val="24"/>
          <w:lang w:val="en-US" w:eastAsia="az-Latn-AZ"/>
        </w:rPr>
      </w:pPr>
    </w:p>
    <w:p w14:paraId="10F0B0EC" w14:textId="77777777" w:rsidR="008526AF" w:rsidRDefault="008526AF" w:rsidP="008526AF">
      <w:pPr>
        <w:pStyle w:val="Bodytext20"/>
        <w:shd w:val="clear" w:color="auto" w:fill="auto"/>
        <w:spacing w:before="0" w:after="0" w:line="480" w:lineRule="auto"/>
        <w:ind w:firstLine="0"/>
        <w:rPr>
          <w:rStyle w:val="Bodytext2"/>
          <w:b/>
          <w:bCs/>
          <w:color w:val="000000" w:themeColor="text1"/>
          <w:sz w:val="24"/>
          <w:szCs w:val="24"/>
          <w:lang w:val="en-US" w:eastAsia="az-Latn-AZ"/>
        </w:rPr>
      </w:pPr>
    </w:p>
    <w:p w14:paraId="7CC00C72" w14:textId="77777777" w:rsidR="008526AF" w:rsidRDefault="008526AF" w:rsidP="008526AF">
      <w:pPr>
        <w:pStyle w:val="Bodytext20"/>
        <w:shd w:val="clear" w:color="auto" w:fill="auto"/>
        <w:spacing w:before="0" w:after="0" w:line="480" w:lineRule="auto"/>
        <w:ind w:firstLine="0"/>
        <w:rPr>
          <w:rStyle w:val="Bodytext2"/>
          <w:b/>
          <w:bCs/>
          <w:color w:val="000000" w:themeColor="text1"/>
          <w:sz w:val="24"/>
          <w:szCs w:val="24"/>
          <w:lang w:val="en-US" w:eastAsia="az-Latn-AZ"/>
        </w:rPr>
      </w:pPr>
    </w:p>
    <w:p w14:paraId="6EAA72E3" w14:textId="77777777" w:rsidR="008526AF" w:rsidRDefault="008526AF" w:rsidP="008526AF">
      <w:pPr>
        <w:pStyle w:val="Bodytext20"/>
        <w:shd w:val="clear" w:color="auto" w:fill="auto"/>
        <w:spacing w:before="0" w:after="0" w:line="480" w:lineRule="auto"/>
        <w:ind w:firstLine="0"/>
        <w:rPr>
          <w:rStyle w:val="Bodytext2"/>
          <w:b/>
          <w:bCs/>
          <w:color w:val="000000" w:themeColor="text1"/>
          <w:sz w:val="24"/>
          <w:szCs w:val="24"/>
          <w:lang w:val="en-US" w:eastAsia="az-Latn-AZ"/>
        </w:rPr>
      </w:pPr>
    </w:p>
    <w:p w14:paraId="1C0669E0" w14:textId="77777777" w:rsidR="008526AF" w:rsidRDefault="008526AF" w:rsidP="008526AF">
      <w:pPr>
        <w:pStyle w:val="Bodytext20"/>
        <w:shd w:val="clear" w:color="auto" w:fill="auto"/>
        <w:spacing w:before="0" w:after="0" w:line="480" w:lineRule="auto"/>
        <w:ind w:firstLine="0"/>
        <w:rPr>
          <w:rStyle w:val="Bodytext2"/>
          <w:b/>
          <w:bCs/>
          <w:color w:val="000000" w:themeColor="text1"/>
          <w:sz w:val="24"/>
          <w:szCs w:val="24"/>
          <w:lang w:val="en-US" w:eastAsia="az-Latn-AZ"/>
        </w:rPr>
      </w:pPr>
    </w:p>
    <w:p w14:paraId="3D187025" w14:textId="77777777" w:rsidR="008526AF" w:rsidRDefault="008526AF" w:rsidP="008526AF">
      <w:pPr>
        <w:pStyle w:val="Bodytext20"/>
        <w:shd w:val="clear" w:color="auto" w:fill="auto"/>
        <w:spacing w:before="0" w:after="0" w:line="480" w:lineRule="auto"/>
        <w:ind w:firstLine="0"/>
        <w:rPr>
          <w:rStyle w:val="Bodytext2"/>
          <w:b/>
          <w:bCs/>
          <w:color w:val="000000" w:themeColor="text1"/>
          <w:sz w:val="24"/>
          <w:szCs w:val="24"/>
          <w:lang w:val="en-US" w:eastAsia="az-Latn-AZ"/>
        </w:rPr>
      </w:pPr>
    </w:p>
    <w:p w14:paraId="6D931700" w14:textId="77777777" w:rsidR="008526AF" w:rsidRDefault="008526AF" w:rsidP="008526AF">
      <w:pPr>
        <w:pStyle w:val="Bodytext20"/>
        <w:shd w:val="clear" w:color="auto" w:fill="auto"/>
        <w:spacing w:before="0" w:after="0" w:line="480" w:lineRule="auto"/>
        <w:ind w:firstLine="0"/>
        <w:rPr>
          <w:rStyle w:val="Bodytext2"/>
          <w:b/>
          <w:bCs/>
          <w:color w:val="000000" w:themeColor="text1"/>
          <w:sz w:val="24"/>
          <w:szCs w:val="24"/>
          <w:lang w:val="en-US" w:eastAsia="az-Latn-AZ"/>
        </w:rPr>
      </w:pPr>
    </w:p>
    <w:p w14:paraId="3EE659DB" w14:textId="77777777" w:rsidR="008526AF" w:rsidRDefault="008526AF" w:rsidP="008526AF">
      <w:pPr>
        <w:pStyle w:val="Bodytext20"/>
        <w:shd w:val="clear" w:color="auto" w:fill="auto"/>
        <w:spacing w:before="0" w:after="0" w:line="480" w:lineRule="auto"/>
        <w:ind w:firstLine="0"/>
        <w:rPr>
          <w:rStyle w:val="Bodytext2"/>
          <w:b/>
          <w:bCs/>
          <w:color w:val="000000" w:themeColor="text1"/>
          <w:sz w:val="24"/>
          <w:szCs w:val="24"/>
          <w:lang w:val="en-US" w:eastAsia="az-Latn-AZ"/>
        </w:rPr>
      </w:pPr>
    </w:p>
    <w:p w14:paraId="2611EDF8" w14:textId="77777777" w:rsidR="008526AF" w:rsidRDefault="008526AF" w:rsidP="008526AF">
      <w:pPr>
        <w:pStyle w:val="Bodytext20"/>
        <w:shd w:val="clear" w:color="auto" w:fill="auto"/>
        <w:spacing w:before="0" w:after="0" w:line="480" w:lineRule="auto"/>
        <w:ind w:firstLine="0"/>
        <w:rPr>
          <w:rStyle w:val="Bodytext2"/>
          <w:b/>
          <w:bCs/>
          <w:color w:val="000000" w:themeColor="text1"/>
          <w:sz w:val="24"/>
          <w:szCs w:val="24"/>
          <w:lang w:val="en-US" w:eastAsia="az-Latn-AZ"/>
        </w:rPr>
      </w:pPr>
    </w:p>
    <w:p w14:paraId="18E2FA8B" w14:textId="77777777" w:rsidR="008526AF" w:rsidRDefault="008526AF" w:rsidP="008526AF">
      <w:pPr>
        <w:pStyle w:val="Bodytext20"/>
        <w:shd w:val="clear" w:color="auto" w:fill="auto"/>
        <w:spacing w:before="0" w:after="0" w:line="480" w:lineRule="auto"/>
        <w:ind w:firstLine="0"/>
        <w:rPr>
          <w:rStyle w:val="Bodytext2"/>
          <w:b/>
          <w:bCs/>
          <w:color w:val="000000" w:themeColor="text1"/>
          <w:sz w:val="24"/>
          <w:szCs w:val="24"/>
          <w:lang w:val="en-US" w:eastAsia="az-Latn-AZ"/>
        </w:rPr>
      </w:pPr>
    </w:p>
    <w:p w14:paraId="56B269DB" w14:textId="77777777" w:rsidR="008526AF" w:rsidRDefault="008526AF" w:rsidP="008526AF">
      <w:pPr>
        <w:pStyle w:val="Bodytext20"/>
        <w:shd w:val="clear" w:color="auto" w:fill="auto"/>
        <w:spacing w:before="0" w:after="0" w:line="480" w:lineRule="auto"/>
        <w:ind w:firstLine="0"/>
        <w:rPr>
          <w:rStyle w:val="Bodytext2"/>
          <w:b/>
          <w:bCs/>
          <w:color w:val="000000" w:themeColor="text1"/>
          <w:sz w:val="24"/>
          <w:szCs w:val="24"/>
          <w:lang w:val="en-US" w:eastAsia="az-Latn-AZ"/>
        </w:rPr>
      </w:pPr>
    </w:p>
    <w:p w14:paraId="1593DBB7" w14:textId="77777777" w:rsidR="008526AF" w:rsidRDefault="008526AF" w:rsidP="008526AF">
      <w:pPr>
        <w:pStyle w:val="Bodytext20"/>
        <w:shd w:val="clear" w:color="auto" w:fill="auto"/>
        <w:spacing w:before="0" w:after="0" w:line="480" w:lineRule="auto"/>
        <w:ind w:firstLine="0"/>
        <w:rPr>
          <w:rStyle w:val="Bodytext2"/>
          <w:b/>
          <w:bCs/>
          <w:color w:val="000000" w:themeColor="text1"/>
          <w:sz w:val="24"/>
          <w:szCs w:val="24"/>
          <w:lang w:val="en-US" w:eastAsia="az-Latn-AZ"/>
        </w:rPr>
      </w:pPr>
    </w:p>
    <w:p w14:paraId="6460B732" w14:textId="77777777" w:rsidR="008526AF" w:rsidRDefault="008526AF" w:rsidP="008526AF">
      <w:pPr>
        <w:pStyle w:val="Bodytext20"/>
        <w:shd w:val="clear" w:color="auto" w:fill="auto"/>
        <w:spacing w:before="0" w:after="0" w:line="480" w:lineRule="auto"/>
        <w:ind w:firstLine="0"/>
        <w:rPr>
          <w:rStyle w:val="Bodytext2"/>
          <w:b/>
          <w:bCs/>
          <w:color w:val="000000" w:themeColor="text1"/>
          <w:sz w:val="24"/>
          <w:szCs w:val="24"/>
          <w:lang w:val="en-US" w:eastAsia="az-Latn-AZ"/>
        </w:rPr>
      </w:pPr>
    </w:p>
    <w:p w14:paraId="6D60F073" w14:textId="77777777" w:rsidR="008526AF" w:rsidRDefault="008526AF" w:rsidP="008526AF">
      <w:pPr>
        <w:pStyle w:val="Bodytext20"/>
        <w:shd w:val="clear" w:color="auto" w:fill="auto"/>
        <w:spacing w:before="0" w:after="0" w:line="480" w:lineRule="auto"/>
        <w:ind w:firstLine="0"/>
        <w:rPr>
          <w:rStyle w:val="Bodytext2"/>
          <w:b/>
          <w:bCs/>
          <w:color w:val="000000" w:themeColor="text1"/>
          <w:sz w:val="24"/>
          <w:szCs w:val="24"/>
          <w:lang w:val="en-US" w:eastAsia="az-Latn-AZ"/>
        </w:rPr>
      </w:pPr>
    </w:p>
    <w:p w14:paraId="3AF54C36" w14:textId="77777777" w:rsidR="008526AF" w:rsidRDefault="008526AF" w:rsidP="008526AF">
      <w:pPr>
        <w:pStyle w:val="Bodytext20"/>
        <w:shd w:val="clear" w:color="auto" w:fill="auto"/>
        <w:spacing w:before="0" w:after="0" w:line="480" w:lineRule="auto"/>
        <w:ind w:firstLine="0"/>
        <w:rPr>
          <w:rStyle w:val="Bodytext2"/>
          <w:b/>
          <w:bCs/>
          <w:color w:val="000000" w:themeColor="text1"/>
          <w:sz w:val="24"/>
          <w:szCs w:val="24"/>
          <w:lang w:val="en-US" w:eastAsia="az-Latn-AZ"/>
        </w:rPr>
      </w:pPr>
    </w:p>
    <w:p w14:paraId="6F7984C3" w14:textId="77777777" w:rsidR="008526AF" w:rsidRDefault="008526AF" w:rsidP="008526AF">
      <w:pPr>
        <w:pStyle w:val="Bodytext20"/>
        <w:shd w:val="clear" w:color="auto" w:fill="auto"/>
        <w:spacing w:before="0" w:after="0" w:line="480" w:lineRule="auto"/>
        <w:ind w:firstLine="0"/>
        <w:rPr>
          <w:rStyle w:val="Bodytext2"/>
          <w:b/>
          <w:bCs/>
          <w:color w:val="000000" w:themeColor="text1"/>
          <w:sz w:val="24"/>
          <w:szCs w:val="24"/>
          <w:lang w:val="en-US" w:eastAsia="az-Latn-AZ"/>
        </w:rPr>
      </w:pPr>
    </w:p>
    <w:p w14:paraId="23E7222E" w14:textId="77777777" w:rsidR="008526AF" w:rsidRDefault="008526AF" w:rsidP="008526AF">
      <w:pPr>
        <w:pStyle w:val="Bodytext20"/>
        <w:shd w:val="clear" w:color="auto" w:fill="auto"/>
        <w:spacing w:before="0" w:after="0" w:line="480" w:lineRule="auto"/>
        <w:ind w:firstLine="0"/>
        <w:rPr>
          <w:rStyle w:val="Bodytext2"/>
          <w:b/>
          <w:bCs/>
          <w:color w:val="000000" w:themeColor="text1"/>
          <w:sz w:val="24"/>
          <w:szCs w:val="24"/>
          <w:lang w:val="en-US" w:eastAsia="az-Latn-AZ"/>
        </w:rPr>
      </w:pPr>
    </w:p>
    <w:p w14:paraId="75170391" w14:textId="77777777" w:rsidR="008526AF" w:rsidRDefault="008526AF" w:rsidP="008526AF">
      <w:pPr>
        <w:pStyle w:val="Bodytext20"/>
        <w:shd w:val="clear" w:color="auto" w:fill="auto"/>
        <w:spacing w:before="0" w:after="0" w:line="480" w:lineRule="auto"/>
        <w:ind w:firstLine="0"/>
        <w:rPr>
          <w:rStyle w:val="Bodytext2"/>
          <w:b/>
          <w:bCs/>
          <w:color w:val="000000" w:themeColor="text1"/>
          <w:sz w:val="24"/>
          <w:szCs w:val="24"/>
          <w:lang w:val="en-US" w:eastAsia="az-Latn-AZ"/>
        </w:rPr>
      </w:pPr>
    </w:p>
    <w:p w14:paraId="0EF0CF1C" w14:textId="77777777" w:rsidR="008526AF" w:rsidRDefault="008526AF" w:rsidP="008526AF">
      <w:pPr>
        <w:spacing w:after="0"/>
        <w:rPr>
          <w:rFonts w:ascii="Arial" w:hAnsi="Arial" w:cs="Arial"/>
          <w:lang w:val="az-Latn-AZ"/>
        </w:rPr>
      </w:pPr>
    </w:p>
    <w:p w14:paraId="47461B58" w14:textId="77777777" w:rsidR="008526AF" w:rsidRDefault="008526AF" w:rsidP="008526AF">
      <w:pPr>
        <w:spacing w:after="0"/>
        <w:rPr>
          <w:rFonts w:ascii="Arial" w:hAnsi="Arial" w:cs="Arial"/>
          <w:lang w:val="az-Latn-AZ"/>
        </w:rPr>
      </w:pPr>
    </w:p>
    <w:p w14:paraId="6793E552" w14:textId="77777777" w:rsidR="008526AF" w:rsidRDefault="008526AF" w:rsidP="008526AF">
      <w:pPr>
        <w:spacing w:after="0"/>
        <w:rPr>
          <w:rFonts w:ascii="Arial" w:hAnsi="Arial" w:cs="Arial"/>
          <w:lang w:val="az-Latn-AZ"/>
        </w:rPr>
      </w:pPr>
    </w:p>
    <w:p w14:paraId="2FD15946" w14:textId="77777777" w:rsidR="008526AF" w:rsidRDefault="008526AF" w:rsidP="008526AF">
      <w:pPr>
        <w:spacing w:after="0"/>
        <w:ind w:right="-144"/>
        <w:jc w:val="both"/>
        <w:rPr>
          <w:rFonts w:ascii="Arial" w:hAnsi="Arial" w:cs="Arial"/>
          <w:lang w:val="az-Latn-AZ"/>
        </w:rPr>
      </w:pPr>
    </w:p>
    <w:p w14:paraId="0D5AAE25" w14:textId="77777777" w:rsidR="008526AF" w:rsidRPr="00284DBD" w:rsidRDefault="008526AF" w:rsidP="008526AF">
      <w:pPr>
        <w:widowControl w:val="0"/>
        <w:autoSpaceDE w:val="0"/>
        <w:autoSpaceDN w:val="0"/>
        <w:adjustRightInd w:val="0"/>
        <w:spacing w:after="0"/>
        <w:ind w:right="-144"/>
        <w:jc w:val="both"/>
        <w:rPr>
          <w:rFonts w:ascii="Arial" w:hAnsi="Arial" w:cs="Arial"/>
          <w:sz w:val="20"/>
          <w:szCs w:val="20"/>
          <w:lang w:val="az-Latn-AZ"/>
        </w:rPr>
      </w:pPr>
      <w:r w:rsidRPr="00284DBD">
        <w:rPr>
          <w:rFonts w:ascii="Arial" w:hAnsi="Arial" w:cs="Arial"/>
          <w:noProof/>
          <w:sz w:val="20"/>
          <w:szCs w:val="20"/>
        </w:rPr>
        <w:drawing>
          <wp:inline distT="0" distB="0" distL="0" distR="0" wp14:anchorId="6493032B" wp14:editId="76ED8287">
            <wp:extent cx="353588" cy="345781"/>
            <wp:effectExtent l="19050" t="0" r="8362" b="0"/>
            <wp:docPr id="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54883" cy="347048"/>
                    </a:xfrm>
                    <a:prstGeom prst="rect">
                      <a:avLst/>
                    </a:prstGeom>
                    <a:noFill/>
                    <a:ln w="9525">
                      <a:noFill/>
                      <a:miter lim="800000"/>
                      <a:headEnd/>
                      <a:tailEnd/>
                    </a:ln>
                  </pic:spPr>
                </pic:pic>
              </a:graphicData>
            </a:graphic>
          </wp:inline>
        </w:drawing>
      </w:r>
      <w:r w:rsidRPr="00284DBD">
        <w:rPr>
          <w:rFonts w:ascii="Arial" w:hAnsi="Arial" w:cs="Arial"/>
          <w:color w:val="000000" w:themeColor="text1"/>
          <w:sz w:val="20"/>
          <w:szCs w:val="20"/>
          <w:lang w:val="az-Latn-AZ"/>
        </w:rPr>
        <w:tab/>
      </w:r>
      <w:r w:rsidRPr="00284DBD">
        <w:rPr>
          <w:rFonts w:ascii="Arial" w:hAnsi="Arial" w:cs="Arial"/>
          <w:sz w:val="20"/>
          <w:szCs w:val="20"/>
          <w:lang w:val="az-Latn-AZ"/>
        </w:rPr>
        <w:t>Bu standart Azərbaycan Standartlaşdırma İnstitutunun icazəsi olmadan tam və ya hissə-hissə yenidən çap oluna, çoxaldıla və yayıla bilməz</w:t>
      </w:r>
    </w:p>
    <w:p w14:paraId="6AD78181" w14:textId="77777777" w:rsidR="008526AF" w:rsidRPr="00284DBD" w:rsidRDefault="008526AF" w:rsidP="008526AF">
      <w:pPr>
        <w:widowControl w:val="0"/>
        <w:autoSpaceDE w:val="0"/>
        <w:autoSpaceDN w:val="0"/>
        <w:adjustRightInd w:val="0"/>
        <w:spacing w:after="0"/>
        <w:ind w:right="-144"/>
        <w:jc w:val="both"/>
        <w:rPr>
          <w:rFonts w:ascii="Arial" w:hAnsi="Arial" w:cs="Arial"/>
          <w:sz w:val="20"/>
          <w:szCs w:val="20"/>
          <w:lang w:val="az-Latn-AZ"/>
        </w:rPr>
      </w:pPr>
    </w:p>
    <w:p w14:paraId="68901750" w14:textId="77777777" w:rsidR="008526AF" w:rsidRPr="00284DBD" w:rsidRDefault="008526AF" w:rsidP="008526AF">
      <w:pPr>
        <w:widowControl w:val="0"/>
        <w:autoSpaceDE w:val="0"/>
        <w:autoSpaceDN w:val="0"/>
        <w:adjustRightInd w:val="0"/>
        <w:spacing w:before="24" w:after="0"/>
        <w:ind w:right="-144"/>
        <w:jc w:val="both"/>
        <w:rPr>
          <w:rFonts w:ascii="Arial" w:hAnsi="Arial" w:cs="Arial"/>
          <w:bCs/>
          <w:sz w:val="20"/>
          <w:szCs w:val="20"/>
          <w:lang w:val="az-Latn-AZ"/>
        </w:rPr>
      </w:pPr>
      <w:r w:rsidRPr="00284DBD">
        <w:rPr>
          <w:rFonts w:ascii="Arial" w:hAnsi="Arial" w:cs="Arial"/>
          <w:bCs/>
          <w:sz w:val="20"/>
          <w:szCs w:val="20"/>
          <w:lang w:val="az-Latn-AZ"/>
        </w:rPr>
        <w:t>Elçin İsaqzadə küç., 7-ci köndələn</w:t>
      </w:r>
    </w:p>
    <w:p w14:paraId="7ADB562A" w14:textId="77777777" w:rsidR="008526AF" w:rsidRPr="00284DBD" w:rsidRDefault="008526AF" w:rsidP="008526AF">
      <w:pPr>
        <w:widowControl w:val="0"/>
        <w:autoSpaceDE w:val="0"/>
        <w:autoSpaceDN w:val="0"/>
        <w:adjustRightInd w:val="0"/>
        <w:spacing w:before="24" w:after="0"/>
        <w:ind w:right="-144"/>
        <w:jc w:val="both"/>
        <w:rPr>
          <w:rFonts w:ascii="Arial" w:hAnsi="Arial" w:cs="Arial"/>
          <w:bCs/>
          <w:sz w:val="20"/>
          <w:szCs w:val="20"/>
          <w:lang w:val="az-Latn-AZ"/>
        </w:rPr>
      </w:pPr>
      <w:r w:rsidRPr="00284DBD">
        <w:rPr>
          <w:rFonts w:ascii="Arial" w:hAnsi="Arial" w:cs="Arial"/>
          <w:bCs/>
          <w:sz w:val="20"/>
          <w:szCs w:val="20"/>
          <w:lang w:val="az-Latn-AZ"/>
        </w:rPr>
        <w:t>Telefon: +994125149603</w:t>
      </w:r>
    </w:p>
    <w:p w14:paraId="4B857DFF" w14:textId="77777777" w:rsidR="008526AF" w:rsidRDefault="008526AF" w:rsidP="008526AF">
      <w:pPr>
        <w:spacing w:after="0"/>
        <w:ind w:right="-144"/>
        <w:jc w:val="both"/>
        <w:rPr>
          <w:rFonts w:ascii="Arial" w:eastAsia="Arial" w:hAnsi="Arial" w:cs="Arial"/>
          <w:b/>
          <w:sz w:val="24"/>
          <w:szCs w:val="24"/>
          <w:lang w:val="az-Latn-AZ"/>
        </w:rPr>
      </w:pPr>
      <w:r w:rsidRPr="00284DBD">
        <w:rPr>
          <w:bCs/>
          <w:sz w:val="20"/>
          <w:szCs w:val="20"/>
          <w:lang w:val="az-Latn-AZ"/>
        </w:rPr>
        <w:t xml:space="preserve">Email: </w:t>
      </w:r>
      <w:hyperlink r:id="rId11" w:history="1">
        <w:r w:rsidRPr="00284DBD">
          <w:rPr>
            <w:rStyle w:val="Hyperlink"/>
            <w:sz w:val="20"/>
            <w:szCs w:val="20"/>
            <w:lang w:val="az-Latn-AZ"/>
          </w:rPr>
          <w:t>office@azstand.gov.az</w:t>
        </w:r>
      </w:hyperlink>
    </w:p>
    <w:p w14:paraId="5B3F7979" w14:textId="77777777" w:rsidR="008526AF" w:rsidRDefault="008526AF" w:rsidP="008526AF">
      <w:pPr>
        <w:pStyle w:val="Bodytext20"/>
        <w:shd w:val="clear" w:color="auto" w:fill="auto"/>
        <w:spacing w:before="0" w:after="0" w:line="480" w:lineRule="auto"/>
        <w:ind w:right="-144" w:firstLine="0"/>
        <w:rPr>
          <w:rStyle w:val="Bodytext2"/>
          <w:b/>
          <w:bCs/>
          <w:color w:val="FF0000"/>
          <w:sz w:val="24"/>
          <w:szCs w:val="24"/>
          <w:lang w:val="en-US" w:eastAsia="az-Latn-AZ"/>
        </w:rPr>
      </w:pPr>
    </w:p>
    <w:p w14:paraId="2D240EFE" w14:textId="77777777" w:rsidR="008526AF" w:rsidRDefault="008526AF" w:rsidP="008526AF">
      <w:pPr>
        <w:pStyle w:val="Bodytext20"/>
        <w:shd w:val="clear" w:color="auto" w:fill="auto"/>
        <w:spacing w:before="0" w:after="0" w:line="480" w:lineRule="auto"/>
        <w:ind w:right="-144" w:firstLine="0"/>
        <w:rPr>
          <w:rStyle w:val="Bodytext2"/>
          <w:b/>
          <w:bCs/>
          <w:color w:val="FF0000"/>
          <w:sz w:val="24"/>
          <w:szCs w:val="24"/>
          <w:lang w:val="en-US" w:eastAsia="az-Latn-AZ"/>
        </w:rPr>
      </w:pPr>
    </w:p>
    <w:p w14:paraId="5B5FFFA9" w14:textId="77777777" w:rsidR="008526AF" w:rsidRDefault="008526AF" w:rsidP="008526AF">
      <w:pPr>
        <w:pStyle w:val="Bodytext20"/>
        <w:shd w:val="clear" w:color="auto" w:fill="auto"/>
        <w:spacing w:before="0" w:after="0" w:line="480" w:lineRule="auto"/>
        <w:ind w:right="-144" w:firstLine="0"/>
        <w:rPr>
          <w:rStyle w:val="Bodytext2"/>
          <w:b/>
          <w:bCs/>
          <w:sz w:val="24"/>
          <w:szCs w:val="24"/>
          <w:lang w:val="en-US" w:eastAsia="az-Latn-AZ"/>
        </w:rPr>
      </w:pPr>
    </w:p>
    <w:p w14:paraId="0CDFEAFD" w14:textId="77777777" w:rsidR="008526AF" w:rsidRPr="0003677D" w:rsidRDefault="008526AF" w:rsidP="008526AF">
      <w:pPr>
        <w:pStyle w:val="Bodytext20"/>
        <w:shd w:val="clear" w:color="auto" w:fill="auto"/>
        <w:spacing w:before="0" w:after="0" w:line="480" w:lineRule="auto"/>
        <w:ind w:right="-144" w:firstLine="0"/>
        <w:rPr>
          <w:rStyle w:val="Bodytext2"/>
          <w:b/>
          <w:bCs/>
          <w:sz w:val="24"/>
          <w:szCs w:val="24"/>
          <w:lang w:val="en-US" w:eastAsia="az-Latn-AZ"/>
        </w:rPr>
      </w:pPr>
      <w:r w:rsidRPr="0003677D">
        <w:rPr>
          <w:rStyle w:val="Bodytext2"/>
          <w:sz w:val="24"/>
          <w:szCs w:val="24"/>
          <w:lang w:val="en-US" w:eastAsia="az-Latn-AZ"/>
        </w:rPr>
        <w:t>MÜQƏDDİMƏ</w:t>
      </w:r>
    </w:p>
    <w:p w14:paraId="0546914E" w14:textId="68D34168" w:rsidR="008526AF" w:rsidRPr="00450E97" w:rsidRDefault="008526AF" w:rsidP="008526AF">
      <w:pPr>
        <w:pStyle w:val="Bodytext1"/>
        <w:shd w:val="clear" w:color="auto" w:fill="auto"/>
        <w:tabs>
          <w:tab w:val="left" w:pos="-567"/>
          <w:tab w:val="left" w:pos="993"/>
        </w:tabs>
        <w:spacing w:line="240" w:lineRule="auto"/>
        <w:ind w:right="-144"/>
        <w:jc w:val="both"/>
        <w:rPr>
          <w:rStyle w:val="Bodytext0"/>
          <w:color w:val="FF0000"/>
          <w:sz w:val="24"/>
          <w:szCs w:val="24"/>
          <w:lang w:eastAsia="az-Latn-AZ"/>
        </w:rPr>
      </w:pPr>
      <w:r w:rsidRPr="0003677D">
        <w:rPr>
          <w:rStyle w:val="Bodytext0"/>
          <w:b/>
          <w:sz w:val="24"/>
          <w:szCs w:val="24"/>
          <w:lang w:val="en-US" w:eastAsia="az-Latn-AZ"/>
        </w:rPr>
        <w:t>1</w:t>
      </w:r>
      <w:r w:rsidRPr="0003677D">
        <w:rPr>
          <w:rStyle w:val="Bodytext0"/>
          <w:sz w:val="24"/>
          <w:szCs w:val="24"/>
          <w:lang w:val="en-US" w:eastAsia="az-Latn-AZ"/>
        </w:rPr>
        <w:t xml:space="preserve"> </w:t>
      </w:r>
      <w:r w:rsidRPr="00450E97">
        <w:rPr>
          <w:rStyle w:val="Bodytext0"/>
          <w:color w:val="FF0000"/>
          <w:sz w:val="24"/>
          <w:szCs w:val="24"/>
          <w:lang w:val="en-US" w:eastAsia="az-Latn-AZ"/>
        </w:rPr>
        <w:t>“</w:t>
      </w:r>
      <w:r w:rsidR="003A0C13">
        <w:rPr>
          <w:rStyle w:val="Bodytext0"/>
          <w:color w:val="FF0000"/>
          <w:sz w:val="24"/>
          <w:szCs w:val="24"/>
          <w:lang w:val="en-US" w:eastAsia="az-Latn-AZ"/>
        </w:rPr>
        <w:t xml:space="preserve">Azərbaycan Respublikasının Kənd Təsərrüfatı Nazirliyi Baytarlıq Elmi Tədqiqat İnstitutu tərəfindən işlənib </w:t>
      </w:r>
      <w:proofErr w:type="gramStart"/>
      <w:r w:rsidR="003A0C13">
        <w:rPr>
          <w:rStyle w:val="Bodytext0"/>
          <w:color w:val="FF0000"/>
          <w:sz w:val="24"/>
          <w:szCs w:val="24"/>
          <w:lang w:val="en-US" w:eastAsia="az-Latn-AZ"/>
        </w:rPr>
        <w:t xml:space="preserve">hazırlanıb </w:t>
      </w:r>
      <w:r w:rsidRPr="00450E97">
        <w:rPr>
          <w:rStyle w:val="Bodytext0"/>
          <w:color w:val="FF0000"/>
          <w:sz w:val="24"/>
          <w:szCs w:val="24"/>
          <w:lang w:val="en-US" w:eastAsia="az-Latn-AZ"/>
        </w:rPr>
        <w:t xml:space="preserve"> və</w:t>
      </w:r>
      <w:proofErr w:type="gramEnd"/>
      <w:r w:rsidRPr="00450E97">
        <w:rPr>
          <w:rStyle w:val="Bodytext0"/>
          <w:color w:val="FF0000"/>
          <w:sz w:val="24"/>
          <w:szCs w:val="24"/>
          <w:lang w:val="en-US" w:eastAsia="az-Latn-AZ"/>
        </w:rPr>
        <w:t xml:space="preserve"> </w:t>
      </w:r>
      <w:r w:rsidRPr="00450E97">
        <w:rPr>
          <w:color w:val="FF0000"/>
          <w:sz w:val="24"/>
          <w:szCs w:val="24"/>
        </w:rPr>
        <w:t>“</w:t>
      </w:r>
      <w:r w:rsidR="003A0C13">
        <w:rPr>
          <w:color w:val="FF0000"/>
          <w:sz w:val="24"/>
          <w:szCs w:val="24"/>
        </w:rPr>
        <w:t>Baytarlıq sahəsi</w:t>
      </w:r>
      <w:r w:rsidRPr="00450E97">
        <w:rPr>
          <w:color w:val="FF0000"/>
          <w:sz w:val="24"/>
          <w:szCs w:val="24"/>
        </w:rPr>
        <w:t>”nın standartlaşdırılması üzrə Texniki Komitə (AZSTAND/TK 3</w:t>
      </w:r>
      <w:r w:rsidR="003A0C13">
        <w:rPr>
          <w:color w:val="FF0000"/>
          <w:sz w:val="24"/>
          <w:szCs w:val="24"/>
        </w:rPr>
        <w:t>9</w:t>
      </w:r>
      <w:r w:rsidRPr="00450E97">
        <w:rPr>
          <w:color w:val="FF0000"/>
          <w:sz w:val="24"/>
          <w:szCs w:val="24"/>
        </w:rPr>
        <w:t xml:space="preserve">) </w:t>
      </w:r>
      <w:r>
        <w:rPr>
          <w:color w:val="FF0000"/>
          <w:sz w:val="24"/>
          <w:szCs w:val="24"/>
        </w:rPr>
        <w:t xml:space="preserve">tərəfindən </w:t>
      </w:r>
      <w:r w:rsidRPr="00450E97">
        <w:rPr>
          <w:color w:val="FF0000"/>
          <w:sz w:val="24"/>
          <w:szCs w:val="24"/>
        </w:rPr>
        <w:t>təqdim edilib</w:t>
      </w:r>
      <w:r w:rsidRPr="00450E97">
        <w:rPr>
          <w:rStyle w:val="Bodytext0"/>
          <w:color w:val="FF0000"/>
          <w:sz w:val="24"/>
          <w:szCs w:val="24"/>
          <w:lang w:eastAsia="az-Latn-AZ"/>
        </w:rPr>
        <w:t>.</w:t>
      </w:r>
    </w:p>
    <w:p w14:paraId="7F4102F2" w14:textId="77777777" w:rsidR="008526AF" w:rsidRPr="00974FA4" w:rsidRDefault="008526AF" w:rsidP="008526AF">
      <w:pPr>
        <w:pStyle w:val="Bodytext1"/>
        <w:shd w:val="clear" w:color="auto" w:fill="auto"/>
        <w:tabs>
          <w:tab w:val="left" w:pos="-567"/>
          <w:tab w:val="left" w:pos="284"/>
          <w:tab w:val="left" w:pos="851"/>
        </w:tabs>
        <w:spacing w:line="360" w:lineRule="auto"/>
        <w:ind w:right="-144"/>
        <w:jc w:val="both"/>
        <w:rPr>
          <w:rStyle w:val="Bodytext0"/>
          <w:sz w:val="24"/>
          <w:szCs w:val="24"/>
          <w:lang w:eastAsia="az-Latn-AZ"/>
        </w:rPr>
      </w:pPr>
    </w:p>
    <w:p w14:paraId="7C1B0528" w14:textId="77777777" w:rsidR="008526AF" w:rsidRDefault="008526AF" w:rsidP="008526AF">
      <w:pPr>
        <w:pStyle w:val="Bodytext1"/>
        <w:shd w:val="clear" w:color="auto" w:fill="auto"/>
        <w:tabs>
          <w:tab w:val="left" w:pos="-567"/>
          <w:tab w:val="left" w:pos="993"/>
        </w:tabs>
        <w:spacing w:line="240" w:lineRule="auto"/>
        <w:ind w:right="-144"/>
        <w:jc w:val="both"/>
        <w:rPr>
          <w:sz w:val="24"/>
          <w:szCs w:val="24"/>
        </w:rPr>
      </w:pPr>
      <w:r w:rsidRPr="0003677D">
        <w:rPr>
          <w:b/>
          <w:bCs/>
          <w:sz w:val="24"/>
          <w:szCs w:val="24"/>
        </w:rPr>
        <w:t>2</w:t>
      </w:r>
      <w:r w:rsidRPr="00F93E93">
        <w:rPr>
          <w:sz w:val="24"/>
          <w:szCs w:val="24"/>
        </w:rPr>
        <w:t xml:space="preserve"> </w:t>
      </w:r>
      <w:r w:rsidRPr="00006DEC">
        <w:rPr>
          <w:sz w:val="24"/>
          <w:szCs w:val="24"/>
        </w:rPr>
        <w:t xml:space="preserve">“Azərbaycan Standartlaşdırma İnstitutu” publik hüquqi şəxsin </w:t>
      </w:r>
      <w:r w:rsidRPr="00F93E93">
        <w:rPr>
          <w:sz w:val="24"/>
          <w:szCs w:val="24"/>
        </w:rPr>
        <w:t>_</w:t>
      </w:r>
      <w:r w:rsidRPr="0047290D">
        <w:rPr>
          <w:sz w:val="24"/>
          <w:szCs w:val="24"/>
        </w:rPr>
        <w:t>_</w:t>
      </w:r>
      <w:r w:rsidRPr="00006DEC">
        <w:rPr>
          <w:sz w:val="24"/>
          <w:szCs w:val="24"/>
        </w:rPr>
        <w:t>___________saylı “____”___________2023-cü il tarixli qərarı ilə təsdiq edilib və qüvvəyə minib.</w:t>
      </w:r>
    </w:p>
    <w:p w14:paraId="33A1CA7D" w14:textId="77777777" w:rsidR="008526AF" w:rsidRPr="00006DEC" w:rsidRDefault="008526AF" w:rsidP="008526AF">
      <w:pPr>
        <w:pStyle w:val="Bodytext1"/>
        <w:shd w:val="clear" w:color="auto" w:fill="auto"/>
        <w:tabs>
          <w:tab w:val="left" w:pos="-567"/>
          <w:tab w:val="left" w:pos="993"/>
        </w:tabs>
        <w:spacing w:line="240" w:lineRule="auto"/>
        <w:ind w:right="-144"/>
        <w:jc w:val="both"/>
        <w:rPr>
          <w:sz w:val="24"/>
          <w:szCs w:val="24"/>
        </w:rPr>
      </w:pPr>
    </w:p>
    <w:p w14:paraId="60E1FA18" w14:textId="77777777" w:rsidR="008526AF" w:rsidRPr="00006DEC" w:rsidRDefault="008526AF" w:rsidP="008526AF">
      <w:pPr>
        <w:pStyle w:val="Bodytext1"/>
        <w:shd w:val="clear" w:color="auto" w:fill="auto"/>
        <w:tabs>
          <w:tab w:val="left" w:pos="-567"/>
          <w:tab w:val="left" w:pos="993"/>
        </w:tabs>
        <w:spacing w:line="240" w:lineRule="auto"/>
        <w:ind w:right="-144"/>
        <w:jc w:val="both"/>
        <w:rPr>
          <w:sz w:val="24"/>
          <w:szCs w:val="24"/>
          <w:shd w:val="clear" w:color="auto" w:fill="FFFFFF"/>
          <w:lang w:eastAsia="az-Latn-AZ"/>
        </w:rPr>
      </w:pPr>
    </w:p>
    <w:p w14:paraId="58445F02" w14:textId="77777777" w:rsidR="008526AF" w:rsidRPr="00FF241F" w:rsidRDefault="008526AF" w:rsidP="008526AF">
      <w:pPr>
        <w:autoSpaceDE w:val="0"/>
        <w:autoSpaceDN w:val="0"/>
        <w:adjustRightInd w:val="0"/>
        <w:spacing w:after="0" w:line="240" w:lineRule="auto"/>
        <w:ind w:right="2322"/>
        <w:rPr>
          <w:rFonts w:ascii="Arial" w:eastAsia="Calibri" w:hAnsi="Arial" w:cs="Arial"/>
          <w:bCs/>
          <w:color w:val="000000" w:themeColor="text1"/>
          <w:sz w:val="24"/>
          <w:szCs w:val="24"/>
          <w:lang w:val="az-Latn-AZ"/>
        </w:rPr>
      </w:pPr>
      <w:r w:rsidRPr="0003677D">
        <w:rPr>
          <w:rStyle w:val="Bodytext0"/>
          <w:b/>
          <w:bCs/>
          <w:sz w:val="24"/>
          <w:szCs w:val="24"/>
          <w:lang w:val="az-Latn-AZ" w:eastAsia="az-Latn-AZ"/>
        </w:rPr>
        <w:t>3</w:t>
      </w:r>
      <w:r w:rsidRPr="00006DEC">
        <w:rPr>
          <w:rStyle w:val="Bodytext0"/>
          <w:sz w:val="24"/>
          <w:szCs w:val="24"/>
          <w:lang w:val="az-Latn-AZ" w:eastAsia="az-Latn-AZ"/>
        </w:rPr>
        <w:t>.</w:t>
      </w:r>
      <w:r w:rsidRPr="008526AF">
        <w:rPr>
          <w:rStyle w:val="Bodytext0"/>
          <w:sz w:val="24"/>
          <w:szCs w:val="24"/>
          <w:lang w:val="az-Latn-AZ" w:eastAsia="az-Latn-AZ"/>
        </w:rPr>
        <w:t xml:space="preserve"> </w:t>
      </w:r>
      <w:r>
        <w:rPr>
          <w:rStyle w:val="Bodytext0"/>
          <w:sz w:val="24"/>
          <w:szCs w:val="24"/>
          <w:lang w:val="az-Latn-AZ" w:eastAsia="az-Latn-AZ"/>
        </w:rPr>
        <w:t>İlk dəfə tətbiq edilir.</w:t>
      </w:r>
    </w:p>
    <w:p w14:paraId="51FDA5F8" w14:textId="77777777" w:rsidR="008526AF" w:rsidRDefault="008526AF" w:rsidP="008526AF">
      <w:pPr>
        <w:pStyle w:val="Bodytext1"/>
        <w:tabs>
          <w:tab w:val="left" w:pos="993"/>
        </w:tabs>
        <w:spacing w:line="240" w:lineRule="auto"/>
        <w:ind w:right="-144"/>
        <w:jc w:val="both"/>
        <w:rPr>
          <w:sz w:val="24"/>
          <w:szCs w:val="24"/>
          <w:lang w:eastAsia="ru-RU"/>
        </w:rPr>
      </w:pPr>
    </w:p>
    <w:p w14:paraId="0AD4F78F" w14:textId="77777777" w:rsidR="008526AF" w:rsidRPr="00006DEC" w:rsidRDefault="008526AF" w:rsidP="008526AF">
      <w:pPr>
        <w:pStyle w:val="Bodytext1"/>
        <w:tabs>
          <w:tab w:val="left" w:pos="993"/>
        </w:tabs>
        <w:spacing w:line="240" w:lineRule="auto"/>
        <w:ind w:right="-144"/>
        <w:jc w:val="both"/>
        <w:rPr>
          <w:bCs/>
          <w:sz w:val="24"/>
          <w:szCs w:val="24"/>
        </w:rPr>
      </w:pPr>
      <w:r w:rsidRPr="0003677D">
        <w:rPr>
          <w:b/>
          <w:bCs/>
          <w:sz w:val="24"/>
          <w:szCs w:val="24"/>
          <w:lang w:eastAsia="ru-RU"/>
        </w:rPr>
        <w:t>4</w:t>
      </w:r>
      <w:r w:rsidRPr="00E76416">
        <w:rPr>
          <w:b/>
          <w:bCs/>
          <w:sz w:val="24"/>
          <w:szCs w:val="24"/>
          <w:lang w:eastAsia="ru-RU"/>
        </w:rPr>
        <w:t>.</w:t>
      </w:r>
      <w:r w:rsidRPr="00E76416">
        <w:rPr>
          <w:sz w:val="24"/>
          <w:szCs w:val="24"/>
          <w:lang w:eastAsia="ru-RU"/>
        </w:rPr>
        <w:t xml:space="preserve"> </w:t>
      </w:r>
      <w:r w:rsidRPr="00006DEC">
        <w:rPr>
          <w:bCs/>
          <w:sz w:val="24"/>
          <w:szCs w:val="24"/>
        </w:rPr>
        <w:t>Dövlət standartında müəyyən edilən tələblərin beynəlxalq standartlara, norma, qayda və tövsiyələrə və digər dövlətlərin müvafiq mütərəqqi milli standartlarına, elm, texnika və texnologiyanın müasir nailiyyətlərinə əsaslanmasını müəyyən etmək üçün standartın dövri yoxlama müddəti 1 ildir.</w:t>
      </w:r>
    </w:p>
    <w:p w14:paraId="2729E1F9" w14:textId="77777777" w:rsidR="008526AF" w:rsidRPr="0096761D" w:rsidRDefault="008526AF" w:rsidP="008526AF">
      <w:pPr>
        <w:pStyle w:val="Bodytext1"/>
        <w:shd w:val="clear" w:color="auto" w:fill="auto"/>
        <w:tabs>
          <w:tab w:val="left" w:pos="-567"/>
          <w:tab w:val="left" w:pos="993"/>
        </w:tabs>
        <w:spacing w:line="240" w:lineRule="auto"/>
        <w:ind w:right="-144"/>
        <w:jc w:val="both"/>
        <w:rPr>
          <w:rStyle w:val="Bodytext0"/>
          <w:sz w:val="24"/>
          <w:szCs w:val="24"/>
          <w:lang w:eastAsia="az-Latn-AZ"/>
        </w:rPr>
      </w:pPr>
    </w:p>
    <w:p w14:paraId="0CCEC9B4" w14:textId="77777777" w:rsidR="008526AF" w:rsidRPr="006B2D06" w:rsidRDefault="008526AF" w:rsidP="008526AF">
      <w:pPr>
        <w:pStyle w:val="Bodytext1"/>
        <w:shd w:val="clear" w:color="auto" w:fill="auto"/>
        <w:tabs>
          <w:tab w:val="left" w:pos="0"/>
          <w:tab w:val="left" w:pos="567"/>
          <w:tab w:val="right" w:pos="9439"/>
        </w:tabs>
        <w:spacing w:line="360" w:lineRule="auto"/>
        <w:ind w:right="-144"/>
        <w:jc w:val="both"/>
        <w:rPr>
          <w:bCs/>
          <w:color w:val="FF0000"/>
          <w:spacing w:val="1"/>
          <w:sz w:val="24"/>
          <w:szCs w:val="24"/>
        </w:rPr>
      </w:pPr>
    </w:p>
    <w:p w14:paraId="741CB35D" w14:textId="77777777" w:rsidR="008526AF" w:rsidRPr="00037069" w:rsidRDefault="008526AF" w:rsidP="008526AF">
      <w:pPr>
        <w:pStyle w:val="Bodytext20"/>
        <w:shd w:val="clear" w:color="auto" w:fill="auto"/>
        <w:tabs>
          <w:tab w:val="left" w:pos="-567"/>
        </w:tabs>
        <w:spacing w:before="0" w:after="0" w:line="360" w:lineRule="auto"/>
        <w:ind w:right="-144" w:firstLine="0"/>
        <w:jc w:val="both"/>
        <w:rPr>
          <w:rStyle w:val="Bodytext2"/>
          <w:b/>
          <w:bCs/>
          <w:color w:val="000000" w:themeColor="text1"/>
          <w:sz w:val="24"/>
          <w:szCs w:val="24"/>
          <w:lang w:eastAsia="az-Latn-AZ"/>
        </w:rPr>
      </w:pPr>
    </w:p>
    <w:p w14:paraId="0C19E0BD" w14:textId="77777777" w:rsidR="008526AF" w:rsidRPr="00037069" w:rsidRDefault="008526AF" w:rsidP="008526AF">
      <w:pPr>
        <w:pStyle w:val="Bodytext20"/>
        <w:shd w:val="clear" w:color="auto" w:fill="auto"/>
        <w:tabs>
          <w:tab w:val="left" w:pos="-567"/>
        </w:tabs>
        <w:spacing w:before="0" w:after="0" w:line="360" w:lineRule="auto"/>
        <w:ind w:right="-144" w:firstLine="0"/>
        <w:jc w:val="both"/>
        <w:rPr>
          <w:rStyle w:val="Bodytext2"/>
          <w:b/>
          <w:bCs/>
          <w:color w:val="000000" w:themeColor="text1"/>
          <w:sz w:val="24"/>
          <w:szCs w:val="24"/>
          <w:lang w:eastAsia="az-Latn-AZ"/>
        </w:rPr>
      </w:pPr>
    </w:p>
    <w:p w14:paraId="57CF6024" w14:textId="77777777" w:rsidR="008526AF" w:rsidRPr="00037069" w:rsidRDefault="008526AF" w:rsidP="008526AF">
      <w:pPr>
        <w:pStyle w:val="Bodytext20"/>
        <w:shd w:val="clear" w:color="auto" w:fill="auto"/>
        <w:tabs>
          <w:tab w:val="left" w:pos="-567"/>
        </w:tabs>
        <w:spacing w:before="0" w:after="0" w:line="360" w:lineRule="auto"/>
        <w:ind w:right="-144" w:firstLine="0"/>
        <w:jc w:val="both"/>
        <w:rPr>
          <w:rStyle w:val="Bodytext2"/>
          <w:b/>
          <w:bCs/>
          <w:color w:val="000000" w:themeColor="text1"/>
          <w:sz w:val="24"/>
          <w:szCs w:val="24"/>
          <w:lang w:eastAsia="az-Latn-AZ"/>
        </w:rPr>
      </w:pPr>
    </w:p>
    <w:p w14:paraId="49A828BC" w14:textId="77777777" w:rsidR="008526AF" w:rsidRPr="00037069" w:rsidRDefault="008526AF" w:rsidP="008526AF">
      <w:pPr>
        <w:pStyle w:val="Bodytext20"/>
        <w:shd w:val="clear" w:color="auto" w:fill="auto"/>
        <w:tabs>
          <w:tab w:val="left" w:pos="-567"/>
        </w:tabs>
        <w:spacing w:before="0" w:after="0" w:line="360" w:lineRule="auto"/>
        <w:ind w:right="-144" w:firstLine="0"/>
        <w:jc w:val="both"/>
        <w:rPr>
          <w:rStyle w:val="Bodytext2"/>
          <w:b/>
          <w:bCs/>
          <w:color w:val="000000" w:themeColor="text1"/>
          <w:sz w:val="24"/>
          <w:szCs w:val="24"/>
          <w:lang w:eastAsia="az-Latn-AZ"/>
        </w:rPr>
      </w:pPr>
    </w:p>
    <w:p w14:paraId="532F7E1A" w14:textId="77777777" w:rsidR="008526AF" w:rsidRPr="00037069" w:rsidRDefault="008526AF" w:rsidP="008526AF">
      <w:pPr>
        <w:pStyle w:val="Bodytext20"/>
        <w:shd w:val="clear" w:color="auto" w:fill="auto"/>
        <w:tabs>
          <w:tab w:val="left" w:pos="-567"/>
        </w:tabs>
        <w:spacing w:before="0" w:after="0" w:line="360" w:lineRule="auto"/>
        <w:ind w:right="-144" w:firstLine="0"/>
        <w:jc w:val="both"/>
        <w:rPr>
          <w:rStyle w:val="Bodytext2"/>
          <w:b/>
          <w:bCs/>
          <w:color w:val="000000" w:themeColor="text1"/>
          <w:sz w:val="24"/>
          <w:szCs w:val="24"/>
          <w:lang w:eastAsia="az-Latn-AZ"/>
        </w:rPr>
      </w:pPr>
    </w:p>
    <w:p w14:paraId="60058210" w14:textId="77777777" w:rsidR="008526AF" w:rsidRPr="00037069" w:rsidRDefault="008526AF" w:rsidP="008526AF">
      <w:pPr>
        <w:pStyle w:val="Bodytext20"/>
        <w:shd w:val="clear" w:color="auto" w:fill="auto"/>
        <w:tabs>
          <w:tab w:val="left" w:pos="-567"/>
        </w:tabs>
        <w:spacing w:before="0" w:after="0" w:line="360" w:lineRule="auto"/>
        <w:ind w:right="-144" w:firstLine="0"/>
        <w:jc w:val="both"/>
        <w:rPr>
          <w:rStyle w:val="Bodytext2"/>
          <w:b/>
          <w:bCs/>
          <w:color w:val="000000" w:themeColor="text1"/>
          <w:sz w:val="24"/>
          <w:szCs w:val="24"/>
          <w:lang w:eastAsia="az-Latn-AZ"/>
        </w:rPr>
      </w:pPr>
    </w:p>
    <w:p w14:paraId="4E5B78C0" w14:textId="77777777" w:rsidR="008526AF" w:rsidRPr="00037069" w:rsidRDefault="008526AF" w:rsidP="008526AF">
      <w:pPr>
        <w:pStyle w:val="Bodytext20"/>
        <w:shd w:val="clear" w:color="auto" w:fill="auto"/>
        <w:tabs>
          <w:tab w:val="left" w:pos="-567"/>
        </w:tabs>
        <w:spacing w:before="0" w:after="0" w:line="360" w:lineRule="auto"/>
        <w:ind w:right="-144" w:firstLine="0"/>
        <w:jc w:val="both"/>
        <w:rPr>
          <w:rStyle w:val="Bodytext2"/>
          <w:b/>
          <w:bCs/>
          <w:color w:val="000000" w:themeColor="text1"/>
          <w:sz w:val="24"/>
          <w:szCs w:val="24"/>
          <w:lang w:eastAsia="az-Latn-AZ"/>
        </w:rPr>
      </w:pPr>
    </w:p>
    <w:p w14:paraId="26344EE5" w14:textId="77777777" w:rsidR="008526AF" w:rsidRPr="00037069" w:rsidRDefault="008526AF" w:rsidP="008526AF">
      <w:pPr>
        <w:pStyle w:val="Bodytext20"/>
        <w:shd w:val="clear" w:color="auto" w:fill="auto"/>
        <w:tabs>
          <w:tab w:val="left" w:pos="-567"/>
        </w:tabs>
        <w:spacing w:before="0" w:after="0" w:line="360" w:lineRule="auto"/>
        <w:ind w:right="-144" w:firstLine="0"/>
        <w:jc w:val="both"/>
        <w:rPr>
          <w:rStyle w:val="Bodytext2"/>
          <w:b/>
          <w:bCs/>
          <w:color w:val="000000" w:themeColor="text1"/>
          <w:sz w:val="24"/>
          <w:szCs w:val="24"/>
          <w:lang w:eastAsia="az-Latn-AZ"/>
        </w:rPr>
      </w:pPr>
    </w:p>
    <w:p w14:paraId="3FC3654F" w14:textId="77777777" w:rsidR="008526AF" w:rsidRPr="00037069" w:rsidRDefault="008526AF" w:rsidP="008526AF">
      <w:pPr>
        <w:pStyle w:val="Bodytext20"/>
        <w:shd w:val="clear" w:color="auto" w:fill="auto"/>
        <w:tabs>
          <w:tab w:val="left" w:pos="-567"/>
        </w:tabs>
        <w:spacing w:before="0" w:after="0" w:line="360" w:lineRule="auto"/>
        <w:ind w:right="-144" w:firstLine="0"/>
        <w:jc w:val="both"/>
        <w:rPr>
          <w:rStyle w:val="Bodytext2"/>
          <w:b/>
          <w:bCs/>
          <w:color w:val="000000" w:themeColor="text1"/>
          <w:sz w:val="24"/>
          <w:szCs w:val="24"/>
          <w:lang w:eastAsia="az-Latn-AZ"/>
        </w:rPr>
      </w:pPr>
    </w:p>
    <w:p w14:paraId="4612516E" w14:textId="77777777" w:rsidR="008526AF" w:rsidRPr="00037069" w:rsidRDefault="008526AF" w:rsidP="008526AF">
      <w:pPr>
        <w:pStyle w:val="Bodytext20"/>
        <w:shd w:val="clear" w:color="auto" w:fill="auto"/>
        <w:tabs>
          <w:tab w:val="left" w:pos="-567"/>
        </w:tabs>
        <w:spacing w:before="0" w:after="0" w:line="360" w:lineRule="auto"/>
        <w:ind w:right="-144" w:firstLine="0"/>
        <w:jc w:val="both"/>
        <w:rPr>
          <w:rStyle w:val="Bodytext2"/>
          <w:b/>
          <w:bCs/>
          <w:color w:val="000000" w:themeColor="text1"/>
          <w:sz w:val="24"/>
          <w:szCs w:val="24"/>
          <w:lang w:eastAsia="az-Latn-AZ"/>
        </w:rPr>
      </w:pPr>
    </w:p>
    <w:p w14:paraId="47CAB89C" w14:textId="77777777" w:rsidR="008526AF" w:rsidRPr="00037069" w:rsidRDefault="008526AF" w:rsidP="008526AF">
      <w:pPr>
        <w:pStyle w:val="Bodytext20"/>
        <w:shd w:val="clear" w:color="auto" w:fill="auto"/>
        <w:tabs>
          <w:tab w:val="left" w:pos="-567"/>
        </w:tabs>
        <w:spacing w:before="0" w:after="0" w:line="360" w:lineRule="auto"/>
        <w:ind w:right="-144" w:firstLine="0"/>
        <w:jc w:val="both"/>
        <w:rPr>
          <w:rStyle w:val="Bodytext2"/>
          <w:b/>
          <w:bCs/>
          <w:color w:val="000000" w:themeColor="text1"/>
          <w:sz w:val="24"/>
          <w:szCs w:val="24"/>
          <w:lang w:eastAsia="az-Latn-AZ"/>
        </w:rPr>
      </w:pPr>
    </w:p>
    <w:p w14:paraId="471915BC" w14:textId="77777777" w:rsidR="008526AF" w:rsidRPr="00037069" w:rsidRDefault="008526AF" w:rsidP="008526AF">
      <w:pPr>
        <w:pStyle w:val="Bodytext20"/>
        <w:shd w:val="clear" w:color="auto" w:fill="auto"/>
        <w:tabs>
          <w:tab w:val="left" w:pos="-567"/>
        </w:tabs>
        <w:spacing w:before="0" w:after="0" w:line="360" w:lineRule="auto"/>
        <w:ind w:right="-144" w:firstLine="0"/>
        <w:jc w:val="both"/>
        <w:rPr>
          <w:rStyle w:val="Bodytext2"/>
          <w:b/>
          <w:bCs/>
          <w:color w:val="000000" w:themeColor="text1"/>
          <w:sz w:val="24"/>
          <w:szCs w:val="24"/>
          <w:lang w:eastAsia="az-Latn-AZ"/>
        </w:rPr>
      </w:pPr>
    </w:p>
    <w:p w14:paraId="286397B4" w14:textId="77777777" w:rsidR="008526AF" w:rsidRPr="00037069" w:rsidRDefault="008526AF" w:rsidP="008526AF">
      <w:pPr>
        <w:pStyle w:val="Bodytext20"/>
        <w:shd w:val="clear" w:color="auto" w:fill="auto"/>
        <w:tabs>
          <w:tab w:val="left" w:pos="-567"/>
        </w:tabs>
        <w:spacing w:before="0" w:after="0" w:line="360" w:lineRule="auto"/>
        <w:ind w:right="-144" w:firstLine="0"/>
        <w:jc w:val="both"/>
        <w:rPr>
          <w:rStyle w:val="Bodytext2"/>
          <w:b/>
          <w:bCs/>
          <w:color w:val="000000" w:themeColor="text1"/>
          <w:sz w:val="24"/>
          <w:szCs w:val="24"/>
          <w:lang w:eastAsia="az-Latn-AZ"/>
        </w:rPr>
      </w:pPr>
    </w:p>
    <w:p w14:paraId="0FBF9608" w14:textId="77777777" w:rsidR="008526AF" w:rsidRPr="00037069" w:rsidRDefault="008526AF" w:rsidP="008526AF">
      <w:pPr>
        <w:pStyle w:val="Bodytext20"/>
        <w:shd w:val="clear" w:color="auto" w:fill="auto"/>
        <w:tabs>
          <w:tab w:val="left" w:pos="-567"/>
        </w:tabs>
        <w:spacing w:before="0" w:after="0" w:line="360" w:lineRule="auto"/>
        <w:ind w:right="-144" w:firstLine="0"/>
        <w:jc w:val="both"/>
        <w:rPr>
          <w:rStyle w:val="Bodytext2"/>
          <w:b/>
          <w:bCs/>
          <w:color w:val="000000" w:themeColor="text1"/>
          <w:sz w:val="24"/>
          <w:szCs w:val="24"/>
          <w:lang w:eastAsia="az-Latn-AZ"/>
        </w:rPr>
      </w:pPr>
    </w:p>
    <w:p w14:paraId="43EB68E1" w14:textId="77777777" w:rsidR="008526AF" w:rsidRPr="00037069" w:rsidRDefault="008526AF" w:rsidP="008526AF">
      <w:pPr>
        <w:pStyle w:val="Bodytext20"/>
        <w:shd w:val="clear" w:color="auto" w:fill="auto"/>
        <w:tabs>
          <w:tab w:val="left" w:pos="-567"/>
        </w:tabs>
        <w:spacing w:before="0" w:after="0" w:line="360" w:lineRule="auto"/>
        <w:ind w:right="-144" w:firstLine="0"/>
        <w:jc w:val="both"/>
        <w:rPr>
          <w:rStyle w:val="Bodytext2"/>
          <w:b/>
          <w:bCs/>
          <w:color w:val="000000" w:themeColor="text1"/>
          <w:sz w:val="24"/>
          <w:szCs w:val="24"/>
          <w:lang w:eastAsia="az-Latn-AZ"/>
        </w:rPr>
      </w:pPr>
    </w:p>
    <w:p w14:paraId="39234D84" w14:textId="77777777" w:rsidR="008526AF" w:rsidRDefault="008526AF" w:rsidP="008526AF">
      <w:pPr>
        <w:pStyle w:val="Bodytext21"/>
        <w:shd w:val="clear" w:color="auto" w:fill="auto"/>
        <w:tabs>
          <w:tab w:val="left" w:pos="0"/>
          <w:tab w:val="left" w:pos="426"/>
        </w:tabs>
        <w:spacing w:before="0" w:after="0" w:line="480" w:lineRule="auto"/>
        <w:ind w:right="-144"/>
        <w:rPr>
          <w:rStyle w:val="Bodytext2"/>
          <w:b/>
          <w:bCs/>
          <w:color w:val="000000" w:themeColor="text1"/>
          <w:sz w:val="24"/>
          <w:szCs w:val="24"/>
          <w:lang w:val="az-Latn-AZ"/>
        </w:rPr>
      </w:pPr>
    </w:p>
    <w:p w14:paraId="1A618943" w14:textId="77777777" w:rsidR="008526AF" w:rsidRDefault="008526AF" w:rsidP="008526AF">
      <w:pPr>
        <w:pStyle w:val="Bodytext21"/>
        <w:shd w:val="clear" w:color="auto" w:fill="auto"/>
        <w:tabs>
          <w:tab w:val="left" w:pos="0"/>
          <w:tab w:val="left" w:pos="426"/>
        </w:tabs>
        <w:spacing w:before="0" w:after="0" w:line="480" w:lineRule="auto"/>
        <w:ind w:right="-144"/>
        <w:rPr>
          <w:rStyle w:val="Bodytext2"/>
          <w:b/>
          <w:bCs/>
          <w:color w:val="000000" w:themeColor="text1"/>
          <w:sz w:val="24"/>
          <w:szCs w:val="24"/>
          <w:lang w:val="az-Latn-AZ"/>
        </w:rPr>
      </w:pPr>
    </w:p>
    <w:p w14:paraId="2ADB8DAF" w14:textId="77777777" w:rsidR="008526AF" w:rsidRDefault="008526AF" w:rsidP="008526AF">
      <w:pPr>
        <w:pStyle w:val="Bodytext21"/>
        <w:shd w:val="clear" w:color="auto" w:fill="auto"/>
        <w:tabs>
          <w:tab w:val="left" w:pos="0"/>
          <w:tab w:val="left" w:pos="426"/>
        </w:tabs>
        <w:spacing w:before="0" w:after="0" w:line="480" w:lineRule="auto"/>
        <w:ind w:right="-144"/>
        <w:rPr>
          <w:rStyle w:val="Bodytext2"/>
          <w:b/>
          <w:bCs/>
          <w:color w:val="000000" w:themeColor="text1"/>
          <w:sz w:val="24"/>
          <w:szCs w:val="24"/>
          <w:lang w:val="az-Latn-AZ"/>
        </w:rPr>
      </w:pPr>
    </w:p>
    <w:p w14:paraId="43D72AD8" w14:textId="77777777" w:rsidR="008526AF" w:rsidRDefault="008526AF" w:rsidP="008526AF">
      <w:pPr>
        <w:pStyle w:val="Bodytext21"/>
        <w:shd w:val="clear" w:color="auto" w:fill="auto"/>
        <w:tabs>
          <w:tab w:val="left" w:pos="0"/>
          <w:tab w:val="left" w:pos="426"/>
        </w:tabs>
        <w:spacing w:before="0" w:after="0" w:line="480" w:lineRule="auto"/>
        <w:ind w:right="-144"/>
        <w:rPr>
          <w:rStyle w:val="Bodytext2"/>
          <w:b/>
          <w:bCs/>
          <w:color w:val="000000" w:themeColor="text1"/>
          <w:sz w:val="24"/>
          <w:szCs w:val="24"/>
          <w:lang w:val="az-Latn-AZ"/>
        </w:rPr>
      </w:pPr>
    </w:p>
    <w:p w14:paraId="30938A1E" w14:textId="77777777" w:rsidR="008526AF" w:rsidRDefault="008526AF" w:rsidP="008526AF">
      <w:pPr>
        <w:pStyle w:val="Bodytext21"/>
        <w:shd w:val="clear" w:color="auto" w:fill="auto"/>
        <w:tabs>
          <w:tab w:val="left" w:pos="0"/>
          <w:tab w:val="left" w:pos="426"/>
        </w:tabs>
        <w:spacing w:before="0" w:after="0" w:line="480" w:lineRule="auto"/>
        <w:ind w:right="-144"/>
        <w:rPr>
          <w:rStyle w:val="Bodytext2"/>
          <w:b/>
          <w:bCs/>
          <w:color w:val="000000" w:themeColor="text1"/>
          <w:sz w:val="24"/>
          <w:szCs w:val="24"/>
          <w:lang w:val="az-Latn-AZ"/>
        </w:rPr>
      </w:pPr>
    </w:p>
    <w:p w14:paraId="27267F16" w14:textId="77777777" w:rsidR="008526AF" w:rsidRPr="00037069" w:rsidRDefault="008526AF" w:rsidP="008526AF">
      <w:pPr>
        <w:pStyle w:val="Bodytext21"/>
        <w:shd w:val="clear" w:color="auto" w:fill="auto"/>
        <w:tabs>
          <w:tab w:val="left" w:pos="0"/>
          <w:tab w:val="left" w:pos="426"/>
        </w:tabs>
        <w:spacing w:before="0" w:after="0" w:line="480" w:lineRule="auto"/>
        <w:ind w:right="-144"/>
        <w:rPr>
          <w:rStyle w:val="Bodytext2"/>
          <w:b/>
          <w:bCs/>
          <w:color w:val="000000" w:themeColor="text1"/>
          <w:sz w:val="24"/>
          <w:szCs w:val="24"/>
          <w:lang w:val="az-Latn-AZ"/>
        </w:rPr>
      </w:pPr>
      <w:r w:rsidRPr="00037069">
        <w:rPr>
          <w:rStyle w:val="Bodytext2"/>
          <w:color w:val="000000" w:themeColor="text1"/>
          <w:sz w:val="24"/>
          <w:szCs w:val="24"/>
          <w:lang w:val="az-Latn-AZ"/>
        </w:rPr>
        <w:t>MÜNDƏRİCAT</w:t>
      </w:r>
    </w:p>
    <w:p w14:paraId="0AE62ED6" w14:textId="77777777" w:rsidR="008526AF" w:rsidRPr="00450E97" w:rsidRDefault="008526AF" w:rsidP="008526AF">
      <w:pPr>
        <w:pStyle w:val="Bodytext21"/>
        <w:shd w:val="clear" w:color="auto" w:fill="auto"/>
        <w:tabs>
          <w:tab w:val="left" w:pos="0"/>
          <w:tab w:val="left" w:pos="1134"/>
        </w:tabs>
        <w:spacing w:before="0" w:after="0" w:line="240" w:lineRule="auto"/>
        <w:ind w:right="-144"/>
        <w:jc w:val="both"/>
        <w:rPr>
          <w:rStyle w:val="Bodytext2"/>
          <w:color w:val="FF0000"/>
          <w:sz w:val="24"/>
          <w:szCs w:val="24"/>
          <w:lang w:val="az-Latn-AZ" w:eastAsia="az-Latn-AZ"/>
        </w:rPr>
      </w:pPr>
      <w:r w:rsidRPr="00944F04">
        <w:rPr>
          <w:rStyle w:val="Bodytext2"/>
          <w:color w:val="000000" w:themeColor="text1"/>
          <w:sz w:val="24"/>
          <w:szCs w:val="24"/>
          <w:lang w:val="az-Latn-AZ"/>
        </w:rPr>
        <w:t>1 Giriş</w:t>
      </w:r>
      <w:r w:rsidRPr="00450E97">
        <w:rPr>
          <w:rStyle w:val="Bodytext2"/>
          <w:color w:val="FF0000"/>
          <w:sz w:val="24"/>
          <w:szCs w:val="24"/>
          <w:lang w:val="az-Latn-AZ"/>
        </w:rPr>
        <w:t>..............................................................................................................</w:t>
      </w:r>
      <w:r>
        <w:rPr>
          <w:rStyle w:val="Bodytext2"/>
          <w:color w:val="FF0000"/>
          <w:sz w:val="24"/>
          <w:szCs w:val="24"/>
          <w:lang w:val="az-Latn-AZ"/>
        </w:rPr>
        <w:t>............</w:t>
      </w:r>
      <w:r w:rsidRPr="00450E97">
        <w:rPr>
          <w:rStyle w:val="Bodytext2"/>
          <w:color w:val="FF0000"/>
          <w:sz w:val="24"/>
          <w:szCs w:val="24"/>
          <w:lang w:val="az-Latn-AZ"/>
        </w:rPr>
        <w:t>.</w:t>
      </w:r>
      <w:r>
        <w:rPr>
          <w:rStyle w:val="Bodytext2"/>
          <w:color w:val="FF0000"/>
          <w:sz w:val="24"/>
          <w:szCs w:val="24"/>
          <w:lang w:val="az-Latn-AZ"/>
        </w:rPr>
        <w:t xml:space="preserve">  VI</w:t>
      </w:r>
    </w:p>
    <w:p w14:paraId="3B9F71ED" w14:textId="77777777" w:rsidR="008526AF" w:rsidRPr="00450E97" w:rsidRDefault="008526AF" w:rsidP="008526AF">
      <w:pPr>
        <w:pStyle w:val="Bodytext21"/>
        <w:shd w:val="clear" w:color="auto" w:fill="auto"/>
        <w:tabs>
          <w:tab w:val="left" w:pos="0"/>
          <w:tab w:val="left" w:pos="1134"/>
        </w:tabs>
        <w:spacing w:before="0" w:after="0" w:line="240" w:lineRule="auto"/>
        <w:ind w:right="-144"/>
        <w:jc w:val="both"/>
        <w:rPr>
          <w:rStyle w:val="Bodytext2"/>
          <w:color w:val="FF0000"/>
          <w:sz w:val="24"/>
          <w:szCs w:val="24"/>
          <w:lang w:val="az-Latn-AZ" w:eastAsia="az-Latn-AZ"/>
        </w:rPr>
      </w:pPr>
    </w:p>
    <w:p w14:paraId="6EE2750D" w14:textId="77777777" w:rsidR="008526AF" w:rsidRPr="00450E97" w:rsidRDefault="008526AF" w:rsidP="008526AF">
      <w:pPr>
        <w:pStyle w:val="Bodytext21"/>
        <w:shd w:val="clear" w:color="auto" w:fill="auto"/>
        <w:tabs>
          <w:tab w:val="left" w:pos="0"/>
          <w:tab w:val="left" w:pos="1134"/>
        </w:tabs>
        <w:spacing w:before="0" w:after="0" w:line="276" w:lineRule="auto"/>
        <w:ind w:right="-144"/>
        <w:jc w:val="both"/>
        <w:rPr>
          <w:rStyle w:val="Bodytext2"/>
          <w:color w:val="FF0000"/>
          <w:sz w:val="24"/>
          <w:szCs w:val="24"/>
          <w:lang w:val="az-Latn-AZ" w:eastAsia="az-Latn-AZ"/>
        </w:rPr>
      </w:pPr>
      <w:r w:rsidRPr="00450E97">
        <w:rPr>
          <w:rStyle w:val="Bodytext2"/>
          <w:color w:val="FF0000"/>
          <w:sz w:val="24"/>
          <w:szCs w:val="24"/>
          <w:lang w:val="az-Latn-AZ"/>
        </w:rPr>
        <w:t>2 Normativ istinadlar.........................................................................</w:t>
      </w:r>
      <w:r w:rsidRPr="00450E97">
        <w:rPr>
          <w:rStyle w:val="Bodytext2"/>
          <w:color w:val="FF0000"/>
          <w:sz w:val="24"/>
          <w:szCs w:val="24"/>
          <w:lang w:val="az-Latn-AZ"/>
        </w:rPr>
        <w:tab/>
        <w:t>............................... 1</w:t>
      </w:r>
    </w:p>
    <w:p w14:paraId="00B15968" w14:textId="77777777" w:rsidR="008526AF" w:rsidRPr="00450E97" w:rsidRDefault="008526AF" w:rsidP="008526AF">
      <w:pPr>
        <w:pStyle w:val="Bodytext21"/>
        <w:shd w:val="clear" w:color="auto" w:fill="auto"/>
        <w:tabs>
          <w:tab w:val="left" w:pos="0"/>
          <w:tab w:val="left" w:pos="1134"/>
        </w:tabs>
        <w:spacing w:before="0" w:after="0" w:line="276" w:lineRule="auto"/>
        <w:ind w:right="-144"/>
        <w:jc w:val="both"/>
        <w:rPr>
          <w:rStyle w:val="Bodytext2"/>
          <w:color w:val="FF0000"/>
          <w:sz w:val="24"/>
          <w:szCs w:val="24"/>
          <w:lang w:val="az-Latn-AZ" w:eastAsia="az-Latn-AZ"/>
        </w:rPr>
      </w:pPr>
    </w:p>
    <w:p w14:paraId="2EBF8AA1" w14:textId="77777777" w:rsidR="008526AF" w:rsidRPr="00450E97" w:rsidRDefault="008526AF" w:rsidP="008526AF">
      <w:pPr>
        <w:pStyle w:val="Bodytext21"/>
        <w:shd w:val="clear" w:color="auto" w:fill="auto"/>
        <w:tabs>
          <w:tab w:val="left" w:pos="0"/>
          <w:tab w:val="left" w:pos="1134"/>
        </w:tabs>
        <w:spacing w:before="0" w:after="0" w:line="276" w:lineRule="auto"/>
        <w:ind w:right="-144"/>
        <w:jc w:val="both"/>
        <w:rPr>
          <w:rStyle w:val="Bodytext2"/>
          <w:color w:val="FF0000"/>
          <w:sz w:val="24"/>
          <w:szCs w:val="24"/>
          <w:lang w:val="az-Latn-AZ" w:eastAsia="az-Latn-AZ"/>
        </w:rPr>
      </w:pPr>
      <w:r w:rsidRPr="00C5627B">
        <w:rPr>
          <w:rStyle w:val="Bodytext2"/>
          <w:sz w:val="24"/>
          <w:szCs w:val="24"/>
          <w:lang w:val="az-Latn-AZ" w:eastAsia="az-Latn-AZ"/>
        </w:rPr>
        <w:t>3 Termin və təriflər............................................................................</w:t>
      </w:r>
      <w:r w:rsidRPr="00450E97">
        <w:rPr>
          <w:rStyle w:val="Bodytext2"/>
          <w:color w:val="FF0000"/>
          <w:sz w:val="24"/>
          <w:szCs w:val="24"/>
          <w:lang w:val="az-Latn-AZ" w:eastAsia="az-Latn-AZ"/>
        </w:rPr>
        <w:tab/>
        <w:t>............................... 6</w:t>
      </w:r>
    </w:p>
    <w:p w14:paraId="0535FD89" w14:textId="77777777" w:rsidR="008526AF" w:rsidRPr="00450E97" w:rsidRDefault="008526AF" w:rsidP="008526AF">
      <w:pPr>
        <w:pStyle w:val="Bodytext21"/>
        <w:shd w:val="clear" w:color="auto" w:fill="auto"/>
        <w:tabs>
          <w:tab w:val="left" w:pos="0"/>
          <w:tab w:val="left" w:pos="1134"/>
        </w:tabs>
        <w:spacing w:before="0" w:after="0" w:line="276" w:lineRule="auto"/>
        <w:ind w:right="-144"/>
        <w:jc w:val="both"/>
        <w:rPr>
          <w:rStyle w:val="Bodytext2"/>
          <w:color w:val="FF0000"/>
          <w:sz w:val="24"/>
          <w:szCs w:val="24"/>
          <w:lang w:val="az-Latn-AZ" w:eastAsia="az-Latn-AZ"/>
        </w:rPr>
      </w:pPr>
    </w:p>
    <w:p w14:paraId="034C34D9" w14:textId="77777777" w:rsidR="008526AF" w:rsidRPr="00450E97" w:rsidRDefault="008526AF" w:rsidP="008526AF">
      <w:pPr>
        <w:pStyle w:val="Bodytext21"/>
        <w:shd w:val="clear" w:color="auto" w:fill="auto"/>
        <w:tabs>
          <w:tab w:val="left" w:pos="0"/>
          <w:tab w:val="left" w:pos="1134"/>
        </w:tabs>
        <w:spacing w:before="0" w:after="0" w:line="276" w:lineRule="auto"/>
        <w:ind w:right="-144"/>
        <w:jc w:val="both"/>
        <w:rPr>
          <w:rStyle w:val="Bodytext2"/>
          <w:color w:val="FF0000"/>
          <w:sz w:val="24"/>
          <w:szCs w:val="24"/>
          <w:lang w:val="az-Latn-AZ" w:eastAsia="az-Latn-AZ"/>
        </w:rPr>
      </w:pPr>
      <w:r w:rsidRPr="00C5627B">
        <w:rPr>
          <w:rStyle w:val="Bodytext2"/>
          <w:sz w:val="24"/>
          <w:szCs w:val="24"/>
          <w:lang w:val="az-Latn-AZ" w:eastAsia="az-Latn-AZ"/>
        </w:rPr>
        <w:t>4 Təsnifat........................................................................................................................</w:t>
      </w:r>
      <w:r w:rsidRPr="00450E97">
        <w:rPr>
          <w:rStyle w:val="Bodytext2"/>
          <w:color w:val="FF0000"/>
          <w:sz w:val="24"/>
          <w:szCs w:val="24"/>
          <w:lang w:val="az-Latn-AZ" w:eastAsia="az-Latn-AZ"/>
        </w:rPr>
        <w:tab/>
        <w:t>6</w:t>
      </w:r>
    </w:p>
    <w:p w14:paraId="1D9409EA" w14:textId="77777777" w:rsidR="008526AF" w:rsidRPr="00450E97" w:rsidRDefault="008526AF" w:rsidP="008526AF">
      <w:pPr>
        <w:pStyle w:val="Bodytext21"/>
        <w:shd w:val="clear" w:color="auto" w:fill="auto"/>
        <w:tabs>
          <w:tab w:val="left" w:pos="0"/>
          <w:tab w:val="left" w:pos="1134"/>
        </w:tabs>
        <w:spacing w:before="0" w:after="0" w:line="276" w:lineRule="auto"/>
        <w:ind w:right="-144"/>
        <w:jc w:val="both"/>
        <w:rPr>
          <w:rStyle w:val="Bodytext2"/>
          <w:color w:val="FF0000"/>
          <w:sz w:val="24"/>
          <w:szCs w:val="24"/>
          <w:lang w:val="az-Latn-AZ" w:eastAsia="az-Latn-AZ"/>
        </w:rPr>
      </w:pPr>
    </w:p>
    <w:p w14:paraId="534D241F" w14:textId="77777777" w:rsidR="008526AF" w:rsidRPr="00450E97" w:rsidRDefault="008526AF" w:rsidP="008526AF">
      <w:pPr>
        <w:pStyle w:val="Bodytext21"/>
        <w:shd w:val="clear" w:color="auto" w:fill="auto"/>
        <w:tabs>
          <w:tab w:val="left" w:pos="0"/>
          <w:tab w:val="left" w:pos="1134"/>
        </w:tabs>
        <w:spacing w:before="0" w:after="0" w:line="276" w:lineRule="auto"/>
        <w:ind w:right="-144"/>
        <w:jc w:val="both"/>
        <w:rPr>
          <w:rStyle w:val="Bodytext2"/>
          <w:color w:val="FF0000"/>
          <w:sz w:val="24"/>
          <w:szCs w:val="24"/>
          <w:lang w:val="az-Latn-AZ" w:eastAsia="az-Latn-AZ"/>
        </w:rPr>
      </w:pPr>
      <w:r w:rsidRPr="00C5627B">
        <w:rPr>
          <w:rStyle w:val="Bodytext2"/>
          <w:sz w:val="24"/>
          <w:szCs w:val="24"/>
          <w:lang w:val="az-Latn-AZ"/>
        </w:rPr>
        <w:t>5 Analiz və nümunə götürülmə........................................................................................</w:t>
      </w:r>
      <w:r w:rsidRPr="00450E97">
        <w:rPr>
          <w:rStyle w:val="Bodytext2"/>
          <w:color w:val="FF0000"/>
          <w:sz w:val="24"/>
          <w:szCs w:val="24"/>
          <w:lang w:val="az-Latn-AZ"/>
        </w:rPr>
        <w:tab/>
        <w:t>6</w:t>
      </w:r>
    </w:p>
    <w:p w14:paraId="516FA4BF" w14:textId="77777777" w:rsidR="008526AF" w:rsidRDefault="008526AF" w:rsidP="008526AF">
      <w:pPr>
        <w:pStyle w:val="Bodytext21"/>
        <w:shd w:val="clear" w:color="auto" w:fill="auto"/>
        <w:tabs>
          <w:tab w:val="left" w:pos="0"/>
          <w:tab w:val="left" w:pos="1134"/>
        </w:tabs>
        <w:spacing w:before="0" w:after="0" w:line="276" w:lineRule="auto"/>
        <w:ind w:right="-144"/>
        <w:jc w:val="both"/>
        <w:rPr>
          <w:rFonts w:ascii="Arial" w:eastAsia="Times New Roman" w:hAnsi="Arial" w:cs="Arial"/>
          <w:b w:val="0"/>
          <w:bCs w:val="0"/>
          <w:color w:val="FF0000"/>
          <w:sz w:val="24"/>
          <w:szCs w:val="24"/>
          <w:lang w:val="az-Latn-AZ" w:eastAsia="ru-RU"/>
        </w:rPr>
      </w:pPr>
    </w:p>
    <w:p w14:paraId="43100FB3" w14:textId="77777777" w:rsidR="008526AF" w:rsidRPr="00FF241F" w:rsidRDefault="008526AF" w:rsidP="008526AF">
      <w:pPr>
        <w:spacing w:after="0"/>
        <w:rPr>
          <w:rFonts w:ascii="Arial" w:hAnsi="Arial" w:cs="Arial"/>
          <w:bCs/>
          <w:color w:val="000000" w:themeColor="text1"/>
          <w:sz w:val="24"/>
          <w:szCs w:val="24"/>
          <w:lang w:val="az-Latn-AZ"/>
        </w:rPr>
      </w:pPr>
      <w:r w:rsidRPr="00FF241F">
        <w:rPr>
          <w:rFonts w:ascii="Arial" w:hAnsi="Arial" w:cs="Arial"/>
          <w:color w:val="000000" w:themeColor="text1"/>
          <w:sz w:val="24"/>
          <w:szCs w:val="24"/>
          <w:lang w:val="az-Latn-AZ"/>
        </w:rPr>
        <w:t xml:space="preserve">Əlavə </w:t>
      </w:r>
      <w:r w:rsidRPr="00FF241F">
        <w:rPr>
          <w:rFonts w:ascii="Arial" w:hAnsi="Arial" w:cs="Arial"/>
          <w:b/>
          <w:bCs/>
          <w:color w:val="000000" w:themeColor="text1"/>
          <w:sz w:val="24"/>
          <w:szCs w:val="24"/>
          <w:lang w:val="az-Latn-AZ"/>
        </w:rPr>
        <w:t>1</w:t>
      </w:r>
      <w:r w:rsidRPr="00FF241F">
        <w:rPr>
          <w:rFonts w:ascii="Arial" w:hAnsi="Arial" w:cs="Arial"/>
          <w:color w:val="000000" w:themeColor="text1"/>
          <w:sz w:val="24"/>
          <w:szCs w:val="24"/>
          <w:lang w:val="az-Latn-AZ"/>
        </w:rPr>
        <w:t xml:space="preserve"> </w:t>
      </w:r>
      <w:r w:rsidRPr="00FF241F">
        <w:rPr>
          <w:rFonts w:ascii="Arial" w:hAnsi="Arial" w:cs="Arial"/>
          <w:bCs/>
          <w:color w:val="000000" w:themeColor="text1"/>
          <w:sz w:val="24"/>
          <w:szCs w:val="24"/>
          <w:lang w:val="tr-TR"/>
        </w:rPr>
        <w:t xml:space="preserve">Heyvan mənşəli qidalarda </w:t>
      </w:r>
    </w:p>
    <w:p w14:paraId="5A371779" w14:textId="77777777" w:rsidR="008526AF" w:rsidRPr="00FF241F" w:rsidRDefault="008526AF" w:rsidP="008526AF">
      <w:pPr>
        <w:spacing w:after="0"/>
        <w:rPr>
          <w:rFonts w:ascii="Arial" w:hAnsi="Arial" w:cs="Arial"/>
          <w:bCs/>
          <w:color w:val="000000" w:themeColor="text1"/>
          <w:sz w:val="24"/>
          <w:szCs w:val="24"/>
          <w:lang w:val="tr-TR"/>
        </w:rPr>
      </w:pPr>
      <w:r w:rsidRPr="00FF241F">
        <w:rPr>
          <w:rFonts w:ascii="Arial" w:hAnsi="Arial" w:cs="Arial"/>
          <w:bCs/>
          <w:color w:val="000000" w:themeColor="text1"/>
          <w:sz w:val="24"/>
          <w:szCs w:val="24"/>
          <w:lang w:val="tr-TR"/>
        </w:rPr>
        <w:t>Maksimum Qalıq Miqdarı (MQM)</w:t>
      </w:r>
    </w:p>
    <w:p w14:paraId="0E8C67CF" w14:textId="77777777" w:rsidR="008526AF" w:rsidRPr="00FF241F" w:rsidRDefault="008526AF" w:rsidP="008526AF">
      <w:pPr>
        <w:spacing w:after="0"/>
        <w:rPr>
          <w:rStyle w:val="Bodytext2"/>
          <w:b w:val="0"/>
          <w:bCs w:val="0"/>
          <w:color w:val="000000" w:themeColor="text1"/>
          <w:sz w:val="24"/>
          <w:szCs w:val="24"/>
          <w:lang w:val="az-Latn-AZ"/>
        </w:rPr>
      </w:pPr>
      <w:proofErr w:type="gramStart"/>
      <w:r w:rsidRPr="00FF241F">
        <w:rPr>
          <w:rFonts w:ascii="Arial" w:hAnsi="Arial" w:cs="Arial"/>
          <w:bCs/>
          <w:color w:val="000000" w:themeColor="text1"/>
          <w:sz w:val="24"/>
          <w:szCs w:val="24"/>
          <w:lang w:val="tr-TR"/>
        </w:rPr>
        <w:t>tələb</w:t>
      </w:r>
      <w:proofErr w:type="gramEnd"/>
      <w:r w:rsidRPr="00FF241F">
        <w:rPr>
          <w:rFonts w:ascii="Arial" w:hAnsi="Arial" w:cs="Arial"/>
          <w:bCs/>
          <w:color w:val="000000" w:themeColor="text1"/>
          <w:sz w:val="24"/>
          <w:szCs w:val="24"/>
          <w:lang w:val="tr-TR"/>
        </w:rPr>
        <w:t xml:space="preserve"> olunan baytarlıq preparatları…………</w:t>
      </w:r>
      <w:r w:rsidRPr="00FF241F">
        <w:rPr>
          <w:rFonts w:ascii="Arial" w:hAnsi="Arial" w:cs="Arial"/>
          <w:bCs/>
          <w:color w:val="000000" w:themeColor="text1"/>
          <w:sz w:val="24"/>
          <w:szCs w:val="24"/>
          <w:lang w:val="az-Latn-AZ"/>
        </w:rPr>
        <w:t>......</w:t>
      </w:r>
      <w:r w:rsidRPr="00FF241F">
        <w:rPr>
          <w:rStyle w:val="Bodytext2"/>
          <w:color w:val="000000" w:themeColor="text1"/>
          <w:sz w:val="24"/>
          <w:szCs w:val="24"/>
          <w:lang w:val="az-Latn-AZ"/>
        </w:rPr>
        <w:t>............................................................... 15</w:t>
      </w:r>
    </w:p>
    <w:p w14:paraId="3B77246D" w14:textId="77777777" w:rsidR="008526AF" w:rsidRPr="00FF241F" w:rsidRDefault="008526AF" w:rsidP="008526AF">
      <w:pPr>
        <w:pStyle w:val="Bodytext21"/>
        <w:shd w:val="clear" w:color="auto" w:fill="auto"/>
        <w:tabs>
          <w:tab w:val="left" w:pos="0"/>
          <w:tab w:val="left" w:pos="1134"/>
        </w:tabs>
        <w:spacing w:before="0" w:after="0" w:line="276" w:lineRule="auto"/>
        <w:ind w:right="-144"/>
        <w:jc w:val="both"/>
        <w:rPr>
          <w:rStyle w:val="Bodytext2"/>
          <w:bCs/>
          <w:color w:val="000000" w:themeColor="text1"/>
          <w:sz w:val="24"/>
          <w:szCs w:val="24"/>
          <w:lang w:val="az-Latn-AZ"/>
        </w:rPr>
      </w:pPr>
    </w:p>
    <w:p w14:paraId="64BD3439" w14:textId="77777777" w:rsidR="008526AF" w:rsidRPr="00FF241F" w:rsidRDefault="008526AF" w:rsidP="008526AF">
      <w:pPr>
        <w:spacing w:after="0" w:line="240" w:lineRule="auto"/>
        <w:rPr>
          <w:rFonts w:ascii="Arial" w:hAnsi="Arial" w:cs="Arial"/>
          <w:color w:val="000000" w:themeColor="text1"/>
          <w:sz w:val="24"/>
          <w:szCs w:val="24"/>
          <w:lang w:val="az-Latn-AZ"/>
        </w:rPr>
      </w:pPr>
      <w:r w:rsidRPr="00FF241F">
        <w:rPr>
          <w:rStyle w:val="Bodytext2"/>
          <w:color w:val="000000" w:themeColor="text1"/>
          <w:sz w:val="24"/>
          <w:szCs w:val="24"/>
          <w:lang w:val="az-Latn-AZ"/>
        </w:rPr>
        <w:t xml:space="preserve">Əlavə 2 </w:t>
      </w:r>
      <w:r w:rsidRPr="00FF241F">
        <w:rPr>
          <w:rFonts w:ascii="Arial" w:hAnsi="Arial" w:cs="Arial"/>
          <w:color w:val="000000" w:themeColor="text1"/>
          <w:sz w:val="24"/>
          <w:szCs w:val="24"/>
          <w:lang w:val="az-Latn-AZ"/>
        </w:rPr>
        <w:t>Maksimum qalıq miqdarı</w:t>
      </w:r>
    </w:p>
    <w:p w14:paraId="49896B9D" w14:textId="77777777" w:rsidR="008526AF" w:rsidRPr="00FF241F" w:rsidRDefault="008526AF" w:rsidP="008526AF">
      <w:pPr>
        <w:spacing w:after="0" w:line="240" w:lineRule="auto"/>
        <w:rPr>
          <w:rFonts w:ascii="Arial" w:hAnsi="Arial" w:cs="Arial"/>
          <w:color w:val="000000" w:themeColor="text1"/>
          <w:sz w:val="24"/>
          <w:szCs w:val="24"/>
          <w:lang w:val="az-Latn-AZ"/>
        </w:rPr>
      </w:pPr>
      <w:r w:rsidRPr="00FF241F">
        <w:rPr>
          <w:rFonts w:ascii="Arial" w:hAnsi="Arial" w:cs="Arial"/>
          <w:color w:val="000000" w:themeColor="text1"/>
          <w:sz w:val="24"/>
          <w:szCs w:val="24"/>
          <w:lang w:val="az-Latn-AZ"/>
        </w:rPr>
        <w:t>(MQM)tələb olunmayan baytarlıqda</w:t>
      </w:r>
    </w:p>
    <w:p w14:paraId="37F23802" w14:textId="77777777" w:rsidR="008526AF" w:rsidRPr="00FF241F" w:rsidRDefault="008526AF" w:rsidP="008526AF">
      <w:pPr>
        <w:spacing w:after="0" w:line="240" w:lineRule="auto"/>
        <w:rPr>
          <w:rStyle w:val="Bodytext2"/>
          <w:b w:val="0"/>
          <w:bCs w:val="0"/>
          <w:color w:val="000000" w:themeColor="text1"/>
          <w:sz w:val="24"/>
          <w:szCs w:val="24"/>
          <w:lang w:val="az-Latn-AZ"/>
        </w:rPr>
      </w:pPr>
      <w:r w:rsidRPr="00FF241F">
        <w:rPr>
          <w:rFonts w:ascii="Arial" w:hAnsi="Arial" w:cs="Arial"/>
          <w:color w:val="000000" w:themeColor="text1"/>
          <w:sz w:val="24"/>
          <w:szCs w:val="24"/>
          <w:lang w:val="az-Latn-AZ"/>
        </w:rPr>
        <w:t>istifadə olunan preparatları...............................</w:t>
      </w:r>
      <w:r w:rsidRPr="00FF241F">
        <w:rPr>
          <w:rStyle w:val="Bodytext2"/>
          <w:color w:val="000000" w:themeColor="text1"/>
          <w:sz w:val="24"/>
          <w:szCs w:val="24"/>
          <w:lang w:val="az-Latn-AZ"/>
        </w:rPr>
        <w:t>...............................................................</w:t>
      </w:r>
      <w:r w:rsidRPr="00FF241F">
        <w:rPr>
          <w:rStyle w:val="Bodytext2"/>
          <w:color w:val="000000" w:themeColor="text1"/>
          <w:sz w:val="24"/>
          <w:szCs w:val="24"/>
          <w:lang w:val="az-Latn-AZ"/>
        </w:rPr>
        <w:tab/>
        <w:t>16</w:t>
      </w:r>
    </w:p>
    <w:p w14:paraId="625B73A0" w14:textId="77777777" w:rsidR="008526AF" w:rsidRPr="00FF241F" w:rsidRDefault="008526AF" w:rsidP="008526AF">
      <w:pPr>
        <w:pStyle w:val="Bodytext21"/>
        <w:shd w:val="clear" w:color="auto" w:fill="auto"/>
        <w:tabs>
          <w:tab w:val="left" w:pos="0"/>
          <w:tab w:val="left" w:pos="1134"/>
        </w:tabs>
        <w:spacing w:before="0" w:after="0" w:line="276" w:lineRule="auto"/>
        <w:ind w:right="-144"/>
        <w:jc w:val="both"/>
        <w:rPr>
          <w:rStyle w:val="Bodytext2"/>
          <w:bCs/>
          <w:color w:val="000000" w:themeColor="text1"/>
          <w:sz w:val="24"/>
          <w:szCs w:val="24"/>
          <w:lang w:val="az-Latn-AZ"/>
        </w:rPr>
      </w:pPr>
    </w:p>
    <w:p w14:paraId="696FA53A" w14:textId="77777777" w:rsidR="008526AF" w:rsidRPr="00C5627B" w:rsidRDefault="008526AF" w:rsidP="008526AF">
      <w:pPr>
        <w:spacing w:after="0" w:line="240" w:lineRule="auto"/>
        <w:rPr>
          <w:rFonts w:ascii="Arial" w:hAnsi="Arial" w:cs="Arial"/>
          <w:sz w:val="24"/>
          <w:szCs w:val="24"/>
          <w:lang w:val="az-Latn-AZ"/>
        </w:rPr>
      </w:pPr>
      <w:r w:rsidRPr="00FF241F">
        <w:rPr>
          <w:rStyle w:val="Bodytext2"/>
          <w:color w:val="000000" w:themeColor="text1"/>
          <w:sz w:val="24"/>
          <w:szCs w:val="24"/>
          <w:lang w:val="az-Latn-AZ"/>
        </w:rPr>
        <w:t>Əlavə 3</w:t>
      </w:r>
      <w:r w:rsidRPr="00FF241F">
        <w:rPr>
          <w:rFonts w:ascii="Arial" w:hAnsi="Arial" w:cs="Arial"/>
          <w:color w:val="000000" w:themeColor="text1"/>
          <w:sz w:val="24"/>
          <w:szCs w:val="24"/>
          <w:lang w:val="az-Latn-AZ"/>
        </w:rPr>
        <w:t xml:space="preserve"> </w:t>
      </w:r>
      <w:r w:rsidRPr="00C5627B">
        <w:rPr>
          <w:rFonts w:ascii="Arial" w:hAnsi="Arial" w:cs="Arial"/>
          <w:sz w:val="24"/>
          <w:szCs w:val="24"/>
          <w:lang w:val="az-Latn-AZ"/>
        </w:rPr>
        <w:t xml:space="preserve">Qadağan olunmuş farmokoloji </w:t>
      </w:r>
    </w:p>
    <w:p w14:paraId="7B2295AE" w14:textId="77777777" w:rsidR="008526AF" w:rsidRPr="00C5627B" w:rsidRDefault="008526AF" w:rsidP="008526AF">
      <w:pPr>
        <w:spacing w:after="0" w:line="240" w:lineRule="auto"/>
        <w:rPr>
          <w:rStyle w:val="Bodytext2"/>
          <w:bCs w:val="0"/>
          <w:sz w:val="24"/>
          <w:szCs w:val="24"/>
          <w:lang w:val="az-Latn-AZ"/>
        </w:rPr>
      </w:pPr>
      <w:r w:rsidRPr="00C5627B">
        <w:rPr>
          <w:rFonts w:ascii="Arial" w:hAnsi="Arial" w:cs="Arial"/>
          <w:sz w:val="24"/>
          <w:szCs w:val="24"/>
          <w:lang w:val="az-Latn-AZ"/>
        </w:rPr>
        <w:t>aktiv maddələr..................................</w:t>
      </w:r>
      <w:r w:rsidRPr="00C5627B">
        <w:rPr>
          <w:rStyle w:val="Bodytext2"/>
          <w:color w:val="FF0000"/>
          <w:sz w:val="24"/>
          <w:szCs w:val="24"/>
          <w:lang w:val="az-Latn-AZ"/>
        </w:rPr>
        <w:t>.......................................</w:t>
      </w:r>
      <w:r>
        <w:rPr>
          <w:rStyle w:val="Bodytext2"/>
          <w:color w:val="FF0000"/>
          <w:sz w:val="24"/>
          <w:szCs w:val="24"/>
          <w:lang w:val="az-Latn-AZ"/>
        </w:rPr>
        <w:t>...</w:t>
      </w:r>
      <w:r w:rsidRPr="00C5627B">
        <w:rPr>
          <w:rStyle w:val="Bodytext2"/>
          <w:color w:val="FF0000"/>
          <w:sz w:val="24"/>
          <w:szCs w:val="24"/>
          <w:lang w:val="az-Latn-AZ"/>
        </w:rPr>
        <w:t>.....................................</w:t>
      </w:r>
      <w:r w:rsidRPr="00C5627B">
        <w:rPr>
          <w:rStyle w:val="Bodytext2"/>
          <w:color w:val="FF0000"/>
          <w:sz w:val="24"/>
          <w:szCs w:val="24"/>
          <w:lang w:val="az-Latn-AZ"/>
        </w:rPr>
        <w:tab/>
        <w:t>19</w:t>
      </w:r>
      <w:r w:rsidRPr="00450E97">
        <w:rPr>
          <w:rStyle w:val="Bodytext2"/>
          <w:color w:val="FF0000"/>
          <w:sz w:val="24"/>
          <w:szCs w:val="24"/>
          <w:lang w:val="az-Latn-AZ"/>
        </w:rPr>
        <w:tab/>
      </w:r>
      <w:r w:rsidRPr="00450E97">
        <w:rPr>
          <w:rStyle w:val="Bodytext2"/>
          <w:color w:val="FF0000"/>
          <w:sz w:val="24"/>
          <w:szCs w:val="24"/>
          <w:lang w:val="az-Latn-AZ"/>
        </w:rPr>
        <w:tab/>
      </w:r>
    </w:p>
    <w:p w14:paraId="78D53ED3" w14:textId="77777777" w:rsidR="008526AF" w:rsidRPr="00450E97" w:rsidRDefault="008526AF" w:rsidP="008526AF">
      <w:pPr>
        <w:pStyle w:val="Bodytext21"/>
        <w:shd w:val="clear" w:color="auto" w:fill="auto"/>
        <w:tabs>
          <w:tab w:val="left" w:pos="0"/>
          <w:tab w:val="left" w:pos="1134"/>
        </w:tabs>
        <w:spacing w:before="0" w:after="0" w:line="360" w:lineRule="auto"/>
        <w:ind w:right="-144"/>
        <w:jc w:val="both"/>
        <w:rPr>
          <w:rStyle w:val="Bodytext2"/>
          <w:bCs/>
          <w:color w:val="FF0000"/>
          <w:sz w:val="24"/>
          <w:szCs w:val="24"/>
          <w:lang w:val="az-Latn-AZ"/>
        </w:rPr>
      </w:pPr>
    </w:p>
    <w:p w14:paraId="27D8265B" w14:textId="77777777" w:rsidR="008526AF" w:rsidRPr="00450E97" w:rsidRDefault="008526AF" w:rsidP="008526AF">
      <w:pPr>
        <w:pStyle w:val="Bodytext21"/>
        <w:shd w:val="clear" w:color="auto" w:fill="auto"/>
        <w:tabs>
          <w:tab w:val="left" w:pos="0"/>
          <w:tab w:val="left" w:pos="1134"/>
          <w:tab w:val="left" w:pos="1276"/>
        </w:tabs>
        <w:spacing w:before="0" w:after="0" w:line="360" w:lineRule="auto"/>
        <w:ind w:right="-144"/>
        <w:jc w:val="both"/>
        <w:rPr>
          <w:rStyle w:val="Bodytext2"/>
          <w:bCs/>
          <w:color w:val="FF0000"/>
          <w:sz w:val="24"/>
          <w:szCs w:val="24"/>
          <w:lang w:val="az-Latn-AZ"/>
        </w:rPr>
        <w:sectPr w:rsidR="008526AF" w:rsidRPr="00450E97" w:rsidSect="0047290D">
          <w:headerReference w:type="even" r:id="rId12"/>
          <w:headerReference w:type="default" r:id="rId13"/>
          <w:footerReference w:type="even" r:id="rId14"/>
          <w:footerReference w:type="default" r:id="rId15"/>
          <w:headerReference w:type="first" r:id="rId16"/>
          <w:type w:val="continuous"/>
          <w:pgSz w:w="11906" w:h="16838" w:code="9"/>
          <w:pgMar w:top="1134" w:right="567" w:bottom="1134" w:left="1418" w:header="567" w:footer="624" w:gutter="0"/>
          <w:pgNumType w:fmt="upperRoman" w:start="2"/>
          <w:cols w:space="720" w:equalWidth="0">
            <w:col w:w="9639"/>
          </w:cols>
          <w:noEndnote/>
          <w:docGrid w:linePitch="299"/>
        </w:sectPr>
      </w:pPr>
    </w:p>
    <w:p w14:paraId="2A4434B8" w14:textId="77777777" w:rsidR="008526AF" w:rsidRDefault="008526AF" w:rsidP="008526AF">
      <w:pPr>
        <w:pStyle w:val="Bodytext20"/>
        <w:shd w:val="clear" w:color="auto" w:fill="auto"/>
        <w:tabs>
          <w:tab w:val="left" w:pos="567"/>
          <w:tab w:val="left" w:pos="3577"/>
        </w:tabs>
        <w:spacing w:before="0" w:after="0" w:line="480" w:lineRule="auto"/>
        <w:ind w:right="-144" w:firstLine="0"/>
        <w:rPr>
          <w:rStyle w:val="Bodytext2"/>
          <w:b/>
          <w:bCs/>
          <w:color w:val="000000" w:themeColor="text1"/>
          <w:sz w:val="24"/>
          <w:szCs w:val="24"/>
          <w:lang w:eastAsia="az-Latn-AZ"/>
        </w:rPr>
      </w:pPr>
    </w:p>
    <w:p w14:paraId="15A75183" w14:textId="77777777" w:rsidR="008526AF" w:rsidRDefault="008526AF" w:rsidP="008526AF">
      <w:pPr>
        <w:pStyle w:val="Bodytext20"/>
        <w:shd w:val="clear" w:color="auto" w:fill="auto"/>
        <w:tabs>
          <w:tab w:val="left" w:pos="567"/>
          <w:tab w:val="left" w:pos="3577"/>
        </w:tabs>
        <w:spacing w:before="0" w:after="0" w:line="480" w:lineRule="auto"/>
        <w:ind w:right="-144" w:firstLine="0"/>
        <w:rPr>
          <w:rStyle w:val="Bodytext2"/>
          <w:b/>
          <w:bCs/>
          <w:color w:val="000000" w:themeColor="text1"/>
          <w:sz w:val="24"/>
          <w:szCs w:val="24"/>
          <w:lang w:eastAsia="az-Latn-AZ"/>
        </w:rPr>
      </w:pPr>
    </w:p>
    <w:p w14:paraId="4EEEB9D3" w14:textId="77777777" w:rsidR="008526AF" w:rsidRDefault="008526AF" w:rsidP="008526AF">
      <w:pPr>
        <w:pStyle w:val="Bodytext20"/>
        <w:shd w:val="clear" w:color="auto" w:fill="auto"/>
        <w:tabs>
          <w:tab w:val="left" w:pos="567"/>
          <w:tab w:val="left" w:pos="3577"/>
        </w:tabs>
        <w:spacing w:before="0" w:after="0" w:line="480" w:lineRule="auto"/>
        <w:ind w:right="-144" w:firstLine="0"/>
        <w:rPr>
          <w:rStyle w:val="Bodytext2"/>
          <w:b/>
          <w:bCs/>
          <w:color w:val="000000" w:themeColor="text1"/>
          <w:sz w:val="24"/>
          <w:szCs w:val="24"/>
          <w:lang w:eastAsia="az-Latn-AZ"/>
        </w:rPr>
      </w:pPr>
    </w:p>
    <w:p w14:paraId="375BA613" w14:textId="77777777" w:rsidR="008526AF" w:rsidRDefault="008526AF" w:rsidP="008526AF">
      <w:pPr>
        <w:pStyle w:val="Bodytext20"/>
        <w:shd w:val="clear" w:color="auto" w:fill="auto"/>
        <w:tabs>
          <w:tab w:val="left" w:pos="567"/>
          <w:tab w:val="left" w:pos="3577"/>
        </w:tabs>
        <w:spacing w:before="0" w:after="0" w:line="480" w:lineRule="auto"/>
        <w:ind w:right="-144" w:firstLine="0"/>
        <w:rPr>
          <w:rStyle w:val="Bodytext2"/>
          <w:b/>
          <w:bCs/>
          <w:color w:val="000000" w:themeColor="text1"/>
          <w:sz w:val="24"/>
          <w:szCs w:val="24"/>
          <w:lang w:eastAsia="az-Latn-AZ"/>
        </w:rPr>
      </w:pPr>
    </w:p>
    <w:p w14:paraId="51FEF93F" w14:textId="77777777" w:rsidR="008526AF" w:rsidRDefault="008526AF" w:rsidP="008526AF">
      <w:pPr>
        <w:pStyle w:val="Bodytext20"/>
        <w:shd w:val="clear" w:color="auto" w:fill="auto"/>
        <w:tabs>
          <w:tab w:val="left" w:pos="567"/>
          <w:tab w:val="left" w:pos="3577"/>
        </w:tabs>
        <w:spacing w:before="0" w:after="0" w:line="480" w:lineRule="auto"/>
        <w:ind w:right="-144" w:firstLine="0"/>
        <w:rPr>
          <w:rStyle w:val="Bodytext2"/>
          <w:b/>
          <w:bCs/>
          <w:color w:val="000000" w:themeColor="text1"/>
          <w:sz w:val="24"/>
          <w:szCs w:val="24"/>
          <w:lang w:eastAsia="az-Latn-AZ"/>
        </w:rPr>
      </w:pPr>
    </w:p>
    <w:p w14:paraId="3DACD7A1" w14:textId="77777777" w:rsidR="008526AF" w:rsidRDefault="008526AF" w:rsidP="008526AF">
      <w:pPr>
        <w:pStyle w:val="Bodytext20"/>
        <w:shd w:val="clear" w:color="auto" w:fill="auto"/>
        <w:tabs>
          <w:tab w:val="left" w:pos="567"/>
          <w:tab w:val="left" w:pos="3577"/>
        </w:tabs>
        <w:spacing w:before="0" w:after="0" w:line="240" w:lineRule="auto"/>
        <w:ind w:right="-144" w:firstLine="0"/>
        <w:jc w:val="left"/>
        <w:rPr>
          <w:rStyle w:val="Bodytext2"/>
          <w:b/>
          <w:bCs/>
          <w:color w:val="000000" w:themeColor="text1"/>
          <w:sz w:val="24"/>
          <w:szCs w:val="24"/>
          <w:lang w:eastAsia="az-Latn-AZ"/>
        </w:rPr>
      </w:pPr>
    </w:p>
    <w:p w14:paraId="2AD90AFD" w14:textId="77777777" w:rsidR="008526AF" w:rsidRDefault="008526AF" w:rsidP="008526AF">
      <w:pPr>
        <w:pStyle w:val="Bodytext20"/>
        <w:shd w:val="clear" w:color="auto" w:fill="auto"/>
        <w:tabs>
          <w:tab w:val="left" w:pos="567"/>
          <w:tab w:val="left" w:pos="3577"/>
        </w:tabs>
        <w:spacing w:before="0" w:after="0" w:line="240" w:lineRule="auto"/>
        <w:ind w:right="-144" w:firstLine="0"/>
        <w:jc w:val="left"/>
        <w:rPr>
          <w:rStyle w:val="Bodytext2"/>
          <w:b/>
          <w:bCs/>
          <w:color w:val="000000" w:themeColor="text1"/>
          <w:sz w:val="24"/>
          <w:szCs w:val="24"/>
          <w:lang w:eastAsia="az-Latn-AZ"/>
        </w:rPr>
      </w:pPr>
    </w:p>
    <w:p w14:paraId="63875B08" w14:textId="77777777" w:rsidR="008526AF" w:rsidRDefault="008526AF" w:rsidP="008526AF">
      <w:pPr>
        <w:pStyle w:val="Bodytext20"/>
        <w:shd w:val="clear" w:color="auto" w:fill="auto"/>
        <w:tabs>
          <w:tab w:val="left" w:pos="567"/>
          <w:tab w:val="left" w:pos="3577"/>
        </w:tabs>
        <w:spacing w:before="0" w:after="0" w:line="240" w:lineRule="auto"/>
        <w:ind w:right="-144" w:firstLine="0"/>
        <w:jc w:val="left"/>
        <w:rPr>
          <w:rStyle w:val="Bodytext2"/>
          <w:b/>
          <w:bCs/>
          <w:color w:val="000000" w:themeColor="text1"/>
          <w:sz w:val="24"/>
          <w:szCs w:val="24"/>
          <w:lang w:eastAsia="az-Latn-AZ"/>
        </w:rPr>
      </w:pPr>
    </w:p>
    <w:p w14:paraId="5ABC3AEA" w14:textId="77777777" w:rsidR="008526AF" w:rsidRDefault="008526AF" w:rsidP="008526AF">
      <w:pPr>
        <w:pStyle w:val="Bodytext20"/>
        <w:shd w:val="clear" w:color="auto" w:fill="auto"/>
        <w:tabs>
          <w:tab w:val="left" w:pos="567"/>
          <w:tab w:val="left" w:pos="3577"/>
        </w:tabs>
        <w:spacing w:before="0" w:after="0" w:line="240" w:lineRule="auto"/>
        <w:ind w:right="-144" w:firstLine="0"/>
        <w:jc w:val="left"/>
        <w:rPr>
          <w:rStyle w:val="Bodytext2"/>
          <w:b/>
          <w:bCs/>
          <w:color w:val="000000" w:themeColor="text1"/>
          <w:sz w:val="24"/>
          <w:szCs w:val="24"/>
          <w:lang w:eastAsia="az-Latn-AZ"/>
        </w:rPr>
      </w:pPr>
    </w:p>
    <w:p w14:paraId="022D0A43" w14:textId="77777777" w:rsidR="008526AF" w:rsidRDefault="008526AF" w:rsidP="008526AF">
      <w:pPr>
        <w:pStyle w:val="Bodytext20"/>
        <w:shd w:val="clear" w:color="auto" w:fill="auto"/>
        <w:tabs>
          <w:tab w:val="left" w:pos="567"/>
          <w:tab w:val="left" w:pos="3577"/>
        </w:tabs>
        <w:spacing w:before="0" w:after="0" w:line="240" w:lineRule="auto"/>
        <w:ind w:right="-144" w:firstLine="0"/>
        <w:jc w:val="left"/>
        <w:rPr>
          <w:rStyle w:val="Bodytext2"/>
          <w:b/>
          <w:bCs/>
          <w:color w:val="000000" w:themeColor="text1"/>
          <w:sz w:val="24"/>
          <w:szCs w:val="24"/>
          <w:lang w:eastAsia="az-Latn-AZ"/>
        </w:rPr>
      </w:pPr>
    </w:p>
    <w:p w14:paraId="14EF6B5C" w14:textId="77777777" w:rsidR="008526AF" w:rsidRDefault="008526AF" w:rsidP="008526AF">
      <w:pPr>
        <w:pStyle w:val="Bodytext20"/>
        <w:shd w:val="clear" w:color="auto" w:fill="auto"/>
        <w:tabs>
          <w:tab w:val="left" w:pos="567"/>
          <w:tab w:val="left" w:pos="3577"/>
        </w:tabs>
        <w:spacing w:before="0" w:after="0" w:line="240" w:lineRule="auto"/>
        <w:ind w:right="-144" w:firstLine="0"/>
        <w:jc w:val="left"/>
        <w:rPr>
          <w:rStyle w:val="Bodytext2"/>
          <w:b/>
          <w:bCs/>
          <w:color w:val="000000" w:themeColor="text1"/>
          <w:sz w:val="24"/>
          <w:szCs w:val="24"/>
          <w:lang w:eastAsia="az-Latn-AZ"/>
        </w:rPr>
      </w:pPr>
    </w:p>
    <w:p w14:paraId="3FF652AF" w14:textId="77777777" w:rsidR="008526AF" w:rsidRDefault="008526AF" w:rsidP="008526AF">
      <w:pPr>
        <w:pStyle w:val="Bodytext20"/>
        <w:shd w:val="clear" w:color="auto" w:fill="auto"/>
        <w:tabs>
          <w:tab w:val="left" w:pos="567"/>
          <w:tab w:val="left" w:pos="3577"/>
        </w:tabs>
        <w:spacing w:before="0" w:after="0" w:line="240" w:lineRule="auto"/>
        <w:ind w:right="-144" w:firstLine="0"/>
        <w:jc w:val="left"/>
        <w:rPr>
          <w:rStyle w:val="Bodytext2"/>
          <w:b/>
          <w:bCs/>
          <w:color w:val="000000" w:themeColor="text1"/>
          <w:sz w:val="24"/>
          <w:szCs w:val="24"/>
          <w:lang w:eastAsia="az-Latn-AZ"/>
        </w:rPr>
      </w:pPr>
    </w:p>
    <w:p w14:paraId="67CEDF22" w14:textId="77777777" w:rsidR="008526AF" w:rsidRDefault="008526AF" w:rsidP="008526AF">
      <w:pPr>
        <w:pStyle w:val="Bodytext20"/>
        <w:shd w:val="clear" w:color="auto" w:fill="auto"/>
        <w:tabs>
          <w:tab w:val="left" w:pos="567"/>
          <w:tab w:val="left" w:pos="3577"/>
        </w:tabs>
        <w:spacing w:before="0" w:after="0" w:line="240" w:lineRule="auto"/>
        <w:ind w:right="-144" w:firstLine="0"/>
        <w:jc w:val="left"/>
        <w:rPr>
          <w:rStyle w:val="Bodytext2"/>
          <w:b/>
          <w:bCs/>
          <w:color w:val="000000" w:themeColor="text1"/>
          <w:sz w:val="24"/>
          <w:szCs w:val="24"/>
          <w:lang w:eastAsia="az-Latn-AZ"/>
        </w:rPr>
      </w:pPr>
    </w:p>
    <w:p w14:paraId="06531A36" w14:textId="77777777" w:rsidR="008526AF" w:rsidRDefault="008526AF" w:rsidP="008526AF">
      <w:pPr>
        <w:pStyle w:val="Bodytext20"/>
        <w:shd w:val="clear" w:color="auto" w:fill="auto"/>
        <w:tabs>
          <w:tab w:val="left" w:pos="567"/>
          <w:tab w:val="left" w:pos="3577"/>
        </w:tabs>
        <w:spacing w:before="0" w:after="0" w:line="240" w:lineRule="auto"/>
        <w:ind w:right="-144" w:firstLine="0"/>
        <w:jc w:val="left"/>
        <w:rPr>
          <w:rStyle w:val="Bodytext2"/>
          <w:b/>
          <w:bCs/>
          <w:color w:val="000000" w:themeColor="text1"/>
          <w:sz w:val="24"/>
          <w:szCs w:val="24"/>
          <w:lang w:eastAsia="az-Latn-AZ"/>
        </w:rPr>
      </w:pPr>
    </w:p>
    <w:p w14:paraId="3D212A96" w14:textId="77777777" w:rsidR="008526AF" w:rsidRDefault="008526AF" w:rsidP="008526AF">
      <w:pPr>
        <w:pStyle w:val="Bodytext20"/>
        <w:shd w:val="clear" w:color="auto" w:fill="auto"/>
        <w:tabs>
          <w:tab w:val="left" w:pos="567"/>
          <w:tab w:val="left" w:pos="3577"/>
        </w:tabs>
        <w:spacing w:before="0" w:after="0" w:line="240" w:lineRule="auto"/>
        <w:ind w:right="-144" w:firstLine="0"/>
        <w:jc w:val="left"/>
        <w:rPr>
          <w:rStyle w:val="Bodytext2"/>
          <w:b/>
          <w:bCs/>
          <w:color w:val="000000" w:themeColor="text1"/>
          <w:sz w:val="24"/>
          <w:szCs w:val="24"/>
          <w:lang w:eastAsia="az-Latn-AZ"/>
        </w:rPr>
      </w:pPr>
    </w:p>
    <w:p w14:paraId="3C6B9356" w14:textId="77777777" w:rsidR="008526AF" w:rsidRDefault="008526AF" w:rsidP="008526AF">
      <w:pPr>
        <w:pStyle w:val="Bodytext20"/>
        <w:shd w:val="clear" w:color="auto" w:fill="auto"/>
        <w:tabs>
          <w:tab w:val="left" w:pos="567"/>
          <w:tab w:val="left" w:pos="3577"/>
        </w:tabs>
        <w:spacing w:before="0" w:after="0" w:line="240" w:lineRule="auto"/>
        <w:ind w:right="-144" w:firstLine="0"/>
        <w:jc w:val="left"/>
        <w:rPr>
          <w:rStyle w:val="Bodytext2"/>
          <w:b/>
          <w:bCs/>
          <w:color w:val="000000" w:themeColor="text1"/>
          <w:sz w:val="24"/>
          <w:szCs w:val="24"/>
          <w:lang w:eastAsia="az-Latn-AZ"/>
        </w:rPr>
      </w:pPr>
    </w:p>
    <w:p w14:paraId="060011BA" w14:textId="77777777" w:rsidR="008526AF" w:rsidRDefault="008526AF" w:rsidP="008526AF">
      <w:pPr>
        <w:pStyle w:val="Bodytext20"/>
        <w:shd w:val="clear" w:color="auto" w:fill="auto"/>
        <w:tabs>
          <w:tab w:val="left" w:pos="567"/>
          <w:tab w:val="left" w:pos="3577"/>
        </w:tabs>
        <w:spacing w:before="0" w:after="0" w:line="240" w:lineRule="auto"/>
        <w:ind w:right="-144" w:firstLine="0"/>
        <w:jc w:val="left"/>
        <w:rPr>
          <w:rStyle w:val="Bodytext2"/>
          <w:b/>
          <w:bCs/>
          <w:color w:val="000000" w:themeColor="text1"/>
          <w:sz w:val="24"/>
          <w:szCs w:val="24"/>
          <w:lang w:eastAsia="az-Latn-AZ"/>
        </w:rPr>
      </w:pPr>
    </w:p>
    <w:p w14:paraId="4BB4CAFC" w14:textId="77777777" w:rsidR="008526AF" w:rsidRDefault="008526AF" w:rsidP="008526AF">
      <w:pPr>
        <w:pStyle w:val="Bodytext20"/>
        <w:shd w:val="clear" w:color="auto" w:fill="auto"/>
        <w:tabs>
          <w:tab w:val="left" w:pos="567"/>
          <w:tab w:val="left" w:pos="3577"/>
        </w:tabs>
        <w:spacing w:before="0" w:after="0" w:line="240" w:lineRule="auto"/>
        <w:ind w:right="-144" w:firstLine="0"/>
        <w:jc w:val="left"/>
        <w:rPr>
          <w:rStyle w:val="Bodytext2"/>
          <w:b/>
          <w:bCs/>
          <w:color w:val="000000" w:themeColor="text1"/>
          <w:sz w:val="24"/>
          <w:szCs w:val="24"/>
          <w:lang w:eastAsia="az-Latn-AZ"/>
        </w:rPr>
      </w:pPr>
    </w:p>
    <w:p w14:paraId="71DC0B26" w14:textId="77777777" w:rsidR="008526AF" w:rsidRDefault="008526AF" w:rsidP="008526AF">
      <w:pPr>
        <w:pStyle w:val="Bodytext20"/>
        <w:shd w:val="clear" w:color="auto" w:fill="auto"/>
        <w:tabs>
          <w:tab w:val="left" w:pos="567"/>
          <w:tab w:val="left" w:pos="3577"/>
        </w:tabs>
        <w:spacing w:before="0" w:after="0" w:line="240" w:lineRule="auto"/>
        <w:ind w:right="-144" w:firstLine="0"/>
        <w:jc w:val="left"/>
        <w:rPr>
          <w:rStyle w:val="Bodytext2"/>
          <w:b/>
          <w:bCs/>
          <w:color w:val="000000" w:themeColor="text1"/>
          <w:sz w:val="24"/>
          <w:szCs w:val="24"/>
          <w:lang w:eastAsia="az-Latn-AZ"/>
        </w:rPr>
      </w:pPr>
    </w:p>
    <w:p w14:paraId="21A49656" w14:textId="77777777" w:rsidR="008526AF" w:rsidRDefault="008526AF" w:rsidP="008526AF">
      <w:pPr>
        <w:pStyle w:val="Bodytext20"/>
        <w:shd w:val="clear" w:color="auto" w:fill="auto"/>
        <w:tabs>
          <w:tab w:val="left" w:pos="567"/>
          <w:tab w:val="left" w:pos="3577"/>
        </w:tabs>
        <w:spacing w:before="0" w:after="0" w:line="240" w:lineRule="auto"/>
        <w:ind w:right="-144" w:firstLine="0"/>
        <w:jc w:val="left"/>
        <w:rPr>
          <w:rStyle w:val="Bodytext2"/>
          <w:b/>
          <w:bCs/>
          <w:color w:val="000000" w:themeColor="text1"/>
          <w:sz w:val="24"/>
          <w:szCs w:val="24"/>
          <w:lang w:eastAsia="az-Latn-AZ"/>
        </w:rPr>
      </w:pPr>
    </w:p>
    <w:p w14:paraId="42281983" w14:textId="77777777" w:rsidR="008526AF" w:rsidRDefault="008526AF" w:rsidP="008526AF">
      <w:pPr>
        <w:pStyle w:val="Bodytext20"/>
        <w:shd w:val="clear" w:color="auto" w:fill="auto"/>
        <w:tabs>
          <w:tab w:val="left" w:pos="567"/>
          <w:tab w:val="left" w:pos="3577"/>
        </w:tabs>
        <w:spacing w:before="0" w:after="0" w:line="240" w:lineRule="auto"/>
        <w:ind w:right="-144" w:firstLine="0"/>
        <w:jc w:val="left"/>
        <w:rPr>
          <w:rStyle w:val="Bodytext2"/>
          <w:b/>
          <w:bCs/>
          <w:color w:val="000000" w:themeColor="text1"/>
          <w:sz w:val="24"/>
          <w:szCs w:val="24"/>
          <w:lang w:eastAsia="az-Latn-AZ"/>
        </w:rPr>
      </w:pPr>
    </w:p>
    <w:p w14:paraId="1767A03E" w14:textId="77777777" w:rsidR="008526AF" w:rsidRDefault="008526AF" w:rsidP="008526AF">
      <w:pPr>
        <w:pStyle w:val="Bodytext20"/>
        <w:shd w:val="clear" w:color="auto" w:fill="auto"/>
        <w:tabs>
          <w:tab w:val="left" w:pos="567"/>
          <w:tab w:val="left" w:pos="3577"/>
        </w:tabs>
        <w:spacing w:before="0" w:after="0" w:line="360" w:lineRule="auto"/>
        <w:ind w:right="-144" w:firstLine="0"/>
        <w:rPr>
          <w:rStyle w:val="Bodytext2"/>
          <w:b/>
          <w:bCs/>
          <w:color w:val="000000" w:themeColor="text1"/>
          <w:sz w:val="24"/>
          <w:szCs w:val="24"/>
          <w:lang w:eastAsia="az-Latn-AZ"/>
        </w:rPr>
      </w:pPr>
      <w:r>
        <w:rPr>
          <w:rStyle w:val="Bodytext2"/>
          <w:color w:val="000000" w:themeColor="text1"/>
          <w:sz w:val="24"/>
          <w:szCs w:val="24"/>
          <w:lang w:eastAsia="az-Latn-AZ"/>
        </w:rPr>
        <w:t>GİRİŞ</w:t>
      </w:r>
    </w:p>
    <w:p w14:paraId="7D7B2257" w14:textId="77777777" w:rsidR="008526AF" w:rsidRDefault="008526AF" w:rsidP="008526AF">
      <w:pPr>
        <w:spacing w:line="240" w:lineRule="auto"/>
        <w:ind w:right="-144" w:firstLine="720"/>
        <w:contextualSpacing/>
        <w:jc w:val="both"/>
        <w:rPr>
          <w:rFonts w:ascii="Arial" w:eastAsia="Calibri" w:hAnsi="Arial" w:cs="Arial"/>
          <w:sz w:val="24"/>
          <w:szCs w:val="24"/>
          <w:lang w:val="az-Latn-AZ"/>
        </w:rPr>
      </w:pPr>
      <w:r>
        <w:rPr>
          <w:rFonts w:ascii="Arial" w:eastAsia="Calibri" w:hAnsi="Arial" w:cs="Arial"/>
          <w:sz w:val="24"/>
          <w:szCs w:val="24"/>
          <w:lang w:val="az-Latn-AZ"/>
        </w:rPr>
        <w:t>Bu sənəd Azərbaycan Respublikasının “Qida təhlükəsizliyi haqqında”, “Baytarlıq haqqında” Qanunlarına, Avropa Parlamenti və Şurasının 96/23/EC, 96/82/EC saylı Qaydaları və 98/179/EC saylı Şura Qərarına və digər qanunvericilik aktlarına əsasən hazırlanmışdır və əhalinin qida təhlükəsizliyinin təmin edilməsi məqsədilə heyvan mənşəli qida məhsullarında aşkar edilə biləcək baytarlıq preparatlarının farmakoloji təsnifatı üzrə farmakoloji aktiv maddələrə görə təsnifləndirilməsi və maksimum qalıq miqdarının (MQM) müəyyən edilməsi üçün nəzərdə tutulur.</w:t>
      </w:r>
    </w:p>
    <w:p w14:paraId="77E1702B" w14:textId="77777777" w:rsidR="008526AF" w:rsidRDefault="008526AF" w:rsidP="008526AF">
      <w:pPr>
        <w:pStyle w:val="Bodytext20"/>
        <w:shd w:val="clear" w:color="auto" w:fill="auto"/>
        <w:tabs>
          <w:tab w:val="left" w:pos="567"/>
          <w:tab w:val="left" w:pos="3577"/>
        </w:tabs>
        <w:spacing w:before="0" w:after="0" w:line="480" w:lineRule="auto"/>
        <w:ind w:right="-144" w:firstLine="0"/>
        <w:rPr>
          <w:rStyle w:val="Bodytext2"/>
          <w:b/>
          <w:bCs/>
          <w:color w:val="000000" w:themeColor="text1"/>
          <w:sz w:val="24"/>
          <w:szCs w:val="24"/>
          <w:lang w:eastAsia="az-Latn-AZ"/>
        </w:rPr>
      </w:pPr>
    </w:p>
    <w:p w14:paraId="1E991889" w14:textId="77777777" w:rsidR="008526AF" w:rsidRDefault="008526AF" w:rsidP="008526AF">
      <w:pPr>
        <w:spacing w:after="0" w:line="360" w:lineRule="auto"/>
        <w:jc w:val="center"/>
        <w:rPr>
          <w:rFonts w:ascii="Arial" w:eastAsia="MS Mincho" w:hAnsi="Arial" w:cs="Arial"/>
          <w:b/>
          <w:sz w:val="24"/>
          <w:szCs w:val="24"/>
          <w:lang w:val="az-Latn-AZ"/>
        </w:rPr>
      </w:pPr>
    </w:p>
    <w:p w14:paraId="724EFD6F" w14:textId="77777777" w:rsidR="008526AF" w:rsidRDefault="008526AF" w:rsidP="008526AF">
      <w:pPr>
        <w:spacing w:after="0" w:line="360" w:lineRule="auto"/>
        <w:jc w:val="both"/>
        <w:rPr>
          <w:rFonts w:ascii="Arial" w:eastAsia="MS Mincho" w:hAnsi="Arial" w:cs="Arial"/>
          <w:b/>
          <w:sz w:val="24"/>
          <w:szCs w:val="24"/>
          <w:lang w:val="az-Latn-AZ"/>
        </w:rPr>
      </w:pPr>
    </w:p>
    <w:p w14:paraId="5B5D77F8" w14:textId="77777777" w:rsidR="008526AF" w:rsidRDefault="008526AF" w:rsidP="008526AF">
      <w:pPr>
        <w:spacing w:after="0" w:line="360" w:lineRule="auto"/>
        <w:jc w:val="center"/>
        <w:rPr>
          <w:rFonts w:ascii="Arial" w:eastAsia="MS Mincho" w:hAnsi="Arial" w:cs="Arial"/>
          <w:b/>
          <w:sz w:val="24"/>
          <w:szCs w:val="24"/>
          <w:lang w:val="az-Latn-AZ"/>
        </w:rPr>
      </w:pPr>
    </w:p>
    <w:p w14:paraId="2BD04D9F" w14:textId="77777777" w:rsidR="008526AF" w:rsidRDefault="008526AF" w:rsidP="008526AF">
      <w:pPr>
        <w:spacing w:after="0" w:line="360" w:lineRule="auto"/>
        <w:jc w:val="center"/>
        <w:rPr>
          <w:rFonts w:ascii="Arial" w:eastAsia="MS Mincho" w:hAnsi="Arial" w:cs="Arial"/>
          <w:b/>
          <w:sz w:val="24"/>
          <w:szCs w:val="24"/>
          <w:lang w:val="az-Latn-AZ"/>
        </w:rPr>
      </w:pPr>
    </w:p>
    <w:p w14:paraId="713E8F25" w14:textId="77777777" w:rsidR="008526AF" w:rsidRDefault="008526AF" w:rsidP="008526AF">
      <w:pPr>
        <w:spacing w:after="0" w:line="360" w:lineRule="auto"/>
        <w:jc w:val="center"/>
        <w:rPr>
          <w:rFonts w:ascii="Arial" w:eastAsia="MS Mincho" w:hAnsi="Arial" w:cs="Arial"/>
          <w:b/>
          <w:sz w:val="24"/>
          <w:szCs w:val="24"/>
          <w:lang w:val="az-Latn-AZ"/>
        </w:rPr>
      </w:pPr>
    </w:p>
    <w:p w14:paraId="08067C1A" w14:textId="77777777" w:rsidR="008526AF" w:rsidRDefault="008526AF" w:rsidP="008526AF">
      <w:pPr>
        <w:spacing w:after="0" w:line="360" w:lineRule="auto"/>
        <w:jc w:val="center"/>
        <w:rPr>
          <w:rFonts w:ascii="Arial" w:eastAsia="MS Mincho" w:hAnsi="Arial" w:cs="Arial"/>
          <w:b/>
          <w:sz w:val="24"/>
          <w:szCs w:val="24"/>
          <w:lang w:val="az-Latn-AZ"/>
        </w:rPr>
      </w:pPr>
    </w:p>
    <w:p w14:paraId="7BD39615" w14:textId="77777777" w:rsidR="008526AF" w:rsidRDefault="008526AF" w:rsidP="008526AF">
      <w:pPr>
        <w:spacing w:after="0" w:line="360" w:lineRule="auto"/>
        <w:jc w:val="center"/>
        <w:rPr>
          <w:rFonts w:ascii="Arial" w:eastAsia="MS Mincho" w:hAnsi="Arial" w:cs="Arial"/>
          <w:b/>
          <w:sz w:val="24"/>
          <w:szCs w:val="24"/>
          <w:lang w:val="az-Latn-AZ"/>
        </w:rPr>
      </w:pPr>
    </w:p>
    <w:p w14:paraId="7F319D02" w14:textId="77777777" w:rsidR="008526AF" w:rsidRDefault="008526AF" w:rsidP="008526AF">
      <w:pPr>
        <w:spacing w:after="0" w:line="360" w:lineRule="auto"/>
        <w:jc w:val="center"/>
        <w:rPr>
          <w:rFonts w:ascii="Arial" w:eastAsia="MS Mincho" w:hAnsi="Arial" w:cs="Arial"/>
          <w:b/>
          <w:sz w:val="24"/>
          <w:szCs w:val="24"/>
          <w:lang w:val="az-Latn-AZ"/>
        </w:rPr>
      </w:pPr>
    </w:p>
    <w:p w14:paraId="2D615FD2" w14:textId="77777777" w:rsidR="008526AF" w:rsidRDefault="008526AF" w:rsidP="008526AF">
      <w:pPr>
        <w:spacing w:after="0" w:line="360" w:lineRule="auto"/>
        <w:jc w:val="center"/>
        <w:rPr>
          <w:rFonts w:ascii="Arial" w:eastAsia="MS Mincho" w:hAnsi="Arial" w:cs="Arial"/>
          <w:b/>
          <w:sz w:val="24"/>
          <w:szCs w:val="24"/>
          <w:lang w:val="az-Latn-AZ"/>
        </w:rPr>
      </w:pPr>
    </w:p>
    <w:p w14:paraId="0BA5CC24" w14:textId="77777777" w:rsidR="008526AF" w:rsidRDefault="008526AF" w:rsidP="008526AF">
      <w:pPr>
        <w:spacing w:after="0" w:line="360" w:lineRule="auto"/>
        <w:jc w:val="center"/>
        <w:rPr>
          <w:rFonts w:ascii="Arial" w:eastAsia="MS Mincho" w:hAnsi="Arial" w:cs="Arial"/>
          <w:b/>
          <w:sz w:val="24"/>
          <w:szCs w:val="24"/>
          <w:lang w:val="az-Latn-AZ"/>
        </w:rPr>
      </w:pPr>
    </w:p>
    <w:p w14:paraId="7295342D" w14:textId="77777777" w:rsidR="008526AF" w:rsidRDefault="008526AF" w:rsidP="008526AF">
      <w:pPr>
        <w:spacing w:after="0" w:line="360" w:lineRule="auto"/>
        <w:jc w:val="center"/>
        <w:rPr>
          <w:rFonts w:ascii="Arial" w:eastAsia="MS Mincho" w:hAnsi="Arial" w:cs="Arial"/>
          <w:b/>
          <w:sz w:val="24"/>
          <w:szCs w:val="24"/>
          <w:lang w:val="az-Latn-AZ"/>
        </w:rPr>
      </w:pPr>
    </w:p>
    <w:p w14:paraId="60FF9DE7" w14:textId="77777777" w:rsidR="008526AF" w:rsidRDefault="008526AF" w:rsidP="008526AF">
      <w:pPr>
        <w:spacing w:after="0" w:line="360" w:lineRule="auto"/>
        <w:jc w:val="center"/>
        <w:rPr>
          <w:rFonts w:ascii="Arial" w:eastAsia="MS Mincho" w:hAnsi="Arial" w:cs="Arial"/>
          <w:b/>
          <w:sz w:val="24"/>
          <w:szCs w:val="24"/>
          <w:lang w:val="az-Latn-AZ"/>
        </w:rPr>
      </w:pPr>
    </w:p>
    <w:p w14:paraId="495994FD" w14:textId="77777777" w:rsidR="008526AF" w:rsidRDefault="008526AF" w:rsidP="008526AF">
      <w:pPr>
        <w:spacing w:after="0" w:line="360" w:lineRule="auto"/>
        <w:jc w:val="center"/>
        <w:rPr>
          <w:rFonts w:ascii="Arial" w:eastAsia="MS Mincho" w:hAnsi="Arial" w:cs="Arial"/>
          <w:b/>
          <w:sz w:val="24"/>
          <w:szCs w:val="24"/>
          <w:lang w:val="az-Latn-AZ"/>
        </w:rPr>
      </w:pPr>
    </w:p>
    <w:p w14:paraId="0CB5813C" w14:textId="77777777" w:rsidR="008526AF" w:rsidRDefault="008526AF" w:rsidP="008526AF">
      <w:pPr>
        <w:spacing w:after="0" w:line="360" w:lineRule="auto"/>
        <w:jc w:val="center"/>
        <w:rPr>
          <w:rFonts w:ascii="Arial" w:eastAsia="MS Mincho" w:hAnsi="Arial" w:cs="Arial"/>
          <w:b/>
          <w:sz w:val="24"/>
          <w:szCs w:val="24"/>
          <w:lang w:val="az-Latn-AZ"/>
        </w:rPr>
      </w:pPr>
    </w:p>
    <w:p w14:paraId="2A2B8DAD" w14:textId="77777777" w:rsidR="008526AF" w:rsidRDefault="008526AF" w:rsidP="008526AF">
      <w:pPr>
        <w:spacing w:after="0" w:line="360" w:lineRule="auto"/>
        <w:jc w:val="center"/>
        <w:rPr>
          <w:rFonts w:ascii="Arial" w:eastAsia="MS Mincho" w:hAnsi="Arial" w:cs="Arial"/>
          <w:b/>
          <w:sz w:val="24"/>
          <w:szCs w:val="24"/>
          <w:lang w:val="az-Latn-AZ"/>
        </w:rPr>
      </w:pPr>
    </w:p>
    <w:p w14:paraId="63E6E622" w14:textId="77777777" w:rsidR="008526AF" w:rsidRDefault="008526AF" w:rsidP="008526AF">
      <w:pPr>
        <w:spacing w:after="0" w:line="360" w:lineRule="auto"/>
        <w:jc w:val="center"/>
        <w:rPr>
          <w:rFonts w:ascii="Arial" w:eastAsia="MS Mincho" w:hAnsi="Arial" w:cs="Arial"/>
          <w:b/>
          <w:sz w:val="24"/>
          <w:szCs w:val="24"/>
          <w:lang w:val="az-Latn-AZ"/>
        </w:rPr>
      </w:pPr>
    </w:p>
    <w:p w14:paraId="2C17A0B6" w14:textId="77777777" w:rsidR="008526AF" w:rsidRDefault="008526AF" w:rsidP="008526AF">
      <w:pPr>
        <w:spacing w:after="0" w:line="360" w:lineRule="auto"/>
        <w:jc w:val="center"/>
        <w:rPr>
          <w:rFonts w:ascii="Arial" w:eastAsia="MS Mincho" w:hAnsi="Arial" w:cs="Arial"/>
          <w:b/>
          <w:sz w:val="24"/>
          <w:szCs w:val="24"/>
          <w:lang w:val="az-Latn-AZ"/>
        </w:rPr>
      </w:pPr>
    </w:p>
    <w:p w14:paraId="217D3159" w14:textId="77777777" w:rsidR="008526AF" w:rsidRDefault="008526AF" w:rsidP="008526AF">
      <w:pPr>
        <w:spacing w:after="0" w:line="360" w:lineRule="auto"/>
        <w:jc w:val="center"/>
        <w:rPr>
          <w:rFonts w:ascii="Arial" w:eastAsia="MS Mincho" w:hAnsi="Arial" w:cs="Arial"/>
          <w:b/>
          <w:sz w:val="24"/>
          <w:szCs w:val="24"/>
          <w:lang w:val="az-Latn-AZ"/>
        </w:rPr>
      </w:pPr>
    </w:p>
    <w:p w14:paraId="5ADAE4E5" w14:textId="77777777" w:rsidR="008526AF" w:rsidRDefault="008526AF" w:rsidP="008526AF">
      <w:pPr>
        <w:spacing w:after="0" w:line="360" w:lineRule="auto"/>
        <w:jc w:val="center"/>
        <w:rPr>
          <w:rFonts w:ascii="Arial" w:eastAsia="MS Mincho" w:hAnsi="Arial" w:cs="Arial"/>
          <w:b/>
          <w:sz w:val="24"/>
          <w:szCs w:val="24"/>
          <w:lang w:val="az-Latn-AZ"/>
        </w:rPr>
      </w:pPr>
    </w:p>
    <w:p w14:paraId="1A8BFC8F" w14:textId="77777777" w:rsidR="008526AF" w:rsidRDefault="008526AF" w:rsidP="008526AF">
      <w:pPr>
        <w:spacing w:after="0" w:line="360" w:lineRule="auto"/>
        <w:jc w:val="center"/>
        <w:rPr>
          <w:rFonts w:ascii="Arial" w:eastAsia="MS Mincho" w:hAnsi="Arial" w:cs="Arial"/>
          <w:b/>
          <w:sz w:val="24"/>
          <w:szCs w:val="24"/>
          <w:lang w:val="az-Latn-AZ"/>
        </w:rPr>
      </w:pPr>
    </w:p>
    <w:p w14:paraId="0764CBDA" w14:textId="77777777" w:rsidR="008526AF" w:rsidRDefault="008526AF" w:rsidP="008526AF">
      <w:pPr>
        <w:spacing w:after="0" w:line="360" w:lineRule="auto"/>
        <w:jc w:val="center"/>
        <w:rPr>
          <w:rFonts w:ascii="Arial" w:eastAsia="MS Mincho" w:hAnsi="Arial" w:cs="Arial"/>
          <w:b/>
          <w:sz w:val="24"/>
          <w:szCs w:val="24"/>
          <w:lang w:val="az-Latn-AZ"/>
        </w:rPr>
      </w:pPr>
    </w:p>
    <w:p w14:paraId="40ED0BC3" w14:textId="77777777" w:rsidR="008526AF" w:rsidRDefault="008526AF" w:rsidP="008526AF">
      <w:pPr>
        <w:spacing w:after="0" w:line="360" w:lineRule="auto"/>
        <w:jc w:val="center"/>
        <w:rPr>
          <w:rFonts w:ascii="Arial" w:eastAsia="MS Mincho" w:hAnsi="Arial" w:cs="Arial"/>
          <w:b/>
          <w:sz w:val="24"/>
          <w:szCs w:val="24"/>
          <w:lang w:val="az-Latn-AZ"/>
        </w:rPr>
      </w:pPr>
    </w:p>
    <w:p w14:paraId="60E92010" w14:textId="77777777" w:rsidR="008526AF" w:rsidRDefault="008526AF" w:rsidP="008526AF">
      <w:pPr>
        <w:spacing w:after="0" w:line="360" w:lineRule="auto"/>
        <w:jc w:val="center"/>
        <w:rPr>
          <w:rFonts w:ascii="Arial" w:eastAsia="MS Mincho" w:hAnsi="Arial" w:cs="Arial"/>
          <w:b/>
          <w:sz w:val="24"/>
          <w:szCs w:val="24"/>
          <w:lang w:val="az-Latn-AZ"/>
        </w:rPr>
      </w:pPr>
    </w:p>
    <w:p w14:paraId="6A7FF90D" w14:textId="77777777" w:rsidR="008526AF" w:rsidRDefault="008526AF" w:rsidP="008526AF">
      <w:pPr>
        <w:spacing w:after="0" w:line="360" w:lineRule="auto"/>
        <w:jc w:val="center"/>
        <w:rPr>
          <w:rFonts w:ascii="Arial" w:eastAsia="MS Mincho" w:hAnsi="Arial" w:cs="Arial"/>
          <w:b/>
          <w:sz w:val="24"/>
          <w:szCs w:val="24"/>
          <w:lang w:val="az-Latn-AZ"/>
        </w:rPr>
      </w:pPr>
    </w:p>
    <w:p w14:paraId="4A824F7F" w14:textId="77777777" w:rsidR="008526AF" w:rsidRDefault="008526AF" w:rsidP="008526AF">
      <w:pPr>
        <w:spacing w:after="0" w:line="360" w:lineRule="auto"/>
        <w:jc w:val="center"/>
        <w:rPr>
          <w:rFonts w:ascii="Arial" w:eastAsia="MS Mincho" w:hAnsi="Arial" w:cs="Arial"/>
          <w:b/>
          <w:sz w:val="24"/>
          <w:szCs w:val="24"/>
          <w:lang w:val="az-Latn-AZ"/>
        </w:rPr>
      </w:pPr>
    </w:p>
    <w:p w14:paraId="0430AAEF" w14:textId="77777777" w:rsidR="008526AF" w:rsidRDefault="008526AF" w:rsidP="008526AF">
      <w:pPr>
        <w:spacing w:after="0" w:line="360" w:lineRule="auto"/>
        <w:jc w:val="center"/>
        <w:rPr>
          <w:rFonts w:ascii="Arial" w:eastAsia="MS Mincho" w:hAnsi="Arial" w:cs="Arial"/>
          <w:b/>
          <w:sz w:val="24"/>
          <w:szCs w:val="24"/>
          <w:lang w:val="az-Latn-AZ"/>
        </w:rPr>
      </w:pPr>
    </w:p>
    <w:p w14:paraId="5A1A4699" w14:textId="77777777" w:rsidR="008526AF" w:rsidRDefault="008526AF" w:rsidP="008526AF">
      <w:pPr>
        <w:spacing w:line="240" w:lineRule="auto"/>
        <w:ind w:left="-284" w:right="-143" w:firstLine="284"/>
        <w:jc w:val="center"/>
        <w:rPr>
          <w:rFonts w:ascii="Arial" w:hAnsi="Arial" w:cs="Arial"/>
          <w:b/>
          <w:color w:val="000000" w:themeColor="text1"/>
          <w:sz w:val="24"/>
          <w:szCs w:val="24"/>
          <w:lang w:val="az-Latn-AZ"/>
        </w:rPr>
        <w:sectPr w:rsidR="008526AF" w:rsidSect="0047290D">
          <w:headerReference w:type="even" r:id="rId17"/>
          <w:headerReference w:type="default" r:id="rId18"/>
          <w:footerReference w:type="default" r:id="rId19"/>
          <w:type w:val="continuous"/>
          <w:pgSz w:w="11906" w:h="16838" w:code="9"/>
          <w:pgMar w:top="1134" w:right="424" w:bottom="1134" w:left="1418" w:header="567" w:footer="624" w:gutter="0"/>
          <w:pgNumType w:fmt="upperRoman" w:start="5"/>
          <w:cols w:space="720" w:equalWidth="0">
            <w:col w:w="9639"/>
          </w:cols>
          <w:noEndnote/>
          <w:docGrid w:linePitch="299"/>
        </w:sectPr>
      </w:pPr>
    </w:p>
    <w:p w14:paraId="3D134921" w14:textId="77777777" w:rsidR="008526AF" w:rsidRPr="00C07FBE" w:rsidRDefault="008526AF" w:rsidP="008526AF">
      <w:pPr>
        <w:spacing w:line="240" w:lineRule="auto"/>
        <w:ind w:left="-284" w:right="-143" w:firstLine="284"/>
        <w:jc w:val="center"/>
        <w:rPr>
          <w:rFonts w:ascii="Arial" w:hAnsi="Arial" w:cs="Arial"/>
          <w:b/>
          <w:color w:val="000000" w:themeColor="text1"/>
          <w:sz w:val="24"/>
          <w:szCs w:val="24"/>
          <w:lang w:val="az-Latn-AZ" w:eastAsia="en-US"/>
        </w:rPr>
      </w:pPr>
      <w:r>
        <w:rPr>
          <w:rFonts w:ascii="Arial" w:hAnsi="Arial" w:cs="Arial"/>
          <w:b/>
          <w:color w:val="000000" w:themeColor="text1"/>
          <w:sz w:val="24"/>
          <w:szCs w:val="24"/>
          <w:lang w:val="az-Latn-AZ"/>
        </w:rPr>
        <w:tab/>
      </w:r>
      <w:r w:rsidRPr="00C07FBE">
        <w:rPr>
          <w:rFonts w:ascii="Arial" w:hAnsi="Arial" w:cs="Arial"/>
          <w:b/>
          <w:color w:val="000000" w:themeColor="text1"/>
          <w:sz w:val="24"/>
          <w:szCs w:val="24"/>
          <w:lang w:val="az-Latn-AZ"/>
        </w:rPr>
        <w:t>AZƏRBAYCAN RESPUBLİKASININ DÖVLƏT STANDARTI</w:t>
      </w:r>
    </w:p>
    <w:tbl>
      <w:tblPr>
        <w:tblStyle w:val="2"/>
        <w:tblW w:w="9890" w:type="dxa"/>
        <w:tblInd w:w="-284" w:type="dxa"/>
        <w:tblLook w:val="04A0" w:firstRow="1" w:lastRow="0" w:firstColumn="1" w:lastColumn="0" w:noHBand="0" w:noVBand="1"/>
      </w:tblPr>
      <w:tblGrid>
        <w:gridCol w:w="9890"/>
      </w:tblGrid>
      <w:tr w:rsidR="008526AF" w:rsidRPr="00A968B7" w14:paraId="09AF63AD" w14:textId="77777777" w:rsidTr="00D15DDA">
        <w:tc>
          <w:tcPr>
            <w:tcW w:w="9890" w:type="dxa"/>
            <w:tcBorders>
              <w:top w:val="single" w:sz="18" w:space="0" w:color="auto"/>
              <w:left w:val="nil"/>
              <w:bottom w:val="single" w:sz="18" w:space="0" w:color="auto"/>
              <w:right w:val="nil"/>
            </w:tcBorders>
            <w:hideMark/>
          </w:tcPr>
          <w:p w14:paraId="27E93FE5" w14:textId="77777777" w:rsidR="008526AF" w:rsidRDefault="008526AF" w:rsidP="00D15DDA">
            <w:pPr>
              <w:autoSpaceDE w:val="0"/>
              <w:autoSpaceDN w:val="0"/>
              <w:adjustRightInd w:val="0"/>
              <w:ind w:right="2322"/>
              <w:rPr>
                <w:rFonts w:ascii="Arial" w:eastAsia="Calibri" w:hAnsi="Arial" w:cs="Arial"/>
                <w:b/>
                <w:sz w:val="24"/>
                <w:szCs w:val="24"/>
                <w:lang w:val="az-Latn-AZ"/>
              </w:rPr>
            </w:pPr>
            <w:r>
              <w:rPr>
                <w:rFonts w:ascii="Arial" w:eastAsia="Calibri" w:hAnsi="Arial" w:cs="Arial"/>
                <w:b/>
                <w:sz w:val="24"/>
                <w:szCs w:val="24"/>
                <w:lang w:val="az-Latn-AZ"/>
              </w:rPr>
              <w:t>Baytarlıq preparatlarının aktiv</w:t>
            </w:r>
          </w:p>
          <w:p w14:paraId="3A4503EA" w14:textId="77777777" w:rsidR="008526AF" w:rsidRDefault="008526AF" w:rsidP="00D15DDA">
            <w:pPr>
              <w:autoSpaceDE w:val="0"/>
              <w:autoSpaceDN w:val="0"/>
              <w:adjustRightInd w:val="0"/>
              <w:ind w:right="2322"/>
              <w:rPr>
                <w:rFonts w:ascii="Arial" w:eastAsia="Calibri" w:hAnsi="Arial" w:cs="Arial"/>
                <w:b/>
                <w:sz w:val="24"/>
                <w:szCs w:val="24"/>
                <w:lang w:val="az-Latn-AZ"/>
              </w:rPr>
            </w:pPr>
            <w:r>
              <w:rPr>
                <w:rFonts w:ascii="Arial" w:eastAsia="Calibri" w:hAnsi="Arial" w:cs="Arial"/>
                <w:b/>
                <w:sz w:val="24"/>
                <w:szCs w:val="24"/>
                <w:lang w:val="az-Latn-AZ"/>
              </w:rPr>
              <w:t xml:space="preserve">maddələrinin sinifləndirilməsi </w:t>
            </w:r>
          </w:p>
          <w:p w14:paraId="04B40C0B" w14:textId="77777777" w:rsidR="008526AF" w:rsidRDefault="008526AF" w:rsidP="00D15DDA">
            <w:pPr>
              <w:autoSpaceDE w:val="0"/>
              <w:autoSpaceDN w:val="0"/>
              <w:adjustRightInd w:val="0"/>
              <w:ind w:right="2322"/>
              <w:rPr>
                <w:rFonts w:ascii="Arial" w:eastAsia="Calibri" w:hAnsi="Arial" w:cs="Arial"/>
                <w:b/>
                <w:sz w:val="24"/>
                <w:szCs w:val="24"/>
                <w:lang w:val="az-Latn-AZ"/>
              </w:rPr>
            </w:pPr>
            <w:r>
              <w:rPr>
                <w:rFonts w:ascii="Arial" w:eastAsia="Calibri" w:hAnsi="Arial" w:cs="Arial"/>
                <w:b/>
                <w:sz w:val="24"/>
                <w:szCs w:val="24"/>
                <w:lang w:val="az-Latn-AZ"/>
              </w:rPr>
              <w:t xml:space="preserve">və maksimum qalıq limitlərinə </w:t>
            </w:r>
          </w:p>
          <w:p w14:paraId="0A3EA1EB" w14:textId="77777777" w:rsidR="008526AF" w:rsidRPr="00E20EB0" w:rsidRDefault="008526AF" w:rsidP="00D15DDA">
            <w:pPr>
              <w:autoSpaceDE w:val="0"/>
              <w:autoSpaceDN w:val="0"/>
              <w:adjustRightInd w:val="0"/>
              <w:ind w:right="2322"/>
              <w:rPr>
                <w:rStyle w:val="Bodytext0"/>
                <w:b/>
                <w:color w:val="000000" w:themeColor="text1"/>
                <w:sz w:val="28"/>
                <w:szCs w:val="28"/>
                <w:lang w:val="az-Latn-AZ"/>
              </w:rPr>
            </w:pPr>
            <w:r w:rsidRPr="00E20EB0">
              <w:rPr>
                <w:rStyle w:val="Bodytext0"/>
                <w:b/>
                <w:color w:val="000000" w:themeColor="text1"/>
                <w:sz w:val="24"/>
                <w:szCs w:val="24"/>
                <w:lang w:val="az-Latn-AZ"/>
              </w:rPr>
              <w:t>d</w:t>
            </w:r>
            <w:r w:rsidRPr="004D77AB">
              <w:rPr>
                <w:rStyle w:val="Bodytext0"/>
                <w:b/>
                <w:color w:val="000000" w:themeColor="text1"/>
                <w:sz w:val="24"/>
                <w:szCs w:val="24"/>
                <w:lang w:val="en-US"/>
              </w:rPr>
              <w:t>air norma və qa</w:t>
            </w:r>
            <w:r w:rsidRPr="00E20EB0">
              <w:rPr>
                <w:rStyle w:val="Bodytext0"/>
                <w:b/>
                <w:color w:val="000000" w:themeColor="text1"/>
                <w:sz w:val="24"/>
                <w:szCs w:val="24"/>
                <w:lang w:val="az-Latn-AZ"/>
              </w:rPr>
              <w:t>ydalar</w:t>
            </w:r>
          </w:p>
          <w:p w14:paraId="1FD67663" w14:textId="77777777" w:rsidR="008526AF" w:rsidRDefault="008526AF" w:rsidP="00D15DDA">
            <w:pPr>
              <w:jc w:val="right"/>
              <w:rPr>
                <w:rFonts w:ascii="Arial" w:hAnsi="Arial" w:cs="Arial"/>
                <w:b/>
                <w:bCs/>
                <w:color w:val="000000" w:themeColor="text1"/>
                <w:sz w:val="24"/>
                <w:szCs w:val="24"/>
                <w:lang w:val="az-Latn-AZ"/>
              </w:rPr>
            </w:pPr>
          </w:p>
          <w:p w14:paraId="0188686B" w14:textId="77777777" w:rsidR="008526AF" w:rsidRPr="00CD005E" w:rsidRDefault="008526AF" w:rsidP="00D15DDA">
            <w:pPr>
              <w:jc w:val="center"/>
              <w:rPr>
                <w:rFonts w:ascii="Arial" w:hAnsi="Arial" w:cs="Arial"/>
                <w:b/>
                <w:bCs/>
                <w:color w:val="000000" w:themeColor="text1"/>
                <w:sz w:val="24"/>
                <w:szCs w:val="24"/>
                <w:lang w:val="az-Latn-AZ"/>
              </w:rPr>
            </w:pPr>
            <w:r>
              <w:rPr>
                <w:rFonts w:ascii="Arial" w:hAnsi="Arial" w:cs="Arial"/>
                <w:b/>
                <w:bCs/>
                <w:color w:val="000000" w:themeColor="text1"/>
                <w:sz w:val="24"/>
                <w:szCs w:val="24"/>
                <w:lang w:val="az-Latn-AZ"/>
              </w:rPr>
              <w:t xml:space="preserve">                                                                                                              </w:t>
            </w:r>
            <w:r w:rsidRPr="00CD005E">
              <w:rPr>
                <w:rFonts w:ascii="Arial" w:hAnsi="Arial" w:cs="Arial"/>
                <w:b/>
                <w:bCs/>
                <w:color w:val="000000" w:themeColor="text1"/>
                <w:sz w:val="24"/>
                <w:szCs w:val="24"/>
                <w:lang w:val="az-Latn-AZ"/>
              </w:rPr>
              <w:t xml:space="preserve">AZS </w:t>
            </w:r>
            <w:r>
              <w:rPr>
                <w:rFonts w:ascii="Arial" w:hAnsi="Arial" w:cs="Arial"/>
                <w:b/>
                <w:bCs/>
                <w:color w:val="000000" w:themeColor="text1"/>
                <w:sz w:val="24"/>
                <w:szCs w:val="24"/>
                <w:lang w:val="az-Latn-AZ"/>
              </w:rPr>
              <w:t>XXX</w:t>
            </w:r>
            <w:r w:rsidRPr="00CD005E">
              <w:rPr>
                <w:rFonts w:ascii="Arial" w:hAnsi="Arial" w:cs="Arial"/>
                <w:b/>
                <w:bCs/>
                <w:color w:val="000000" w:themeColor="text1"/>
                <w:sz w:val="24"/>
                <w:szCs w:val="24"/>
                <w:lang w:val="az-Latn-AZ"/>
              </w:rPr>
              <w:t>:2023</w:t>
            </w:r>
          </w:p>
          <w:p w14:paraId="691A8A0A" w14:textId="77777777" w:rsidR="008526AF" w:rsidRPr="001F7691" w:rsidRDefault="008526AF" w:rsidP="00D15DDA">
            <w:pPr>
              <w:rPr>
                <w:rFonts w:ascii="Arial" w:hAnsi="Arial" w:cs="Arial"/>
                <w:b/>
                <w:bCs/>
                <w:color w:val="FF0000"/>
                <w:sz w:val="28"/>
                <w:szCs w:val="28"/>
                <w:lang w:val="en-US"/>
              </w:rPr>
            </w:pPr>
            <w:r w:rsidRPr="001F7691">
              <w:rPr>
                <w:rFonts w:ascii="Arial" w:hAnsi="Arial" w:cs="Arial"/>
                <w:b/>
                <w:bCs/>
                <w:color w:val="FF0000"/>
                <w:sz w:val="28"/>
                <w:szCs w:val="28"/>
                <w:lang w:val="en-US"/>
              </w:rPr>
              <w:t xml:space="preserve">Norms and regulations on </w:t>
            </w:r>
          </w:p>
          <w:p w14:paraId="3A2E922D" w14:textId="77777777" w:rsidR="008526AF" w:rsidRPr="001F7691" w:rsidRDefault="008526AF" w:rsidP="00D15DDA">
            <w:pPr>
              <w:rPr>
                <w:rFonts w:ascii="Arial" w:hAnsi="Arial" w:cs="Arial"/>
                <w:b/>
                <w:bCs/>
                <w:color w:val="FF0000"/>
                <w:sz w:val="28"/>
                <w:szCs w:val="28"/>
                <w:lang w:val="en-US"/>
              </w:rPr>
            </w:pPr>
            <w:r w:rsidRPr="001F7691">
              <w:rPr>
                <w:rFonts w:ascii="Arial" w:hAnsi="Arial" w:cs="Arial"/>
                <w:b/>
                <w:bCs/>
                <w:color w:val="FF0000"/>
                <w:sz w:val="28"/>
                <w:szCs w:val="28"/>
                <w:lang w:val="en-US"/>
              </w:rPr>
              <w:t xml:space="preserve">classification of active substances </w:t>
            </w:r>
          </w:p>
          <w:p w14:paraId="27AAA6E9" w14:textId="77777777" w:rsidR="008526AF" w:rsidRPr="001F7691" w:rsidRDefault="008526AF" w:rsidP="00D15DDA">
            <w:pPr>
              <w:rPr>
                <w:rFonts w:ascii="Arial" w:hAnsi="Arial" w:cs="Arial"/>
                <w:b/>
                <w:bCs/>
                <w:color w:val="FF0000"/>
                <w:sz w:val="28"/>
                <w:szCs w:val="28"/>
                <w:lang w:val="en-US"/>
              </w:rPr>
            </w:pPr>
            <w:r w:rsidRPr="001F7691">
              <w:rPr>
                <w:rFonts w:ascii="Arial" w:hAnsi="Arial" w:cs="Arial"/>
                <w:b/>
                <w:bCs/>
                <w:color w:val="FF0000"/>
                <w:sz w:val="28"/>
                <w:szCs w:val="28"/>
                <w:lang w:val="en-US"/>
              </w:rPr>
              <w:t>of veterinar</w:t>
            </w:r>
            <w:r>
              <w:rPr>
                <w:rFonts w:ascii="Arial" w:hAnsi="Arial" w:cs="Arial"/>
                <w:b/>
                <w:bCs/>
                <w:color w:val="FF0000"/>
                <w:sz w:val="28"/>
                <w:szCs w:val="28"/>
                <w:lang w:val="en-US"/>
              </w:rPr>
              <w:t>y</w:t>
            </w:r>
            <w:r w:rsidRPr="001F7691">
              <w:rPr>
                <w:rFonts w:ascii="Arial" w:hAnsi="Arial" w:cs="Arial"/>
                <w:b/>
                <w:bCs/>
                <w:color w:val="FF0000"/>
                <w:sz w:val="28"/>
                <w:szCs w:val="28"/>
                <w:lang w:val="en-US"/>
              </w:rPr>
              <w:t xml:space="preserve"> preparations </w:t>
            </w:r>
          </w:p>
          <w:p w14:paraId="58D1F4F6" w14:textId="77777777" w:rsidR="008526AF" w:rsidRPr="00E20EB0" w:rsidRDefault="008526AF" w:rsidP="00D15DDA">
            <w:pPr>
              <w:rPr>
                <w:rFonts w:ascii="Arial" w:hAnsi="Arial" w:cs="Arial"/>
                <w:b/>
                <w:bCs/>
                <w:color w:val="FF0000"/>
                <w:sz w:val="28"/>
                <w:szCs w:val="28"/>
                <w:lang w:val="en-US"/>
              </w:rPr>
            </w:pPr>
            <w:r w:rsidRPr="001F7691">
              <w:rPr>
                <w:rFonts w:ascii="Arial" w:hAnsi="Arial" w:cs="Arial"/>
                <w:b/>
                <w:bCs/>
                <w:color w:val="FF0000"/>
                <w:sz w:val="28"/>
                <w:szCs w:val="28"/>
                <w:lang w:val="en-US"/>
              </w:rPr>
              <w:t>and maximum residue limits</w:t>
            </w:r>
          </w:p>
        </w:tc>
      </w:tr>
    </w:tbl>
    <w:p w14:paraId="288FA350" w14:textId="77777777" w:rsidR="008526AF" w:rsidRPr="00150225" w:rsidRDefault="008526AF" w:rsidP="008526AF">
      <w:pPr>
        <w:spacing w:after="0" w:line="240" w:lineRule="auto"/>
        <w:ind w:left="-284" w:right="-143" w:firstLine="284"/>
        <w:jc w:val="right"/>
        <w:rPr>
          <w:rFonts w:ascii="Arial" w:hAnsi="Arial" w:cs="Arial"/>
          <w:color w:val="000000" w:themeColor="text1"/>
          <w:sz w:val="24"/>
          <w:szCs w:val="24"/>
          <w:lang w:val="az-Latn-AZ"/>
        </w:rPr>
      </w:pPr>
    </w:p>
    <w:p w14:paraId="29790822" w14:textId="77777777" w:rsidR="008526AF" w:rsidRPr="00150225" w:rsidRDefault="008526AF" w:rsidP="008526AF">
      <w:pPr>
        <w:spacing w:after="0" w:line="240" w:lineRule="auto"/>
        <w:ind w:left="-284" w:right="-143" w:firstLine="284"/>
        <w:jc w:val="right"/>
        <w:rPr>
          <w:rFonts w:ascii="Arial" w:hAnsi="Arial" w:cs="Arial"/>
          <w:color w:val="000000" w:themeColor="text1"/>
          <w:sz w:val="24"/>
          <w:szCs w:val="24"/>
          <w:lang w:val="az-Latn-AZ"/>
        </w:rPr>
      </w:pPr>
      <w:r w:rsidRPr="00150225">
        <w:rPr>
          <w:rFonts w:ascii="Arial" w:hAnsi="Arial" w:cs="Arial"/>
          <w:color w:val="000000" w:themeColor="text1"/>
          <w:sz w:val="24"/>
          <w:szCs w:val="24"/>
          <w:lang w:val="az-Latn-AZ"/>
        </w:rPr>
        <w:t>Tətbiq edilmə tarixi: “___”________2023-cü il</w:t>
      </w:r>
    </w:p>
    <w:p w14:paraId="2339D28D" w14:textId="77777777" w:rsidR="008526AF" w:rsidRDefault="008526AF" w:rsidP="008526AF">
      <w:pPr>
        <w:pStyle w:val="Bodytext20"/>
        <w:shd w:val="clear" w:color="auto" w:fill="auto"/>
        <w:tabs>
          <w:tab w:val="left" w:pos="567"/>
          <w:tab w:val="left" w:pos="3577"/>
        </w:tabs>
        <w:spacing w:before="0" w:after="0" w:line="240" w:lineRule="auto"/>
        <w:ind w:right="-144" w:firstLine="0"/>
        <w:rPr>
          <w:rStyle w:val="Bodytext2"/>
          <w:b/>
          <w:bCs/>
          <w:color w:val="000000" w:themeColor="text1"/>
          <w:sz w:val="24"/>
          <w:szCs w:val="24"/>
          <w:lang w:eastAsia="az-Latn-AZ"/>
        </w:rPr>
      </w:pPr>
    </w:p>
    <w:p w14:paraId="7C4F28A9" w14:textId="77777777" w:rsidR="008526AF" w:rsidRDefault="008526AF" w:rsidP="008526AF">
      <w:pPr>
        <w:pStyle w:val="Bodytext20"/>
        <w:shd w:val="clear" w:color="auto" w:fill="auto"/>
        <w:tabs>
          <w:tab w:val="left" w:pos="567"/>
          <w:tab w:val="left" w:pos="3577"/>
        </w:tabs>
        <w:spacing w:before="0" w:after="0" w:line="240" w:lineRule="auto"/>
        <w:ind w:right="-144" w:firstLine="0"/>
        <w:rPr>
          <w:rStyle w:val="Bodytext2"/>
          <w:b/>
          <w:bCs/>
          <w:color w:val="000000" w:themeColor="text1"/>
          <w:sz w:val="24"/>
          <w:szCs w:val="24"/>
          <w:lang w:eastAsia="az-Latn-AZ"/>
        </w:rPr>
      </w:pPr>
    </w:p>
    <w:p w14:paraId="03D7D981" w14:textId="77777777" w:rsidR="008526AF" w:rsidRPr="00037069" w:rsidRDefault="008526AF" w:rsidP="008526AF">
      <w:pPr>
        <w:pStyle w:val="Bodytext20"/>
        <w:shd w:val="clear" w:color="auto" w:fill="auto"/>
        <w:tabs>
          <w:tab w:val="left" w:pos="567"/>
          <w:tab w:val="left" w:pos="3577"/>
        </w:tabs>
        <w:spacing w:before="0" w:after="0" w:line="360" w:lineRule="auto"/>
        <w:ind w:right="-144" w:firstLine="0"/>
        <w:rPr>
          <w:color w:val="000000" w:themeColor="text1"/>
          <w:sz w:val="24"/>
          <w:szCs w:val="24"/>
          <w:lang w:eastAsia="ru-RU"/>
        </w:rPr>
      </w:pPr>
      <w:r w:rsidRPr="00037069">
        <w:rPr>
          <w:rStyle w:val="Bodytext2"/>
          <w:color w:val="000000" w:themeColor="text1"/>
          <w:sz w:val="24"/>
          <w:szCs w:val="24"/>
          <w:lang w:eastAsia="az-Latn-AZ"/>
        </w:rPr>
        <w:t>1 TƏTBİQ SAHƏSİ</w:t>
      </w:r>
    </w:p>
    <w:p w14:paraId="0ABFD1F4" w14:textId="77777777" w:rsidR="008526AF" w:rsidRDefault="008526AF" w:rsidP="008526AF">
      <w:pPr>
        <w:spacing w:after="0" w:line="240" w:lineRule="auto"/>
        <w:ind w:right="-143" w:firstLine="720"/>
        <w:jc w:val="both"/>
        <w:rPr>
          <w:rFonts w:ascii="Arial" w:hAnsi="Arial" w:cs="Arial"/>
          <w:sz w:val="24"/>
          <w:szCs w:val="24"/>
          <w:lang w:val="az-Latn-AZ"/>
        </w:rPr>
      </w:pPr>
      <w:r w:rsidRPr="00150225">
        <w:rPr>
          <w:rFonts w:ascii="Arial" w:hAnsi="Arial" w:cs="Arial"/>
          <w:b/>
          <w:bCs/>
          <w:sz w:val="24"/>
          <w:szCs w:val="24"/>
          <w:lang w:val="az-Latn-AZ"/>
        </w:rPr>
        <w:t>1.1</w:t>
      </w:r>
      <w:r>
        <w:rPr>
          <w:rFonts w:ascii="Arial" w:hAnsi="Arial" w:cs="Arial"/>
          <w:sz w:val="24"/>
          <w:szCs w:val="24"/>
          <w:lang w:val="az-Latn-AZ"/>
        </w:rPr>
        <w:t xml:space="preserve"> Bu normativ sənəd heyvan mənşəli qidalarda rast gəlinən farmokoloji aktiv maddələrin təsnifləşdirilməsini və maksimum qalıq miqdarının (MQM) müəyyən edilməsini əhatə edir. </w:t>
      </w:r>
    </w:p>
    <w:p w14:paraId="7BE637EE" w14:textId="77777777" w:rsidR="008526AF" w:rsidRDefault="008526AF" w:rsidP="008526AF">
      <w:pPr>
        <w:spacing w:after="0" w:line="240" w:lineRule="auto"/>
        <w:ind w:right="-143" w:firstLine="720"/>
        <w:jc w:val="both"/>
        <w:rPr>
          <w:rFonts w:ascii="Arial" w:hAnsi="Arial" w:cs="Arial"/>
          <w:sz w:val="24"/>
          <w:szCs w:val="24"/>
          <w:lang w:val="az-Latn-AZ"/>
        </w:rPr>
      </w:pPr>
    </w:p>
    <w:p w14:paraId="49FCB1CD" w14:textId="77777777" w:rsidR="008526AF" w:rsidRDefault="008526AF" w:rsidP="008526AF">
      <w:pPr>
        <w:spacing w:after="0" w:line="240" w:lineRule="auto"/>
        <w:ind w:right="-143" w:firstLine="720"/>
        <w:jc w:val="both"/>
        <w:rPr>
          <w:rFonts w:ascii="Arial" w:hAnsi="Arial" w:cs="Arial"/>
          <w:sz w:val="24"/>
          <w:szCs w:val="24"/>
          <w:lang w:val="az-Latn-AZ"/>
        </w:rPr>
      </w:pPr>
      <w:r w:rsidRPr="00150225">
        <w:rPr>
          <w:rFonts w:ascii="Arial" w:hAnsi="Arial" w:cs="Arial"/>
          <w:b/>
          <w:bCs/>
          <w:sz w:val="24"/>
          <w:szCs w:val="24"/>
          <w:lang w:val="az-Latn-AZ"/>
        </w:rPr>
        <w:t>1.2</w:t>
      </w:r>
      <w:r>
        <w:rPr>
          <w:rFonts w:ascii="Arial" w:hAnsi="Arial" w:cs="Arial"/>
          <w:sz w:val="24"/>
          <w:szCs w:val="24"/>
          <w:lang w:val="az-Latn-AZ"/>
        </w:rPr>
        <w:t xml:space="preserve"> Qida təhlükəsizliyinin təmin edilməsi məqsədi ilə heyvan mənşəli qidalarda baytarlıq preparatlarının icazə verilən MQM-a nəzarət etmək üçün müxtəlif heyvan mənşəli qidalarda (ət, balıq, süd, yumurta, bal) bu preparat qalıqlarının təhlükəsizliyinin qiymətləndirilməsi vacibdir; </w:t>
      </w:r>
    </w:p>
    <w:p w14:paraId="7E3DE78D" w14:textId="77777777" w:rsidR="008526AF" w:rsidRDefault="008526AF" w:rsidP="008526AF">
      <w:pPr>
        <w:spacing w:after="0" w:line="240" w:lineRule="auto"/>
        <w:ind w:right="-143" w:firstLine="720"/>
        <w:jc w:val="both"/>
        <w:rPr>
          <w:rFonts w:ascii="Arial" w:hAnsi="Arial" w:cs="Arial"/>
          <w:sz w:val="24"/>
          <w:szCs w:val="24"/>
          <w:lang w:val="az-Latn-AZ"/>
        </w:rPr>
      </w:pPr>
    </w:p>
    <w:p w14:paraId="27E90383" w14:textId="77777777" w:rsidR="008526AF" w:rsidRDefault="008526AF" w:rsidP="008526AF">
      <w:pPr>
        <w:spacing w:after="0" w:line="240" w:lineRule="auto"/>
        <w:ind w:right="-143" w:firstLine="720"/>
        <w:jc w:val="both"/>
        <w:rPr>
          <w:rFonts w:ascii="Arial" w:hAnsi="Arial" w:cs="Arial"/>
          <w:sz w:val="24"/>
          <w:szCs w:val="24"/>
          <w:lang w:val="az-Latn-AZ"/>
        </w:rPr>
      </w:pPr>
      <w:r w:rsidRPr="00150225">
        <w:rPr>
          <w:rFonts w:ascii="Arial" w:hAnsi="Arial" w:cs="Arial"/>
          <w:b/>
          <w:bCs/>
          <w:sz w:val="24"/>
          <w:szCs w:val="24"/>
          <w:lang w:val="az-Latn-AZ"/>
        </w:rPr>
        <w:t>1.3</w:t>
      </w:r>
      <w:r>
        <w:rPr>
          <w:rFonts w:ascii="Arial" w:hAnsi="Arial" w:cs="Arial"/>
          <w:sz w:val="24"/>
          <w:szCs w:val="24"/>
          <w:lang w:val="az-Latn-AZ"/>
        </w:rPr>
        <w:t xml:space="preserve"> Yalnız insan sağlamlığının qorunması üçün vacib olan baytarlıq preparatlarının qalıq maddələri üçün MQM tərtib olunur.</w:t>
      </w:r>
    </w:p>
    <w:p w14:paraId="313872A9" w14:textId="77777777" w:rsidR="008526AF" w:rsidRDefault="008526AF" w:rsidP="008526AF">
      <w:pPr>
        <w:spacing w:after="0" w:line="240" w:lineRule="auto"/>
        <w:ind w:right="-143" w:firstLine="720"/>
        <w:jc w:val="both"/>
        <w:rPr>
          <w:rFonts w:ascii="Arial" w:hAnsi="Arial" w:cs="Arial"/>
          <w:sz w:val="24"/>
          <w:szCs w:val="24"/>
          <w:lang w:val="az-Latn-AZ"/>
        </w:rPr>
      </w:pPr>
    </w:p>
    <w:p w14:paraId="5D938E77" w14:textId="77777777" w:rsidR="008526AF" w:rsidRDefault="008526AF" w:rsidP="008526AF">
      <w:pPr>
        <w:spacing w:after="0" w:line="240" w:lineRule="auto"/>
        <w:ind w:right="-143" w:firstLine="720"/>
        <w:jc w:val="both"/>
        <w:rPr>
          <w:rFonts w:ascii="Arial" w:hAnsi="Arial" w:cs="Arial"/>
          <w:sz w:val="24"/>
          <w:szCs w:val="24"/>
          <w:lang w:val="az-Latn-AZ"/>
        </w:rPr>
      </w:pPr>
      <w:r w:rsidRPr="00150225">
        <w:rPr>
          <w:rFonts w:ascii="Arial" w:hAnsi="Arial" w:cs="Arial"/>
          <w:b/>
          <w:bCs/>
          <w:sz w:val="24"/>
          <w:szCs w:val="24"/>
          <w:lang w:val="az-Latn-AZ"/>
        </w:rPr>
        <w:t>1.4</w:t>
      </w:r>
      <w:r>
        <w:rPr>
          <w:rFonts w:ascii="Arial" w:hAnsi="Arial" w:cs="Arial"/>
          <w:sz w:val="24"/>
          <w:szCs w:val="24"/>
          <w:lang w:val="az-Latn-AZ"/>
        </w:rPr>
        <w:t xml:space="preserve"> Farmakoloji preparatlar yalnız müsbət qiymətləndirildiyi halda </w:t>
      </w:r>
      <w:r>
        <w:rPr>
          <w:rFonts w:ascii="Arial" w:eastAsia="Calibri" w:hAnsi="Arial" w:cs="Arial"/>
          <w:sz w:val="24"/>
          <w:szCs w:val="24"/>
          <w:lang w:val="az-Latn-AZ"/>
        </w:rPr>
        <w:t xml:space="preserve">baytarlıq preparatının istifadəsinə dair təlimata, həmçinin təyin olunmuş reseptə uyğun olaraq </w:t>
      </w:r>
      <w:r>
        <w:rPr>
          <w:rFonts w:ascii="Arial" w:hAnsi="Arial" w:cs="Arial"/>
          <w:sz w:val="24"/>
          <w:szCs w:val="24"/>
          <w:lang w:val="az-Latn-AZ"/>
        </w:rPr>
        <w:t xml:space="preserve">məhsuldar heyvanlarda istifadə oluna bilər. </w:t>
      </w:r>
    </w:p>
    <w:p w14:paraId="00CD599B" w14:textId="77777777" w:rsidR="008526AF" w:rsidRDefault="008526AF" w:rsidP="008526AF">
      <w:pPr>
        <w:spacing w:after="0" w:line="240" w:lineRule="auto"/>
        <w:ind w:right="-143" w:firstLine="720"/>
        <w:jc w:val="both"/>
        <w:rPr>
          <w:rFonts w:ascii="Arial" w:eastAsia="Calibri" w:hAnsi="Arial" w:cs="Arial"/>
          <w:sz w:val="24"/>
          <w:szCs w:val="24"/>
          <w:lang w:val="az-Latn-AZ"/>
        </w:rPr>
      </w:pPr>
    </w:p>
    <w:p w14:paraId="60F331C6" w14:textId="77777777" w:rsidR="008526AF" w:rsidRDefault="008526AF" w:rsidP="008526AF">
      <w:pPr>
        <w:spacing w:after="0" w:line="240" w:lineRule="auto"/>
        <w:ind w:right="-143" w:firstLine="720"/>
        <w:jc w:val="both"/>
        <w:rPr>
          <w:rFonts w:ascii="Arial" w:eastAsia="Calibri" w:hAnsi="Arial" w:cs="Arial"/>
          <w:b/>
          <w:sz w:val="24"/>
          <w:szCs w:val="24"/>
          <w:lang w:val="az-Latn-AZ"/>
        </w:rPr>
      </w:pPr>
      <w:r w:rsidRPr="00150225">
        <w:rPr>
          <w:rFonts w:ascii="Arial" w:eastAsia="Calibri" w:hAnsi="Arial" w:cs="Arial"/>
          <w:b/>
          <w:bCs/>
          <w:sz w:val="24"/>
          <w:szCs w:val="24"/>
          <w:lang w:val="az-Latn-AZ"/>
        </w:rPr>
        <w:t>1.5</w:t>
      </w:r>
      <w:r>
        <w:rPr>
          <w:rFonts w:ascii="Arial" w:eastAsia="Calibri" w:hAnsi="Arial" w:cs="Arial"/>
          <w:sz w:val="24"/>
          <w:szCs w:val="24"/>
          <w:lang w:val="az-Latn-AZ"/>
        </w:rPr>
        <w:t xml:space="preserve"> MQM heyvan mənşəli qida məhsullarında tapılmasına icazə verilən, lakin insan sağlamlığının qorunması zərurəti yaradan farmakoloji aktiv  maddələrə görə təyin olunur.</w:t>
      </w:r>
      <w:r>
        <w:rPr>
          <w:rFonts w:ascii="Arial" w:eastAsia="Calibri" w:hAnsi="Arial" w:cs="Arial"/>
          <w:b/>
          <w:sz w:val="24"/>
          <w:szCs w:val="24"/>
          <w:lang w:val="az-Latn-AZ"/>
        </w:rPr>
        <w:t xml:space="preserve">      </w:t>
      </w:r>
    </w:p>
    <w:p w14:paraId="6CC9680C" w14:textId="77777777" w:rsidR="008526AF" w:rsidRDefault="008526AF" w:rsidP="008526AF">
      <w:pPr>
        <w:spacing w:after="0" w:line="240" w:lineRule="auto"/>
        <w:ind w:right="-143" w:firstLine="720"/>
        <w:jc w:val="both"/>
        <w:rPr>
          <w:rFonts w:ascii="Arial" w:eastAsia="Calibri" w:hAnsi="Arial" w:cs="Arial"/>
          <w:sz w:val="24"/>
          <w:szCs w:val="24"/>
          <w:lang w:val="az-Latn-AZ"/>
        </w:rPr>
      </w:pPr>
    </w:p>
    <w:p w14:paraId="05A987FA" w14:textId="77777777" w:rsidR="008526AF" w:rsidRDefault="008526AF" w:rsidP="008526AF">
      <w:pPr>
        <w:spacing w:after="0" w:line="240" w:lineRule="auto"/>
        <w:ind w:right="-143" w:firstLine="720"/>
        <w:jc w:val="both"/>
        <w:rPr>
          <w:rFonts w:ascii="Arial" w:eastAsia="Calibri" w:hAnsi="Arial" w:cs="Arial"/>
          <w:sz w:val="24"/>
          <w:szCs w:val="24"/>
          <w:lang w:val="az-Latn-AZ"/>
        </w:rPr>
      </w:pPr>
      <w:r w:rsidRPr="00150225">
        <w:rPr>
          <w:rFonts w:ascii="Arial" w:eastAsia="Calibri" w:hAnsi="Arial" w:cs="Arial"/>
          <w:b/>
          <w:bCs/>
          <w:sz w:val="24"/>
          <w:szCs w:val="24"/>
          <w:lang w:val="az-Latn-AZ"/>
        </w:rPr>
        <w:t>1.6</w:t>
      </w:r>
      <w:r>
        <w:rPr>
          <w:rFonts w:ascii="Arial" w:eastAsia="Calibri" w:hAnsi="Arial" w:cs="Arial"/>
          <w:sz w:val="24"/>
          <w:szCs w:val="24"/>
          <w:lang w:val="az-Latn-AZ"/>
        </w:rPr>
        <w:t xml:space="preserve"> Bu Qaydalar aşağıdakı maddələrə şamil olunmur:</w:t>
      </w:r>
    </w:p>
    <w:p w14:paraId="53D23FC9" w14:textId="77777777" w:rsidR="008526AF" w:rsidRDefault="008526AF" w:rsidP="008526AF">
      <w:pPr>
        <w:spacing w:after="0" w:line="240" w:lineRule="auto"/>
        <w:ind w:right="-143" w:firstLine="720"/>
        <w:jc w:val="both"/>
        <w:rPr>
          <w:rFonts w:ascii="Arial" w:eastAsia="Calibri" w:hAnsi="Arial" w:cs="Arial"/>
          <w:sz w:val="24"/>
          <w:szCs w:val="24"/>
          <w:lang w:val="az-Latn-AZ"/>
        </w:rPr>
      </w:pPr>
      <w:r>
        <w:rPr>
          <w:rFonts w:ascii="Arial" w:eastAsia="Calibri" w:hAnsi="Arial" w:cs="Arial"/>
          <w:sz w:val="24"/>
          <w:szCs w:val="24"/>
          <w:lang w:val="az-Latn-AZ"/>
        </w:rPr>
        <w:t xml:space="preserve">1.6.1 heyvan mənşəli qida məhsullarında MQM istehlakçı üçün təhlükə yaradan baytarlıq preparatları; </w:t>
      </w:r>
    </w:p>
    <w:p w14:paraId="43E5E42D" w14:textId="77777777" w:rsidR="008526AF" w:rsidRDefault="008526AF" w:rsidP="008526AF">
      <w:pPr>
        <w:spacing w:after="0" w:line="240" w:lineRule="auto"/>
        <w:ind w:right="-143" w:firstLine="720"/>
        <w:jc w:val="both"/>
        <w:rPr>
          <w:rFonts w:ascii="Arial" w:eastAsia="Calibri" w:hAnsi="Arial" w:cs="Arial"/>
          <w:b/>
          <w:sz w:val="24"/>
          <w:szCs w:val="24"/>
          <w:lang w:val="az-Latn-AZ"/>
        </w:rPr>
      </w:pPr>
      <w:r>
        <w:rPr>
          <w:rFonts w:ascii="Arial" w:eastAsia="Calibri" w:hAnsi="Arial" w:cs="Arial"/>
          <w:sz w:val="24"/>
          <w:szCs w:val="24"/>
          <w:lang w:val="az-Latn-AZ"/>
        </w:rPr>
        <w:t>1.6.2 heyvanların boy stimulyasiyası, məhsuldarlığın artırılması və ya müalicəsi  məqsədilə istifadəsi qadağan olunmuş hormonal və ya tireostatik təsir göstərən maddələr və beta-aqonistlər;</w:t>
      </w:r>
    </w:p>
    <w:p w14:paraId="656F6A3D" w14:textId="77777777" w:rsidR="008526AF" w:rsidRDefault="008526AF" w:rsidP="008526AF">
      <w:pPr>
        <w:spacing w:after="0" w:line="240" w:lineRule="auto"/>
        <w:ind w:right="-143" w:firstLine="720"/>
        <w:jc w:val="both"/>
        <w:rPr>
          <w:rFonts w:ascii="Arial" w:eastAsia="Calibri" w:hAnsi="Arial" w:cs="Arial"/>
          <w:sz w:val="24"/>
          <w:szCs w:val="24"/>
          <w:lang w:val="az-Latn-AZ"/>
        </w:rPr>
      </w:pPr>
      <w:r>
        <w:rPr>
          <w:rFonts w:ascii="Arial" w:eastAsia="Calibri" w:hAnsi="Arial" w:cs="Arial"/>
          <w:sz w:val="24"/>
          <w:szCs w:val="24"/>
          <w:lang w:val="az-Latn-AZ"/>
        </w:rPr>
        <w:t>1.6.3 heyvanlarda aktiv və ya passiv immunitetin yaranması və ya immunitetin diaqnostikası üçün nəzərdə tutulan immunobioloji baytarlıq preparatlarının tərkibindəki bioloji mənşəli aktiv komponentlər;</w:t>
      </w:r>
    </w:p>
    <w:p w14:paraId="7E4B8278" w14:textId="77777777" w:rsidR="008526AF" w:rsidRDefault="008526AF" w:rsidP="008526AF">
      <w:pPr>
        <w:spacing w:after="0" w:line="240" w:lineRule="auto"/>
        <w:ind w:right="-143" w:firstLine="720"/>
        <w:jc w:val="both"/>
        <w:rPr>
          <w:rFonts w:ascii="Arial" w:eastAsia="Calibri" w:hAnsi="Arial" w:cs="Arial"/>
          <w:sz w:val="24"/>
          <w:szCs w:val="24"/>
          <w:lang w:val="az-Latn-AZ"/>
        </w:rPr>
      </w:pPr>
      <w:r>
        <w:rPr>
          <w:rFonts w:ascii="Arial" w:eastAsia="Calibri" w:hAnsi="Arial" w:cs="Arial"/>
          <w:sz w:val="24"/>
          <w:szCs w:val="24"/>
          <w:lang w:val="az-Latn-AZ"/>
        </w:rPr>
        <w:t>1.6.4 heyvan mənşəli qida məhsullarında təsadüf edilən, lakin məqsədli şəkildə istifadə olunmayan maddə və ya digər yad təbiətli kontaminantlar (çirkləndiricilər).</w:t>
      </w:r>
    </w:p>
    <w:p w14:paraId="31D92D68" w14:textId="77777777" w:rsidR="008526AF" w:rsidRDefault="008526AF" w:rsidP="008526AF">
      <w:pPr>
        <w:spacing w:line="240" w:lineRule="auto"/>
        <w:ind w:right="-143" w:firstLine="720"/>
        <w:contextualSpacing/>
        <w:jc w:val="both"/>
        <w:rPr>
          <w:rFonts w:ascii="Arial" w:hAnsi="Arial" w:cs="Arial"/>
          <w:b/>
          <w:bCs/>
          <w:sz w:val="24"/>
          <w:szCs w:val="24"/>
          <w:lang w:val="tr-TR"/>
        </w:rPr>
      </w:pPr>
    </w:p>
    <w:p w14:paraId="73AFB356" w14:textId="77777777" w:rsidR="008526AF" w:rsidRDefault="008526AF" w:rsidP="008526AF">
      <w:pPr>
        <w:spacing w:line="240" w:lineRule="auto"/>
        <w:ind w:right="-143" w:firstLine="720"/>
        <w:contextualSpacing/>
        <w:jc w:val="both"/>
        <w:rPr>
          <w:rFonts w:ascii="Arial" w:hAnsi="Arial" w:cs="Arial"/>
          <w:sz w:val="24"/>
          <w:szCs w:val="24"/>
          <w:lang w:val="tr-TR"/>
        </w:rPr>
      </w:pPr>
      <w:r w:rsidRPr="00150225">
        <w:rPr>
          <w:rFonts w:ascii="Arial" w:hAnsi="Arial" w:cs="Arial"/>
          <w:b/>
          <w:bCs/>
          <w:sz w:val="24"/>
          <w:szCs w:val="24"/>
          <w:lang w:val="tr-TR"/>
        </w:rPr>
        <w:t>1.7</w:t>
      </w:r>
      <w:r>
        <w:rPr>
          <w:rFonts w:ascii="Arial" w:hAnsi="Arial" w:cs="Arial"/>
          <w:sz w:val="24"/>
          <w:szCs w:val="24"/>
          <w:lang w:val="tr-TR"/>
        </w:rPr>
        <w:t xml:space="preserve"> Baytarlıq preparatının məhsuldar heyvanlara tətbiqi dayandırıldıqdan sonra hər bir heyvan və heyvan mənşəli məhsul növü üçün mövcud olan təlimata uyğun olaraq gözləmə müddətinə riayət olunmalıdır.</w:t>
      </w:r>
    </w:p>
    <w:p w14:paraId="367FF22A" w14:textId="77777777" w:rsidR="008526AF" w:rsidRDefault="008526AF" w:rsidP="008526AF">
      <w:pPr>
        <w:spacing w:line="240" w:lineRule="auto"/>
        <w:ind w:firstLine="720"/>
        <w:contextualSpacing/>
        <w:jc w:val="both"/>
        <w:rPr>
          <w:rFonts w:ascii="Arial" w:hAnsi="Arial" w:cs="Arial"/>
          <w:sz w:val="24"/>
          <w:szCs w:val="24"/>
          <w:lang w:val="tr-TR"/>
        </w:rPr>
      </w:pPr>
      <w:r w:rsidRPr="00D1401F">
        <w:rPr>
          <w:rFonts w:ascii="Arial" w:hAnsi="Arial" w:cs="Arial"/>
          <w:b/>
          <w:bCs/>
          <w:sz w:val="24"/>
          <w:szCs w:val="24"/>
          <w:lang w:val="tr-TR"/>
        </w:rPr>
        <w:t>1.8</w:t>
      </w:r>
      <w:r>
        <w:rPr>
          <w:rFonts w:ascii="Arial" w:hAnsi="Arial" w:cs="Arial"/>
          <w:sz w:val="24"/>
          <w:szCs w:val="24"/>
          <w:lang w:val="tr-TR"/>
        </w:rPr>
        <w:t xml:space="preserve"> Baytarlıq preparatının istifadəsinə dair təlimatda birbaşa məhsuldar heyvan və / və ya heyvan mənşəli məhsul növü üçün gözləmə müddəti barədə məlumat olmadıqda bu dövr aşağıda göstərilən müddətdən az olmayaraq müəyyən edilməlidir: </w:t>
      </w:r>
    </w:p>
    <w:p w14:paraId="6579FBEA" w14:textId="77777777" w:rsidR="008526AF" w:rsidRDefault="008526AF" w:rsidP="008526AF">
      <w:pPr>
        <w:spacing w:line="240" w:lineRule="auto"/>
        <w:ind w:firstLine="720"/>
        <w:contextualSpacing/>
        <w:jc w:val="both"/>
        <w:rPr>
          <w:rFonts w:ascii="Arial" w:hAnsi="Arial" w:cs="Arial"/>
          <w:sz w:val="24"/>
          <w:szCs w:val="24"/>
          <w:lang w:val="tr-TR"/>
        </w:rPr>
      </w:pPr>
      <w:r>
        <w:rPr>
          <w:rFonts w:ascii="Arial" w:hAnsi="Arial" w:cs="Arial"/>
          <w:sz w:val="24"/>
          <w:szCs w:val="24"/>
          <w:lang w:val="tr-TR"/>
        </w:rPr>
        <w:t>1.8.1 yumurta üçün 7 gün, süd üçün 7 gün, məməlilər və quş əti üçün 28 gün;</w:t>
      </w:r>
    </w:p>
    <w:p w14:paraId="13C224DD" w14:textId="77777777" w:rsidR="008526AF" w:rsidRDefault="008526AF" w:rsidP="008526AF">
      <w:pPr>
        <w:spacing w:line="240" w:lineRule="auto"/>
        <w:ind w:firstLine="720"/>
        <w:contextualSpacing/>
        <w:jc w:val="both"/>
        <w:rPr>
          <w:rFonts w:ascii="Arial" w:hAnsi="Arial" w:cs="Arial"/>
          <w:sz w:val="24"/>
          <w:szCs w:val="24"/>
          <w:lang w:val="tr-TR"/>
        </w:rPr>
      </w:pPr>
      <w:r>
        <w:rPr>
          <w:rFonts w:ascii="Arial" w:hAnsi="Arial" w:cs="Arial"/>
          <w:sz w:val="24"/>
          <w:szCs w:val="24"/>
          <w:lang w:val="tr-TR"/>
        </w:rPr>
        <w:t>1.8.2 homeopatik baytarlıq preparatları üçün gözləmə müddəti sıfıra bərabər götürülür;</w:t>
      </w:r>
    </w:p>
    <w:p w14:paraId="1A0CF87F" w14:textId="77777777" w:rsidR="008526AF" w:rsidRDefault="008526AF" w:rsidP="008526AF">
      <w:pPr>
        <w:spacing w:line="240" w:lineRule="auto"/>
        <w:ind w:firstLine="720"/>
        <w:contextualSpacing/>
        <w:jc w:val="both"/>
        <w:rPr>
          <w:rFonts w:ascii="Arial" w:hAnsi="Arial" w:cs="Arial"/>
          <w:sz w:val="24"/>
          <w:szCs w:val="24"/>
          <w:lang w:val="tr-TR"/>
        </w:rPr>
      </w:pPr>
      <w:r>
        <w:rPr>
          <w:rFonts w:ascii="Arial" w:hAnsi="Arial" w:cs="Arial"/>
          <w:sz w:val="24"/>
          <w:szCs w:val="24"/>
          <w:lang w:val="tr-TR"/>
        </w:rPr>
        <w:t>1.8.3 tərkibində tetrasiklin qrupu olan antibiotiklərin tətbiqi zamanı, hətta onların təlimata uyğun olaraq daha qısa müddətli tətbiqi bəlli olduğu halda, heyvan mənşəli məhsulların (ət və süd) istifadəsinə 20 gündən az olmayaraq vaxt məhdudiyyəti qoyulur. Göstərilən müddətin azaldılması yalnız heyvan mənşəli qida məhsulundan bu farmokoloji preparatların qalıq miqdarının faktiki xaricolma müddətinin tədqiqinə dair tədqiqatların nəticələrinə görə mümkündür.</w:t>
      </w:r>
    </w:p>
    <w:p w14:paraId="7EA5DB2D" w14:textId="77777777" w:rsidR="008526AF" w:rsidRDefault="008526AF" w:rsidP="008526AF">
      <w:pPr>
        <w:spacing w:after="0" w:line="240" w:lineRule="auto"/>
        <w:ind w:firstLine="720"/>
        <w:jc w:val="both"/>
        <w:rPr>
          <w:rFonts w:ascii="Arial" w:hAnsi="Arial" w:cs="Arial"/>
          <w:b/>
          <w:bCs/>
          <w:sz w:val="24"/>
          <w:szCs w:val="24"/>
          <w:lang w:val="tr-TR"/>
        </w:rPr>
      </w:pPr>
    </w:p>
    <w:p w14:paraId="3BD652A5" w14:textId="77777777" w:rsidR="008526AF" w:rsidRDefault="008526AF" w:rsidP="008526AF">
      <w:pPr>
        <w:spacing w:after="0" w:line="240" w:lineRule="auto"/>
        <w:ind w:firstLine="720"/>
        <w:jc w:val="both"/>
        <w:rPr>
          <w:rFonts w:ascii="Arial" w:eastAsia="Calibri" w:hAnsi="Arial" w:cs="Arial"/>
          <w:sz w:val="24"/>
          <w:szCs w:val="24"/>
          <w:lang w:val="az-Latn-AZ"/>
        </w:rPr>
      </w:pPr>
      <w:r w:rsidRPr="00D1401F">
        <w:rPr>
          <w:rFonts w:ascii="Arial" w:hAnsi="Arial" w:cs="Arial"/>
          <w:b/>
          <w:bCs/>
          <w:sz w:val="24"/>
          <w:szCs w:val="24"/>
          <w:lang w:val="tr-TR"/>
        </w:rPr>
        <w:t>1.9</w:t>
      </w:r>
      <w:r>
        <w:rPr>
          <w:rFonts w:ascii="Arial" w:hAnsi="Arial" w:cs="Arial"/>
          <w:sz w:val="24"/>
          <w:szCs w:val="24"/>
          <w:lang w:val="tr-TR"/>
        </w:rPr>
        <w:t xml:space="preserve"> Baytarlıq preparatlarının tətbiqi zamanı və ya gözləmə müddəti ərzində məhsuldar heyvanın qəfildən kəsim zərurəti yaranarsa, belə heyvanların əti qanunvericiliyə müvafiq olaraq istifadə olunmalıdır.</w:t>
      </w:r>
    </w:p>
    <w:p w14:paraId="282D632D" w14:textId="77777777" w:rsidR="008526AF" w:rsidRDefault="008526AF" w:rsidP="008526AF">
      <w:pPr>
        <w:pStyle w:val="Bodytext1"/>
        <w:shd w:val="clear" w:color="auto" w:fill="auto"/>
        <w:spacing w:line="240" w:lineRule="auto"/>
        <w:ind w:right="-144" w:firstLine="567"/>
        <w:jc w:val="both"/>
        <w:rPr>
          <w:sz w:val="24"/>
          <w:szCs w:val="24"/>
        </w:rPr>
      </w:pPr>
    </w:p>
    <w:p w14:paraId="70428A04" w14:textId="77777777" w:rsidR="008526AF" w:rsidRDefault="008526AF" w:rsidP="008526AF">
      <w:pPr>
        <w:pStyle w:val="Bodytext20"/>
        <w:shd w:val="clear" w:color="auto" w:fill="auto"/>
        <w:tabs>
          <w:tab w:val="left" w:pos="3577"/>
        </w:tabs>
        <w:spacing w:before="0" w:after="0" w:line="240" w:lineRule="auto"/>
        <w:ind w:right="-144" w:firstLine="0"/>
        <w:rPr>
          <w:rStyle w:val="Bodytext2"/>
          <w:b/>
          <w:bCs/>
          <w:color w:val="FF0000"/>
          <w:sz w:val="24"/>
          <w:szCs w:val="24"/>
          <w:lang w:eastAsia="az-Latn-AZ"/>
        </w:rPr>
      </w:pPr>
    </w:p>
    <w:p w14:paraId="43B59F08" w14:textId="77777777" w:rsidR="008526AF" w:rsidRPr="00150225" w:rsidRDefault="008526AF" w:rsidP="008526AF">
      <w:pPr>
        <w:pStyle w:val="Bodytext20"/>
        <w:shd w:val="clear" w:color="auto" w:fill="auto"/>
        <w:tabs>
          <w:tab w:val="left" w:pos="3577"/>
        </w:tabs>
        <w:spacing w:before="0" w:after="0" w:line="240" w:lineRule="auto"/>
        <w:ind w:right="-144" w:firstLine="0"/>
        <w:rPr>
          <w:rStyle w:val="Bodytext2"/>
          <w:b/>
          <w:bCs/>
          <w:color w:val="FF0000"/>
          <w:sz w:val="24"/>
          <w:szCs w:val="24"/>
        </w:rPr>
      </w:pPr>
      <w:r w:rsidRPr="00150225">
        <w:rPr>
          <w:rStyle w:val="Bodytext2"/>
          <w:color w:val="FF0000"/>
          <w:sz w:val="24"/>
          <w:szCs w:val="24"/>
          <w:lang w:eastAsia="az-Latn-AZ"/>
        </w:rPr>
        <w:t>2 NORMATİV İSTİNADLAR</w:t>
      </w:r>
    </w:p>
    <w:p w14:paraId="29A2DF2F" w14:textId="77777777" w:rsidR="008526AF" w:rsidRPr="00150225" w:rsidRDefault="008526AF" w:rsidP="008526AF">
      <w:pPr>
        <w:pStyle w:val="Bodytext1"/>
        <w:shd w:val="clear" w:color="auto" w:fill="auto"/>
        <w:spacing w:line="240" w:lineRule="auto"/>
        <w:ind w:right="-144" w:firstLine="547"/>
        <w:jc w:val="both"/>
        <w:rPr>
          <w:rStyle w:val="Bodytext0"/>
          <w:color w:val="FF0000"/>
          <w:sz w:val="24"/>
          <w:szCs w:val="24"/>
          <w:lang w:eastAsia="az-Latn-AZ"/>
        </w:rPr>
      </w:pPr>
      <w:r w:rsidRPr="00150225">
        <w:rPr>
          <w:rStyle w:val="Bodytext0"/>
          <w:color w:val="FF0000"/>
          <w:sz w:val="24"/>
          <w:szCs w:val="24"/>
          <w:lang w:eastAsia="az-Latn-AZ"/>
        </w:rPr>
        <w:t>Bu standartda aşağıdakı normativ sənədlərə istinad edilmişdir:</w:t>
      </w:r>
    </w:p>
    <w:p w14:paraId="6858C96A" w14:textId="77777777" w:rsidR="008526AF" w:rsidRDefault="008526AF" w:rsidP="008526AF">
      <w:pPr>
        <w:pStyle w:val="Heading31"/>
        <w:keepNext/>
        <w:keepLines/>
        <w:shd w:val="clear" w:color="auto" w:fill="auto"/>
        <w:tabs>
          <w:tab w:val="left" w:pos="3986"/>
        </w:tabs>
        <w:spacing w:line="360" w:lineRule="auto"/>
        <w:ind w:right="-144" w:firstLine="0"/>
        <w:jc w:val="center"/>
        <w:rPr>
          <w:rStyle w:val="Heading30"/>
          <w:b/>
          <w:bCs/>
          <w:color w:val="000000" w:themeColor="text1"/>
          <w:sz w:val="24"/>
          <w:szCs w:val="24"/>
          <w:lang w:eastAsia="az-Latn-AZ"/>
        </w:rPr>
      </w:pPr>
    </w:p>
    <w:p w14:paraId="3133E251" w14:textId="77777777" w:rsidR="008526AF" w:rsidRDefault="008526AF" w:rsidP="008526AF">
      <w:pPr>
        <w:pStyle w:val="Heading31"/>
        <w:keepNext/>
        <w:keepLines/>
        <w:shd w:val="clear" w:color="auto" w:fill="auto"/>
        <w:tabs>
          <w:tab w:val="left" w:pos="3986"/>
        </w:tabs>
        <w:spacing w:line="360" w:lineRule="auto"/>
        <w:ind w:right="-144" w:firstLine="0"/>
        <w:jc w:val="center"/>
        <w:rPr>
          <w:rStyle w:val="Heading30"/>
          <w:b/>
          <w:bCs/>
          <w:color w:val="000000" w:themeColor="text1"/>
          <w:sz w:val="24"/>
          <w:szCs w:val="24"/>
          <w:lang w:eastAsia="az-Latn-AZ"/>
        </w:rPr>
      </w:pPr>
    </w:p>
    <w:p w14:paraId="2E7E0C1A" w14:textId="77777777" w:rsidR="008526AF" w:rsidRDefault="008526AF" w:rsidP="008526AF">
      <w:pPr>
        <w:pStyle w:val="Heading31"/>
        <w:keepNext/>
        <w:keepLines/>
        <w:shd w:val="clear" w:color="auto" w:fill="auto"/>
        <w:tabs>
          <w:tab w:val="left" w:pos="3986"/>
        </w:tabs>
        <w:spacing w:line="360" w:lineRule="auto"/>
        <w:ind w:right="-144" w:firstLine="0"/>
        <w:jc w:val="center"/>
        <w:rPr>
          <w:rStyle w:val="Heading30"/>
          <w:b/>
          <w:bCs/>
          <w:color w:val="000000" w:themeColor="text1"/>
          <w:sz w:val="24"/>
          <w:szCs w:val="24"/>
          <w:lang w:eastAsia="az-Latn-AZ"/>
        </w:rPr>
      </w:pPr>
    </w:p>
    <w:p w14:paraId="34A310A5" w14:textId="77777777" w:rsidR="008526AF" w:rsidRDefault="008526AF" w:rsidP="008526AF">
      <w:pPr>
        <w:pStyle w:val="Heading31"/>
        <w:keepNext/>
        <w:keepLines/>
        <w:shd w:val="clear" w:color="auto" w:fill="auto"/>
        <w:tabs>
          <w:tab w:val="left" w:pos="3986"/>
        </w:tabs>
        <w:spacing w:line="360" w:lineRule="auto"/>
        <w:ind w:right="-144" w:firstLine="0"/>
        <w:jc w:val="center"/>
        <w:rPr>
          <w:rStyle w:val="Heading30"/>
          <w:b/>
          <w:bCs/>
          <w:color w:val="000000" w:themeColor="text1"/>
          <w:sz w:val="24"/>
          <w:szCs w:val="24"/>
          <w:lang w:eastAsia="az-Latn-AZ"/>
        </w:rPr>
      </w:pPr>
      <w:r>
        <w:rPr>
          <w:rStyle w:val="Heading30"/>
          <w:color w:val="000000" w:themeColor="text1"/>
          <w:sz w:val="24"/>
          <w:szCs w:val="24"/>
          <w:lang w:eastAsia="az-Latn-AZ"/>
        </w:rPr>
        <w:t>3</w:t>
      </w:r>
      <w:r w:rsidRPr="00037069">
        <w:rPr>
          <w:rStyle w:val="Heading30"/>
          <w:color w:val="000000" w:themeColor="text1"/>
          <w:sz w:val="24"/>
          <w:szCs w:val="24"/>
          <w:lang w:eastAsia="az-Latn-AZ"/>
        </w:rPr>
        <w:t>TERMİN VƏ TƏRİFLƏR</w:t>
      </w:r>
    </w:p>
    <w:p w14:paraId="6EC2638E" w14:textId="77777777" w:rsidR="008526AF" w:rsidRPr="00037069" w:rsidRDefault="008526AF" w:rsidP="008526AF">
      <w:pPr>
        <w:pStyle w:val="Heading31"/>
        <w:keepNext/>
        <w:keepLines/>
        <w:shd w:val="clear" w:color="auto" w:fill="auto"/>
        <w:tabs>
          <w:tab w:val="left" w:pos="3986"/>
        </w:tabs>
        <w:spacing w:line="240" w:lineRule="auto"/>
        <w:ind w:right="-144" w:firstLine="567"/>
        <w:rPr>
          <w:rStyle w:val="Heading30"/>
          <w:bCs/>
          <w:color w:val="000000" w:themeColor="text1"/>
          <w:sz w:val="24"/>
          <w:szCs w:val="24"/>
          <w:lang w:eastAsia="az-Latn-AZ"/>
        </w:rPr>
      </w:pPr>
      <w:r>
        <w:rPr>
          <w:rStyle w:val="Heading30"/>
          <w:color w:val="000000" w:themeColor="text1"/>
          <w:sz w:val="24"/>
          <w:szCs w:val="24"/>
          <w:lang w:eastAsia="az-Latn-AZ"/>
        </w:rPr>
        <w:t xml:space="preserve">  </w:t>
      </w:r>
      <w:r w:rsidRPr="00037069">
        <w:rPr>
          <w:rStyle w:val="Heading30"/>
          <w:color w:val="000000" w:themeColor="text1"/>
          <w:sz w:val="24"/>
          <w:szCs w:val="24"/>
          <w:lang w:eastAsia="az-Latn-AZ"/>
        </w:rPr>
        <w:t>Bu standartda aşağıdakı terminlərdən istifadə edilmişdir</w:t>
      </w:r>
      <w:r>
        <w:rPr>
          <w:rStyle w:val="Heading30"/>
          <w:color w:val="000000" w:themeColor="text1"/>
          <w:sz w:val="24"/>
          <w:szCs w:val="24"/>
          <w:lang w:eastAsia="az-Latn-AZ"/>
        </w:rPr>
        <w:t>:</w:t>
      </w:r>
    </w:p>
    <w:p w14:paraId="327221B8" w14:textId="77777777" w:rsidR="008526AF" w:rsidRDefault="008526AF" w:rsidP="008526AF">
      <w:pPr>
        <w:spacing w:after="0" w:line="240" w:lineRule="auto"/>
        <w:ind w:firstLine="709"/>
        <w:jc w:val="both"/>
        <w:rPr>
          <w:rFonts w:ascii="Arial" w:eastAsia="Calibri" w:hAnsi="Arial" w:cs="Arial"/>
          <w:sz w:val="24"/>
          <w:szCs w:val="24"/>
          <w:lang w:val="az-Latn-AZ"/>
        </w:rPr>
      </w:pPr>
      <w:r>
        <w:rPr>
          <w:rFonts w:ascii="Arial" w:hAnsi="Arial" w:cs="Arial"/>
          <w:b/>
          <w:sz w:val="24"/>
          <w:szCs w:val="24"/>
          <w:lang w:val="az-Latn-AZ"/>
        </w:rPr>
        <w:t>3</w:t>
      </w:r>
      <w:r w:rsidRPr="00450E97">
        <w:rPr>
          <w:rFonts w:ascii="Arial" w:hAnsi="Arial" w:cs="Arial"/>
          <w:b/>
          <w:sz w:val="24"/>
          <w:szCs w:val="24"/>
          <w:lang w:val="az-Latn-AZ"/>
        </w:rPr>
        <w:t>.1 Baytarlıq preparatları</w:t>
      </w:r>
      <w:r>
        <w:rPr>
          <w:rFonts w:ascii="Arial" w:hAnsi="Arial" w:cs="Arial"/>
          <w:bCs/>
          <w:sz w:val="24"/>
          <w:szCs w:val="24"/>
          <w:lang w:val="az-Latn-AZ"/>
        </w:rPr>
        <w:t xml:space="preserve"> - yalnız heyvan xəstəliklərinin profilaktikası, müalicəsi, diaqnostikası və heyvanların məhsuldarlığının artırılmasında istifadə olunan baytarlıq təyinatlı immunobioloji, bioloji, bitki və kimyəvi mənşəli, </w:t>
      </w:r>
      <w:r>
        <w:rPr>
          <w:rFonts w:ascii="Arial" w:eastAsia="Calibri" w:hAnsi="Arial" w:cs="Arial"/>
          <w:sz w:val="24"/>
          <w:szCs w:val="24"/>
          <w:lang w:val="az-Latn-AZ"/>
        </w:rPr>
        <w:t>spesifik farmakoloji aktivliyə malik olan maddə və ya maddələr qarışığı;</w:t>
      </w:r>
    </w:p>
    <w:p w14:paraId="5F844F4E" w14:textId="77777777" w:rsidR="008526AF" w:rsidRDefault="008526AF" w:rsidP="008526AF">
      <w:pPr>
        <w:spacing w:after="0" w:line="240" w:lineRule="auto"/>
        <w:ind w:firstLine="709"/>
        <w:jc w:val="both"/>
        <w:rPr>
          <w:rFonts w:ascii="Arial" w:eastAsia="Calibri" w:hAnsi="Arial" w:cs="Arial"/>
          <w:b/>
          <w:bCs/>
          <w:sz w:val="24"/>
          <w:szCs w:val="24"/>
          <w:lang w:val="az-Latn-AZ"/>
        </w:rPr>
      </w:pPr>
    </w:p>
    <w:p w14:paraId="71E35DC4" w14:textId="77777777" w:rsidR="008526AF" w:rsidRDefault="008526AF" w:rsidP="008526AF">
      <w:pPr>
        <w:spacing w:after="0" w:line="240" w:lineRule="auto"/>
        <w:ind w:firstLine="709"/>
        <w:jc w:val="both"/>
        <w:rPr>
          <w:rFonts w:ascii="Arial" w:eastAsia="Calibri" w:hAnsi="Arial" w:cs="Arial"/>
          <w:sz w:val="24"/>
          <w:szCs w:val="24"/>
          <w:lang w:val="az-Latn-AZ"/>
        </w:rPr>
      </w:pPr>
      <w:r>
        <w:rPr>
          <w:rFonts w:ascii="Arial" w:eastAsia="Calibri" w:hAnsi="Arial" w:cs="Arial"/>
          <w:b/>
          <w:bCs/>
          <w:sz w:val="24"/>
          <w:szCs w:val="24"/>
          <w:lang w:val="az-Latn-AZ"/>
        </w:rPr>
        <w:t>3</w:t>
      </w:r>
      <w:r w:rsidRPr="00450E97">
        <w:rPr>
          <w:rFonts w:ascii="Arial" w:eastAsia="Calibri" w:hAnsi="Arial" w:cs="Arial"/>
          <w:b/>
          <w:bCs/>
          <w:sz w:val="24"/>
          <w:szCs w:val="24"/>
          <w:lang w:val="az-Latn-AZ"/>
        </w:rPr>
        <w:t>.2 Bioloji preparatlar</w:t>
      </w:r>
      <w:r>
        <w:rPr>
          <w:rFonts w:ascii="Arial" w:eastAsia="Calibri" w:hAnsi="Arial" w:cs="Arial"/>
          <w:sz w:val="24"/>
          <w:szCs w:val="24"/>
          <w:lang w:val="az-Latn-AZ"/>
        </w:rPr>
        <w:t xml:space="preserve"> – immunobioloji preparatlar da daxil olmaqla mikrobioloji məhsullar, həmçinin mikrob mənşəli fermentlər, heyvanların infeksion və qeyri-infeksion xəstəliklərinin və allergiya vəziyyətinin immunodiaqnostikası, immunoterapiyası və immunoprofilaktikası üçün nəzərdə tutulmuş baytarlıq preparatları (vaksinlər, anatoksinlər, bakteriofaqlar, probiotiklər, prebiotiklər, immunoqlobulinlər, sitokinlər, serumlar, diaqnostikumlar, allergenlər, kulturalar üçün qida mühitləri və məhlullar);</w:t>
      </w:r>
    </w:p>
    <w:p w14:paraId="3A9120C3" w14:textId="77777777" w:rsidR="008526AF" w:rsidRDefault="008526AF" w:rsidP="008526AF">
      <w:pPr>
        <w:spacing w:after="0" w:line="240" w:lineRule="auto"/>
        <w:ind w:firstLine="709"/>
        <w:jc w:val="both"/>
        <w:rPr>
          <w:rFonts w:ascii="Arial" w:hAnsi="Arial" w:cs="Arial"/>
          <w:b/>
          <w:sz w:val="24"/>
          <w:szCs w:val="24"/>
          <w:lang w:val="az-Latn-AZ"/>
        </w:rPr>
      </w:pPr>
    </w:p>
    <w:p w14:paraId="6CA2BCB8" w14:textId="77777777" w:rsidR="008526AF" w:rsidRDefault="008526AF" w:rsidP="008526AF">
      <w:pPr>
        <w:spacing w:after="0" w:line="240" w:lineRule="auto"/>
        <w:ind w:firstLine="709"/>
        <w:jc w:val="both"/>
        <w:rPr>
          <w:rFonts w:ascii="Arial" w:eastAsia="Calibri" w:hAnsi="Arial" w:cs="Arial"/>
          <w:sz w:val="24"/>
          <w:szCs w:val="24"/>
          <w:lang w:val="az-Latn-AZ"/>
        </w:rPr>
      </w:pPr>
      <w:r>
        <w:rPr>
          <w:rFonts w:ascii="Arial" w:hAnsi="Arial" w:cs="Arial"/>
          <w:b/>
          <w:sz w:val="24"/>
          <w:szCs w:val="24"/>
          <w:lang w:val="az-Latn-AZ"/>
        </w:rPr>
        <w:t>3</w:t>
      </w:r>
      <w:r w:rsidRPr="00450E97">
        <w:rPr>
          <w:rFonts w:ascii="Arial" w:hAnsi="Arial" w:cs="Arial"/>
          <w:b/>
          <w:sz w:val="24"/>
          <w:szCs w:val="24"/>
          <w:lang w:val="az-Latn-AZ"/>
        </w:rPr>
        <w:t xml:space="preserve">.3 </w:t>
      </w:r>
      <w:r w:rsidRPr="00450E97">
        <w:rPr>
          <w:rFonts w:ascii="Arial" w:hAnsi="Arial" w:cs="Arial"/>
          <w:b/>
          <w:sz w:val="24"/>
          <w:szCs w:val="24"/>
          <w:lang w:val="az-Cyrl-AZ"/>
        </w:rPr>
        <w:t>Gözləmə müddəti</w:t>
      </w:r>
      <w:r>
        <w:rPr>
          <w:rFonts w:ascii="Arial" w:hAnsi="Arial" w:cs="Arial"/>
          <w:bCs/>
          <w:sz w:val="24"/>
          <w:szCs w:val="24"/>
          <w:lang w:val="az-Cyrl-AZ"/>
        </w:rPr>
        <w:t xml:space="preserve"> </w:t>
      </w:r>
      <w:r>
        <w:rPr>
          <w:rFonts w:ascii="Arial" w:hAnsi="Arial" w:cs="Arial"/>
          <w:bCs/>
          <w:sz w:val="24"/>
          <w:szCs w:val="24"/>
          <w:lang w:val="az-Latn-AZ"/>
        </w:rPr>
        <w:t>-</w:t>
      </w:r>
      <w:r>
        <w:rPr>
          <w:rFonts w:ascii="Arial" w:hAnsi="Arial" w:cs="Arial"/>
          <w:b/>
          <w:bCs/>
          <w:sz w:val="24"/>
          <w:szCs w:val="24"/>
          <w:lang w:val="az-Latn-AZ"/>
        </w:rPr>
        <w:t xml:space="preserve"> </w:t>
      </w:r>
      <w:r>
        <w:rPr>
          <w:rFonts w:ascii="Arial" w:hAnsi="Arial" w:cs="Arial"/>
          <w:bCs/>
          <w:sz w:val="24"/>
          <w:szCs w:val="24"/>
          <w:lang w:val="az-Latn-AZ"/>
        </w:rPr>
        <w:t>farmakoloji aktiv maddə qalığının təyin olunan</w:t>
      </w:r>
      <w:r>
        <w:rPr>
          <w:rFonts w:ascii="Arial" w:hAnsi="Arial" w:cs="Arial"/>
          <w:sz w:val="24"/>
          <w:szCs w:val="24"/>
          <w:lang w:val="tr-TR"/>
        </w:rPr>
        <w:t xml:space="preserve"> maksimum həddə qədər azalmasını təmin edən, </w:t>
      </w:r>
      <w:r>
        <w:rPr>
          <w:rFonts w:ascii="Arial" w:hAnsi="Arial" w:cs="Arial"/>
          <w:bCs/>
          <w:sz w:val="24"/>
          <w:szCs w:val="24"/>
          <w:lang w:val="az-Latn-AZ"/>
        </w:rPr>
        <w:t>baytarlıq</w:t>
      </w:r>
      <w:r>
        <w:rPr>
          <w:rFonts w:ascii="Arial" w:hAnsi="Arial" w:cs="Arial"/>
          <w:b/>
          <w:bCs/>
          <w:sz w:val="24"/>
          <w:szCs w:val="24"/>
          <w:lang w:val="az-Latn-AZ"/>
        </w:rPr>
        <w:t xml:space="preserve"> </w:t>
      </w:r>
      <w:r>
        <w:rPr>
          <w:rFonts w:ascii="Arial" w:hAnsi="Arial" w:cs="Arial"/>
          <w:sz w:val="24"/>
          <w:szCs w:val="24"/>
          <w:lang w:val="tr-TR"/>
        </w:rPr>
        <w:t xml:space="preserve">preparatının </w:t>
      </w:r>
      <w:r>
        <w:rPr>
          <w:rFonts w:ascii="Arial" w:hAnsi="Arial" w:cs="Arial"/>
          <w:bCs/>
          <w:sz w:val="24"/>
          <w:szCs w:val="24"/>
          <w:lang w:val="az-Latn-AZ"/>
        </w:rPr>
        <w:t>heyvan üçün</w:t>
      </w:r>
      <w:r>
        <w:rPr>
          <w:rFonts w:ascii="Arial" w:hAnsi="Arial" w:cs="Arial"/>
          <w:sz w:val="24"/>
          <w:szCs w:val="24"/>
          <w:lang w:val="tr-TR"/>
        </w:rPr>
        <w:t xml:space="preserve"> son tətbiq tarixi ilə həmin heyvandan məhsulun əldə olunması tarixi arasındakı vaxt</w:t>
      </w:r>
      <w:r>
        <w:rPr>
          <w:rFonts w:ascii="Arial" w:hAnsi="Arial" w:cs="Arial"/>
          <w:sz w:val="24"/>
          <w:szCs w:val="24"/>
          <w:lang w:val="az-Latn-AZ"/>
        </w:rPr>
        <w:t>;</w:t>
      </w:r>
    </w:p>
    <w:p w14:paraId="3A2EBD8E" w14:textId="77777777" w:rsidR="008526AF" w:rsidRDefault="008526AF" w:rsidP="008526AF">
      <w:pPr>
        <w:spacing w:after="0" w:line="240" w:lineRule="auto"/>
        <w:ind w:firstLine="709"/>
        <w:jc w:val="both"/>
        <w:rPr>
          <w:rFonts w:ascii="Arial" w:eastAsia="Calibri" w:hAnsi="Arial" w:cs="Arial"/>
          <w:b/>
          <w:bCs/>
          <w:sz w:val="24"/>
          <w:szCs w:val="24"/>
          <w:lang w:val="az-Latn-AZ"/>
        </w:rPr>
      </w:pPr>
    </w:p>
    <w:p w14:paraId="2E2ABAD7" w14:textId="77777777" w:rsidR="008526AF" w:rsidRDefault="008526AF" w:rsidP="008526AF">
      <w:pPr>
        <w:spacing w:after="0" w:line="240" w:lineRule="auto"/>
        <w:ind w:firstLine="709"/>
        <w:jc w:val="both"/>
        <w:rPr>
          <w:rFonts w:ascii="Arial" w:eastAsia="Calibri" w:hAnsi="Arial" w:cs="Arial"/>
          <w:sz w:val="24"/>
          <w:szCs w:val="24"/>
          <w:lang w:val="az-Latn-AZ"/>
        </w:rPr>
      </w:pPr>
      <w:r>
        <w:rPr>
          <w:rFonts w:ascii="Arial" w:eastAsia="Calibri" w:hAnsi="Arial" w:cs="Arial"/>
          <w:b/>
          <w:bCs/>
          <w:sz w:val="24"/>
          <w:szCs w:val="24"/>
          <w:lang w:val="az-Latn-AZ"/>
        </w:rPr>
        <w:t>3</w:t>
      </w:r>
      <w:r w:rsidRPr="00450E97">
        <w:rPr>
          <w:rFonts w:ascii="Arial" w:eastAsia="Calibri" w:hAnsi="Arial" w:cs="Arial"/>
          <w:b/>
          <w:bCs/>
          <w:sz w:val="24"/>
          <w:szCs w:val="24"/>
          <w:lang w:val="az-Latn-AZ"/>
        </w:rPr>
        <w:t>.4 Farmakoloji preparatlar</w:t>
      </w:r>
      <w:r>
        <w:rPr>
          <w:rFonts w:ascii="Arial" w:eastAsia="Calibri" w:hAnsi="Arial" w:cs="Arial"/>
          <w:sz w:val="24"/>
          <w:szCs w:val="24"/>
          <w:lang w:val="az-Latn-AZ"/>
        </w:rPr>
        <w:t xml:space="preserve"> – antibakterial, antivirus və digər parazit əleyhinə, o cümlədən şiş əleyhinə istifadə olunan preparatlar, immunomodulyatorlar, ferment və hormon preparatları, vitamin, makro- və mikroelement tərkibli preparatlar, plazmaəvəzediciləri, parenteral tətbiq vasitələri, repellentlər və attraktantlar, deratizasiya vasitələri, embrionların transplantasiyasında istifadə olunan vasitələr, tərkibində heyvanların  müalicəsi və profilaktikasında istifadə olunan maddələr olan parafarmaseptik məhsullar (müalicəvi şampunlar, müalicəvi-profilaktiki xaltalar, birkalar və s.) və digər anatomik-fizioloji sistemlərə təsir edən digər vasitələr;</w:t>
      </w:r>
    </w:p>
    <w:p w14:paraId="384EA42C" w14:textId="77777777" w:rsidR="008526AF" w:rsidRDefault="008526AF" w:rsidP="008526AF">
      <w:pPr>
        <w:spacing w:after="0" w:line="240" w:lineRule="auto"/>
        <w:ind w:firstLine="709"/>
        <w:jc w:val="both"/>
        <w:rPr>
          <w:rFonts w:ascii="Arial" w:eastAsia="Calibri" w:hAnsi="Arial" w:cs="Arial"/>
          <w:b/>
          <w:bCs/>
          <w:sz w:val="24"/>
          <w:szCs w:val="24"/>
          <w:lang w:val="az-Latn-AZ"/>
        </w:rPr>
      </w:pPr>
    </w:p>
    <w:p w14:paraId="3BFCEC33" w14:textId="77777777" w:rsidR="008526AF" w:rsidRDefault="008526AF" w:rsidP="008526AF">
      <w:pPr>
        <w:spacing w:after="0" w:line="240" w:lineRule="auto"/>
        <w:ind w:firstLine="709"/>
        <w:jc w:val="both"/>
        <w:rPr>
          <w:rFonts w:ascii="Arial" w:eastAsia="Calibri" w:hAnsi="Arial" w:cs="Arial"/>
          <w:sz w:val="24"/>
          <w:szCs w:val="24"/>
          <w:lang w:val="az-Latn-AZ"/>
        </w:rPr>
      </w:pPr>
      <w:r>
        <w:rPr>
          <w:rFonts w:ascii="Arial" w:eastAsia="Calibri" w:hAnsi="Arial" w:cs="Arial"/>
          <w:b/>
          <w:bCs/>
          <w:sz w:val="24"/>
          <w:szCs w:val="24"/>
          <w:lang w:val="az-Latn-AZ"/>
        </w:rPr>
        <w:t>3</w:t>
      </w:r>
      <w:r w:rsidRPr="00450E97">
        <w:rPr>
          <w:rFonts w:ascii="Arial" w:eastAsia="Calibri" w:hAnsi="Arial" w:cs="Arial"/>
          <w:b/>
          <w:bCs/>
          <w:sz w:val="24"/>
          <w:szCs w:val="24"/>
          <w:lang w:val="az-Latn-AZ"/>
        </w:rPr>
        <w:t>.5 Farmakoloji aktiv maddə</w:t>
      </w:r>
      <w:r>
        <w:rPr>
          <w:rFonts w:ascii="Arial" w:eastAsia="Calibri" w:hAnsi="Arial" w:cs="Arial"/>
          <w:sz w:val="24"/>
          <w:szCs w:val="24"/>
          <w:lang w:val="az-Latn-AZ"/>
        </w:rPr>
        <w:t xml:space="preserve"> - təbii və ya sintetik mənşəli, habelə biotexnoloji üsullarla hazırlanmış, bioloji aktivliyə malik olan, orqanizmin davranış və fizioloji funksiyalarını dəyişdirən, dərman preparatlarının hazırlanması və istehsalı üçün istifadə olunan maddə;</w:t>
      </w:r>
    </w:p>
    <w:p w14:paraId="70FE2D8D" w14:textId="77777777" w:rsidR="008526AF" w:rsidRDefault="008526AF" w:rsidP="008526AF">
      <w:pPr>
        <w:spacing w:line="240" w:lineRule="auto"/>
        <w:ind w:firstLine="720"/>
        <w:contextualSpacing/>
        <w:jc w:val="both"/>
        <w:rPr>
          <w:rFonts w:ascii="Arial" w:eastAsia="Calibri" w:hAnsi="Arial" w:cs="Arial"/>
          <w:b/>
          <w:bCs/>
          <w:sz w:val="24"/>
          <w:szCs w:val="24"/>
          <w:lang w:val="az-Latn-AZ"/>
        </w:rPr>
      </w:pPr>
    </w:p>
    <w:p w14:paraId="62266FEF" w14:textId="77777777" w:rsidR="008526AF" w:rsidRDefault="008526AF" w:rsidP="008526AF">
      <w:pPr>
        <w:spacing w:line="240" w:lineRule="auto"/>
        <w:ind w:firstLine="720"/>
        <w:contextualSpacing/>
        <w:jc w:val="both"/>
        <w:rPr>
          <w:rFonts w:ascii="Arial" w:eastAsia="Calibri" w:hAnsi="Arial" w:cs="Arial"/>
          <w:sz w:val="24"/>
          <w:szCs w:val="24"/>
          <w:lang w:val="az-Latn-AZ"/>
        </w:rPr>
      </w:pPr>
      <w:r>
        <w:rPr>
          <w:rFonts w:ascii="Arial" w:eastAsia="Calibri" w:hAnsi="Arial" w:cs="Arial"/>
          <w:b/>
          <w:bCs/>
          <w:sz w:val="24"/>
          <w:szCs w:val="24"/>
          <w:lang w:val="az-Latn-AZ"/>
        </w:rPr>
        <w:t>3</w:t>
      </w:r>
      <w:r w:rsidRPr="00450E97">
        <w:rPr>
          <w:rFonts w:ascii="Arial" w:eastAsia="Calibri" w:hAnsi="Arial" w:cs="Arial"/>
          <w:b/>
          <w:bCs/>
          <w:sz w:val="24"/>
          <w:szCs w:val="24"/>
          <w:lang w:val="az-Latn-AZ"/>
        </w:rPr>
        <w:t>.6 Farmakoloji aktiv maddə qalığı</w:t>
      </w:r>
      <w:r>
        <w:rPr>
          <w:rFonts w:ascii="Arial" w:eastAsia="Calibri" w:hAnsi="Arial" w:cs="Arial"/>
          <w:sz w:val="24"/>
          <w:szCs w:val="24"/>
          <w:lang w:val="az-Latn-AZ"/>
        </w:rPr>
        <w:t xml:space="preserve"> - heyvan mənşəli qida məhsullarının tərkibində mövcud olan, canlı kütləyə görə mg/kg və ya mkg/kg ilə ifadə olunan, insan, heyvan sağlamlığı və ya ətraf mühit üçün təhlükə yarada bilən aktiv və köməkçi maddələr, onların parçalanma məhsulları və metabolitləri daxil olmaqla bütün farmakoloji aktiv maddələrin miqdarı;</w:t>
      </w:r>
    </w:p>
    <w:p w14:paraId="77A10B72" w14:textId="77777777" w:rsidR="008526AF" w:rsidRDefault="008526AF" w:rsidP="008526AF">
      <w:pPr>
        <w:spacing w:after="0" w:line="240" w:lineRule="auto"/>
        <w:ind w:firstLine="709"/>
        <w:jc w:val="both"/>
        <w:rPr>
          <w:rFonts w:ascii="Arial" w:eastAsia="Calibri" w:hAnsi="Arial" w:cs="Arial"/>
          <w:b/>
          <w:bCs/>
          <w:sz w:val="24"/>
          <w:szCs w:val="24"/>
          <w:lang w:val="az-Latn-AZ"/>
        </w:rPr>
      </w:pPr>
    </w:p>
    <w:p w14:paraId="78411CA1" w14:textId="77777777" w:rsidR="008526AF" w:rsidRDefault="008526AF" w:rsidP="008526AF">
      <w:pPr>
        <w:spacing w:after="0" w:line="240" w:lineRule="auto"/>
        <w:ind w:firstLine="709"/>
        <w:jc w:val="both"/>
        <w:rPr>
          <w:rFonts w:ascii="Arial" w:hAnsi="Arial" w:cs="Arial"/>
          <w:sz w:val="24"/>
          <w:szCs w:val="24"/>
          <w:lang w:val="az-Latn-AZ"/>
        </w:rPr>
      </w:pPr>
      <w:r>
        <w:rPr>
          <w:rFonts w:ascii="Arial" w:eastAsia="Calibri" w:hAnsi="Arial" w:cs="Arial"/>
          <w:b/>
          <w:bCs/>
          <w:sz w:val="24"/>
          <w:szCs w:val="24"/>
          <w:lang w:val="az-Latn-AZ"/>
        </w:rPr>
        <w:t>3</w:t>
      </w:r>
      <w:r w:rsidRPr="00450E97">
        <w:rPr>
          <w:rFonts w:ascii="Arial" w:eastAsia="Calibri" w:hAnsi="Arial" w:cs="Arial"/>
          <w:b/>
          <w:bCs/>
          <w:sz w:val="24"/>
          <w:szCs w:val="24"/>
          <w:lang w:val="az-Latn-AZ"/>
        </w:rPr>
        <w:t xml:space="preserve">.7 </w:t>
      </w:r>
      <w:r w:rsidRPr="00450E97">
        <w:rPr>
          <w:rFonts w:ascii="Arial" w:hAnsi="Arial" w:cs="Arial"/>
          <w:b/>
          <w:bCs/>
          <w:sz w:val="24"/>
          <w:szCs w:val="24"/>
          <w:lang w:val="az-Latn-AZ"/>
        </w:rPr>
        <w:t>Hədəf toxuma</w:t>
      </w:r>
      <w:r>
        <w:rPr>
          <w:rFonts w:ascii="Arial" w:hAnsi="Arial" w:cs="Arial"/>
          <w:sz w:val="24"/>
          <w:szCs w:val="24"/>
          <w:lang w:val="az-Latn-AZ"/>
        </w:rPr>
        <w:t xml:space="preserve"> - farmakoloji aktiv maddə və ya təyinedici qalığın axtarılacağı toxuma və ya orqan;</w:t>
      </w:r>
    </w:p>
    <w:p w14:paraId="74F45561" w14:textId="77777777" w:rsidR="008526AF" w:rsidRDefault="008526AF" w:rsidP="008526AF">
      <w:pPr>
        <w:spacing w:line="240" w:lineRule="auto"/>
        <w:ind w:firstLine="720"/>
        <w:contextualSpacing/>
        <w:jc w:val="both"/>
        <w:rPr>
          <w:rFonts w:ascii="Arial" w:eastAsia="Calibri" w:hAnsi="Arial" w:cs="Arial"/>
          <w:b/>
          <w:bCs/>
          <w:sz w:val="24"/>
          <w:szCs w:val="24"/>
          <w:lang w:val="az-Latn-AZ"/>
        </w:rPr>
      </w:pPr>
    </w:p>
    <w:p w14:paraId="5C7C650B" w14:textId="77777777" w:rsidR="008526AF" w:rsidRDefault="008526AF" w:rsidP="008526AF">
      <w:pPr>
        <w:spacing w:line="240" w:lineRule="auto"/>
        <w:ind w:firstLine="720"/>
        <w:contextualSpacing/>
        <w:jc w:val="both"/>
        <w:rPr>
          <w:rFonts w:ascii="Arial" w:eastAsia="Calibri" w:hAnsi="Arial" w:cs="Arial"/>
          <w:sz w:val="24"/>
          <w:szCs w:val="24"/>
          <w:lang w:val="az-Latn-AZ"/>
        </w:rPr>
      </w:pPr>
      <w:r>
        <w:rPr>
          <w:rFonts w:ascii="Arial" w:eastAsia="Calibri" w:hAnsi="Arial" w:cs="Arial"/>
          <w:b/>
          <w:bCs/>
          <w:sz w:val="24"/>
          <w:szCs w:val="24"/>
          <w:lang w:val="az-Latn-AZ"/>
        </w:rPr>
        <w:t>3</w:t>
      </w:r>
      <w:r w:rsidRPr="00450E97">
        <w:rPr>
          <w:rFonts w:ascii="Arial" w:eastAsia="Calibri" w:hAnsi="Arial" w:cs="Arial"/>
          <w:b/>
          <w:bCs/>
          <w:sz w:val="24"/>
          <w:szCs w:val="24"/>
          <w:lang w:val="az-Latn-AZ"/>
        </w:rPr>
        <w:t>.8 Heyvan mənşəli qida məhsulu</w:t>
      </w:r>
      <w:r>
        <w:rPr>
          <w:rFonts w:ascii="Arial" w:eastAsia="Calibri" w:hAnsi="Arial" w:cs="Arial"/>
          <w:sz w:val="24"/>
          <w:szCs w:val="24"/>
          <w:lang w:val="az-Latn-AZ"/>
        </w:rPr>
        <w:t xml:space="preserve"> - insanların qidalanması üçün yararlı olan heyvan əti (o cümlədən quş əti) və ət məhsulları, balıq əti və balıq məhsulları, molyuska, xərçəngkimilər və digər suda yaşayan onurğasızlar (hidrobiontlar), yumurta, bal, süd və emal yolu ilə onlardan alınan məhsullar;</w:t>
      </w:r>
    </w:p>
    <w:p w14:paraId="2B3D4C1C" w14:textId="77777777" w:rsidR="008526AF" w:rsidRDefault="008526AF" w:rsidP="008526AF">
      <w:pPr>
        <w:spacing w:line="240" w:lineRule="auto"/>
        <w:ind w:firstLine="720"/>
        <w:contextualSpacing/>
        <w:jc w:val="both"/>
        <w:rPr>
          <w:rFonts w:ascii="Arial" w:eastAsia="Calibri" w:hAnsi="Arial" w:cs="Arial"/>
          <w:b/>
          <w:bCs/>
          <w:sz w:val="24"/>
          <w:szCs w:val="24"/>
          <w:lang w:val="az-Latn-AZ"/>
        </w:rPr>
      </w:pPr>
    </w:p>
    <w:p w14:paraId="699DA456" w14:textId="77777777" w:rsidR="008526AF" w:rsidRDefault="008526AF" w:rsidP="008526AF">
      <w:pPr>
        <w:spacing w:line="240" w:lineRule="auto"/>
        <w:ind w:firstLine="720"/>
        <w:contextualSpacing/>
        <w:jc w:val="both"/>
        <w:rPr>
          <w:rFonts w:ascii="Arial" w:eastAsia="Calibri" w:hAnsi="Arial" w:cs="Arial"/>
          <w:sz w:val="24"/>
          <w:szCs w:val="24"/>
          <w:lang w:val="az-Latn-AZ"/>
        </w:rPr>
      </w:pPr>
      <w:r>
        <w:rPr>
          <w:rFonts w:ascii="Arial" w:eastAsia="Calibri" w:hAnsi="Arial" w:cs="Arial"/>
          <w:b/>
          <w:bCs/>
          <w:sz w:val="24"/>
          <w:szCs w:val="24"/>
          <w:lang w:val="az-Latn-AZ"/>
        </w:rPr>
        <w:t>3</w:t>
      </w:r>
      <w:r w:rsidRPr="00450E97">
        <w:rPr>
          <w:rFonts w:ascii="Arial" w:eastAsia="Calibri" w:hAnsi="Arial" w:cs="Arial"/>
          <w:b/>
          <w:bCs/>
          <w:sz w:val="24"/>
          <w:szCs w:val="24"/>
          <w:lang w:val="az-Latn-AZ"/>
        </w:rPr>
        <w:t>.9 Hormonal və ya tireostatik maddələr, beta-aqonistlər</w:t>
      </w:r>
      <w:r>
        <w:rPr>
          <w:rFonts w:ascii="Arial" w:eastAsia="Calibri" w:hAnsi="Arial" w:cs="Arial"/>
          <w:sz w:val="24"/>
          <w:szCs w:val="24"/>
          <w:lang w:val="az-Latn-AZ"/>
        </w:rPr>
        <w:t xml:space="preserve"> – qida məqsədilə istifadə olunan heyvanlarda, xüsusi səbəblərdən istifadəsi qadağan olunan baytarlıq preparatları;</w:t>
      </w:r>
    </w:p>
    <w:p w14:paraId="5FB67319" w14:textId="77777777" w:rsidR="008526AF" w:rsidRDefault="008526AF" w:rsidP="008526AF">
      <w:pPr>
        <w:spacing w:line="240" w:lineRule="auto"/>
        <w:ind w:firstLine="720"/>
        <w:contextualSpacing/>
        <w:jc w:val="both"/>
        <w:rPr>
          <w:rFonts w:ascii="Arial" w:eastAsia="Calibri" w:hAnsi="Arial" w:cs="Arial"/>
          <w:b/>
          <w:bCs/>
          <w:sz w:val="24"/>
          <w:szCs w:val="24"/>
          <w:lang w:val="az-Latn-AZ"/>
        </w:rPr>
      </w:pPr>
    </w:p>
    <w:p w14:paraId="756A6995" w14:textId="77777777" w:rsidR="008526AF" w:rsidRDefault="008526AF" w:rsidP="008526AF">
      <w:pPr>
        <w:spacing w:line="240" w:lineRule="auto"/>
        <w:ind w:firstLine="720"/>
        <w:contextualSpacing/>
        <w:jc w:val="both"/>
        <w:rPr>
          <w:rFonts w:ascii="Arial" w:eastAsia="Calibri" w:hAnsi="Arial" w:cs="Arial"/>
          <w:sz w:val="24"/>
          <w:szCs w:val="24"/>
          <w:lang w:val="az-Latn-AZ"/>
        </w:rPr>
      </w:pPr>
      <w:r>
        <w:rPr>
          <w:rFonts w:ascii="Arial" w:eastAsia="Calibri" w:hAnsi="Arial" w:cs="Arial"/>
          <w:b/>
          <w:bCs/>
          <w:sz w:val="24"/>
          <w:szCs w:val="24"/>
          <w:lang w:val="az-Latn-AZ"/>
        </w:rPr>
        <w:t>3</w:t>
      </w:r>
      <w:r w:rsidRPr="00450E97">
        <w:rPr>
          <w:rFonts w:ascii="Arial" w:eastAsia="Calibri" w:hAnsi="Arial" w:cs="Arial"/>
          <w:b/>
          <w:bCs/>
          <w:sz w:val="24"/>
          <w:szCs w:val="24"/>
          <w:lang w:val="az-Latn-AZ"/>
        </w:rPr>
        <w:t>.10 İmmunobioloji preparatlar</w:t>
      </w:r>
      <w:r>
        <w:rPr>
          <w:rFonts w:ascii="Arial" w:eastAsia="Calibri" w:hAnsi="Arial" w:cs="Arial"/>
          <w:sz w:val="24"/>
          <w:szCs w:val="24"/>
          <w:lang w:val="az-Latn-AZ"/>
        </w:rPr>
        <w:t xml:space="preserve"> – heyvan xəstəliklərinin immunoloji profilaktikası, diaqnostikası və müalicəsi üçün nəzərdə tutulmuş bioloji preparatlar;</w:t>
      </w:r>
    </w:p>
    <w:p w14:paraId="0E6181BA" w14:textId="77777777" w:rsidR="008526AF" w:rsidRDefault="008526AF" w:rsidP="008526AF">
      <w:pPr>
        <w:spacing w:line="240" w:lineRule="auto"/>
        <w:ind w:firstLine="720"/>
        <w:contextualSpacing/>
        <w:jc w:val="both"/>
        <w:rPr>
          <w:rFonts w:ascii="Arial" w:eastAsia="Calibri" w:hAnsi="Arial" w:cs="Arial"/>
          <w:b/>
          <w:bCs/>
          <w:sz w:val="24"/>
          <w:szCs w:val="24"/>
          <w:lang w:val="az-Latn-AZ"/>
        </w:rPr>
      </w:pPr>
    </w:p>
    <w:p w14:paraId="4DBA7524" w14:textId="77777777" w:rsidR="008526AF" w:rsidRDefault="008526AF" w:rsidP="008526AF">
      <w:pPr>
        <w:spacing w:line="240" w:lineRule="auto"/>
        <w:ind w:firstLine="720"/>
        <w:contextualSpacing/>
        <w:jc w:val="both"/>
        <w:rPr>
          <w:rFonts w:ascii="Arial" w:eastAsia="Calibri" w:hAnsi="Arial" w:cs="Arial"/>
          <w:sz w:val="24"/>
          <w:szCs w:val="24"/>
          <w:lang w:val="az-Latn-AZ"/>
        </w:rPr>
      </w:pPr>
      <w:r>
        <w:rPr>
          <w:rFonts w:ascii="Arial" w:eastAsia="Calibri" w:hAnsi="Arial" w:cs="Arial"/>
          <w:b/>
          <w:bCs/>
          <w:sz w:val="24"/>
          <w:szCs w:val="24"/>
          <w:lang w:val="az-Latn-AZ"/>
        </w:rPr>
        <w:t>3</w:t>
      </w:r>
      <w:r w:rsidRPr="00450E97">
        <w:rPr>
          <w:rFonts w:ascii="Arial" w:eastAsia="Calibri" w:hAnsi="Arial" w:cs="Arial"/>
          <w:b/>
          <w:bCs/>
          <w:sz w:val="24"/>
          <w:szCs w:val="24"/>
          <w:lang w:val="az-Latn-AZ"/>
        </w:rPr>
        <w:t>.11 Kontaminant (çirkləndirici maddə)</w:t>
      </w:r>
      <w:r>
        <w:rPr>
          <w:rFonts w:ascii="Arial" w:eastAsia="Calibri" w:hAnsi="Arial" w:cs="Arial"/>
          <w:sz w:val="24"/>
          <w:szCs w:val="24"/>
          <w:lang w:val="az-Latn-AZ"/>
        </w:rPr>
        <w:t xml:space="preserve"> - qida</w:t>
      </w:r>
      <w:r>
        <w:rPr>
          <w:rFonts w:ascii="Arial" w:eastAsia="Calibri" w:hAnsi="Arial" w:cs="Arial"/>
          <w:b/>
          <w:sz w:val="24"/>
          <w:szCs w:val="24"/>
          <w:lang w:val="az-Latn-AZ"/>
        </w:rPr>
        <w:t xml:space="preserve"> </w:t>
      </w:r>
      <w:r>
        <w:rPr>
          <w:rFonts w:ascii="Arial" w:eastAsia="Calibri" w:hAnsi="Arial" w:cs="Arial"/>
          <w:sz w:val="24"/>
          <w:szCs w:val="24"/>
          <w:lang w:val="az-Latn-AZ"/>
        </w:rPr>
        <w:t>məhsullarının təhlükəsizliyinə və ya yararlılığına təhlükə yarada bilən, qida məhsullarının ilkin istehsalı, emalı və dövriyyəsi zamanı qida məhsullarının tərkibinə məqsədli şəkildə daxil edilməyən və ətraf mühitdən keçən maddə və ya kənar cisim;</w:t>
      </w:r>
    </w:p>
    <w:p w14:paraId="052CC53E" w14:textId="77777777" w:rsidR="008526AF" w:rsidRDefault="008526AF" w:rsidP="008526AF">
      <w:pPr>
        <w:spacing w:line="240" w:lineRule="auto"/>
        <w:ind w:firstLine="720"/>
        <w:contextualSpacing/>
        <w:jc w:val="both"/>
        <w:rPr>
          <w:rFonts w:ascii="Arial" w:hAnsi="Arial" w:cs="Arial"/>
          <w:b/>
          <w:bCs/>
          <w:sz w:val="24"/>
          <w:szCs w:val="24"/>
          <w:lang w:val="az-Latn-AZ"/>
        </w:rPr>
      </w:pPr>
    </w:p>
    <w:p w14:paraId="219782DD" w14:textId="77777777" w:rsidR="008526AF" w:rsidRDefault="008526AF" w:rsidP="008526AF">
      <w:pPr>
        <w:spacing w:line="240" w:lineRule="auto"/>
        <w:ind w:firstLine="720"/>
        <w:contextualSpacing/>
        <w:jc w:val="both"/>
        <w:rPr>
          <w:rFonts w:ascii="Arial" w:hAnsi="Arial" w:cs="Arial"/>
          <w:sz w:val="24"/>
          <w:szCs w:val="24"/>
          <w:lang w:val="az-Latn-AZ"/>
        </w:rPr>
      </w:pPr>
      <w:r>
        <w:rPr>
          <w:rFonts w:ascii="Arial" w:hAnsi="Arial" w:cs="Arial"/>
          <w:b/>
          <w:bCs/>
          <w:sz w:val="24"/>
          <w:szCs w:val="24"/>
          <w:lang w:val="az-Latn-AZ"/>
        </w:rPr>
        <w:t>3</w:t>
      </w:r>
      <w:r w:rsidRPr="00450E97">
        <w:rPr>
          <w:rFonts w:ascii="Arial" w:hAnsi="Arial" w:cs="Arial"/>
          <w:b/>
          <w:bCs/>
          <w:sz w:val="24"/>
          <w:szCs w:val="24"/>
          <w:lang w:val="az-Latn-AZ"/>
        </w:rPr>
        <w:t>.12 Maksimum qalıq miqdarı (bundan sonra MQM)</w:t>
      </w:r>
      <w:r>
        <w:rPr>
          <w:rFonts w:ascii="Arial" w:hAnsi="Arial" w:cs="Arial"/>
          <w:sz w:val="24"/>
          <w:szCs w:val="24"/>
          <w:lang w:val="az-Latn-AZ"/>
        </w:rPr>
        <w:t xml:space="preserve"> - heyvan mənşəli qida məhsullarında tapılmasına icazə verilən farmakoloji aktiv maddə qalığının maksimum miqdarı; </w:t>
      </w:r>
    </w:p>
    <w:p w14:paraId="4C84199F" w14:textId="77777777" w:rsidR="008526AF" w:rsidRDefault="008526AF" w:rsidP="008526AF">
      <w:pPr>
        <w:spacing w:line="240" w:lineRule="auto"/>
        <w:ind w:firstLine="720"/>
        <w:contextualSpacing/>
        <w:jc w:val="both"/>
        <w:rPr>
          <w:rFonts w:ascii="Arial" w:hAnsi="Arial" w:cs="Arial"/>
          <w:b/>
          <w:bCs/>
          <w:sz w:val="24"/>
          <w:szCs w:val="24"/>
          <w:lang w:val="az-Latn-AZ"/>
        </w:rPr>
      </w:pPr>
    </w:p>
    <w:p w14:paraId="02D7D197" w14:textId="77777777" w:rsidR="008526AF" w:rsidRDefault="008526AF" w:rsidP="008526AF">
      <w:pPr>
        <w:spacing w:line="240" w:lineRule="auto"/>
        <w:ind w:firstLine="720"/>
        <w:contextualSpacing/>
        <w:jc w:val="both"/>
        <w:rPr>
          <w:rFonts w:ascii="Arial" w:hAnsi="Arial" w:cs="Arial"/>
          <w:sz w:val="24"/>
          <w:szCs w:val="24"/>
          <w:lang w:val="az-Latn-AZ"/>
        </w:rPr>
      </w:pPr>
      <w:r>
        <w:rPr>
          <w:rFonts w:ascii="Arial" w:hAnsi="Arial" w:cs="Arial"/>
          <w:b/>
          <w:bCs/>
          <w:sz w:val="24"/>
          <w:szCs w:val="24"/>
          <w:lang w:val="az-Latn-AZ"/>
        </w:rPr>
        <w:t>3</w:t>
      </w:r>
      <w:r w:rsidRPr="00450E97">
        <w:rPr>
          <w:rFonts w:ascii="Arial" w:hAnsi="Arial" w:cs="Arial"/>
          <w:b/>
          <w:bCs/>
          <w:sz w:val="24"/>
          <w:szCs w:val="24"/>
          <w:lang w:val="az-Latn-AZ"/>
        </w:rPr>
        <w:t xml:space="preserve">.13 Məhsuldar heyvanlar </w:t>
      </w:r>
      <w:r>
        <w:rPr>
          <w:rFonts w:ascii="Arial" w:hAnsi="Arial" w:cs="Arial"/>
          <w:sz w:val="24"/>
          <w:szCs w:val="24"/>
          <w:lang w:val="az-Latn-AZ"/>
        </w:rPr>
        <w:t>- qida məhsulları əldə etmək üçün nəzərdə tutulmuş məməlilər, quşlar, balıqlar, digər hidrobiontlar və həmçinin arılar;</w:t>
      </w:r>
    </w:p>
    <w:p w14:paraId="2C9045C1" w14:textId="77777777" w:rsidR="008526AF" w:rsidRDefault="008526AF" w:rsidP="008526AF">
      <w:pPr>
        <w:spacing w:line="240" w:lineRule="auto"/>
        <w:ind w:firstLine="720"/>
        <w:contextualSpacing/>
        <w:jc w:val="both"/>
        <w:rPr>
          <w:rFonts w:ascii="Arial" w:eastAsia="Calibri" w:hAnsi="Arial" w:cs="Arial"/>
          <w:b/>
          <w:bCs/>
          <w:sz w:val="24"/>
          <w:szCs w:val="24"/>
          <w:lang w:val="az-Latn-AZ"/>
        </w:rPr>
      </w:pPr>
    </w:p>
    <w:p w14:paraId="35D0C3EC" w14:textId="77777777" w:rsidR="008526AF" w:rsidRDefault="008526AF" w:rsidP="008526AF">
      <w:pPr>
        <w:spacing w:line="240" w:lineRule="auto"/>
        <w:ind w:firstLine="720"/>
        <w:contextualSpacing/>
        <w:jc w:val="both"/>
        <w:rPr>
          <w:rFonts w:ascii="Arial" w:eastAsia="Calibri" w:hAnsi="Arial" w:cs="Arial"/>
          <w:sz w:val="24"/>
          <w:szCs w:val="24"/>
          <w:lang w:val="az-Latn-AZ"/>
        </w:rPr>
      </w:pPr>
      <w:r>
        <w:rPr>
          <w:rFonts w:ascii="Arial" w:eastAsia="Calibri" w:hAnsi="Arial" w:cs="Arial"/>
          <w:b/>
          <w:bCs/>
          <w:sz w:val="24"/>
          <w:szCs w:val="24"/>
          <w:lang w:val="az-Latn-AZ"/>
        </w:rPr>
        <w:t>3</w:t>
      </w:r>
      <w:r w:rsidRPr="00450E97">
        <w:rPr>
          <w:rFonts w:ascii="Arial" w:eastAsia="Calibri" w:hAnsi="Arial" w:cs="Arial"/>
          <w:b/>
          <w:bCs/>
          <w:sz w:val="24"/>
          <w:szCs w:val="24"/>
          <w:lang w:val="az-Latn-AZ"/>
        </w:rPr>
        <w:t>.14 Təyinedici qalıq</w:t>
      </w:r>
      <w:r>
        <w:rPr>
          <w:rFonts w:ascii="Arial" w:eastAsia="Calibri" w:hAnsi="Arial" w:cs="Arial"/>
          <w:sz w:val="24"/>
          <w:szCs w:val="24"/>
          <w:lang w:val="az-Latn-AZ"/>
        </w:rPr>
        <w:t xml:space="preserve"> - heyvan mənşəli qida məhsullarının tərkibində baytarlıq preparatlarının qalığı haqqında məlumat verən və orqanizmdə farmakodinamikası bilinən farmakoloji aktiv maddə və ya onun metabolitləri;</w:t>
      </w:r>
    </w:p>
    <w:p w14:paraId="24F9182B" w14:textId="77777777" w:rsidR="008526AF" w:rsidRDefault="008526AF" w:rsidP="008526AF">
      <w:pPr>
        <w:spacing w:line="240" w:lineRule="auto"/>
        <w:ind w:firstLine="720"/>
        <w:contextualSpacing/>
        <w:jc w:val="both"/>
        <w:rPr>
          <w:rFonts w:ascii="Arial" w:eastAsia="Calibri" w:hAnsi="Arial" w:cs="Arial"/>
          <w:sz w:val="24"/>
          <w:szCs w:val="24"/>
          <w:lang w:val="az-Latn-AZ"/>
        </w:rPr>
      </w:pPr>
    </w:p>
    <w:p w14:paraId="0320DE86" w14:textId="77777777" w:rsidR="008526AF" w:rsidRPr="00150225" w:rsidRDefault="008526AF" w:rsidP="008526AF">
      <w:pPr>
        <w:spacing w:line="240" w:lineRule="auto"/>
        <w:ind w:firstLine="720"/>
        <w:contextualSpacing/>
        <w:jc w:val="both"/>
        <w:rPr>
          <w:rStyle w:val="Heading30"/>
          <w:rFonts w:eastAsia="Calibri"/>
          <w:b w:val="0"/>
          <w:bCs w:val="0"/>
          <w:sz w:val="24"/>
          <w:szCs w:val="24"/>
          <w:lang w:val="az-Latn-AZ"/>
        </w:rPr>
      </w:pPr>
      <w:r>
        <w:rPr>
          <w:rFonts w:ascii="Arial" w:hAnsi="Arial" w:cs="Arial"/>
          <w:b/>
          <w:bCs/>
          <w:sz w:val="24"/>
          <w:szCs w:val="24"/>
          <w:lang w:val="az-Latn-AZ"/>
        </w:rPr>
        <w:t>3</w:t>
      </w:r>
      <w:r w:rsidRPr="00450E97">
        <w:rPr>
          <w:rFonts w:ascii="Arial" w:hAnsi="Arial" w:cs="Arial"/>
          <w:b/>
          <w:bCs/>
          <w:sz w:val="24"/>
          <w:szCs w:val="24"/>
          <w:lang w:val="az-Latn-AZ"/>
        </w:rPr>
        <w:t>.15 Yol verilən sutkalıq doza</w:t>
      </w:r>
      <w:r>
        <w:rPr>
          <w:rFonts w:ascii="Arial" w:hAnsi="Arial" w:cs="Arial"/>
          <w:sz w:val="24"/>
          <w:szCs w:val="24"/>
          <w:lang w:val="az-Latn-AZ"/>
        </w:rPr>
        <w:t xml:space="preserve"> –  qida ilə gün ərzində insan orqanizminə daxil olmasına icazə verilən və sağlamlığa zərər vurmayan baytarlıq preparatının miqdarı.</w:t>
      </w:r>
    </w:p>
    <w:p w14:paraId="1F05774D" w14:textId="77777777" w:rsidR="008526AF" w:rsidRDefault="008526AF" w:rsidP="008526AF">
      <w:pPr>
        <w:pStyle w:val="Bodytext1"/>
        <w:shd w:val="clear" w:color="auto" w:fill="auto"/>
        <w:spacing w:line="240" w:lineRule="auto"/>
        <w:ind w:right="-144"/>
        <w:jc w:val="center"/>
        <w:rPr>
          <w:rStyle w:val="Bodytext0"/>
          <w:b/>
          <w:color w:val="000000" w:themeColor="text1"/>
          <w:sz w:val="24"/>
          <w:szCs w:val="24"/>
          <w:lang w:eastAsia="az-Latn-AZ"/>
        </w:rPr>
      </w:pPr>
    </w:p>
    <w:p w14:paraId="2FBE766E" w14:textId="77777777" w:rsidR="008526AF" w:rsidRPr="00037069" w:rsidRDefault="008526AF" w:rsidP="008526AF">
      <w:pPr>
        <w:pStyle w:val="Bodytext1"/>
        <w:shd w:val="clear" w:color="auto" w:fill="auto"/>
        <w:spacing w:line="360" w:lineRule="auto"/>
        <w:ind w:right="-144"/>
        <w:jc w:val="center"/>
        <w:rPr>
          <w:rStyle w:val="Bodytext0"/>
          <w:b/>
          <w:color w:val="000000" w:themeColor="text1"/>
          <w:sz w:val="24"/>
          <w:szCs w:val="24"/>
          <w:lang w:eastAsia="az-Latn-AZ"/>
        </w:rPr>
      </w:pPr>
      <w:r w:rsidRPr="00037069">
        <w:rPr>
          <w:rStyle w:val="Bodytext0"/>
          <w:b/>
          <w:color w:val="000000" w:themeColor="text1"/>
          <w:sz w:val="24"/>
          <w:szCs w:val="24"/>
          <w:lang w:eastAsia="az-Latn-AZ"/>
        </w:rPr>
        <w:t>4 TƏSNİFAT</w:t>
      </w:r>
    </w:p>
    <w:p w14:paraId="38D21FF2" w14:textId="77777777" w:rsidR="008526AF" w:rsidRDefault="008526AF" w:rsidP="008526AF">
      <w:pPr>
        <w:spacing w:line="240" w:lineRule="auto"/>
        <w:ind w:firstLine="720"/>
        <w:contextualSpacing/>
        <w:jc w:val="both"/>
        <w:rPr>
          <w:rFonts w:ascii="Arial" w:hAnsi="Arial" w:cs="Arial"/>
          <w:b/>
          <w:sz w:val="24"/>
          <w:szCs w:val="24"/>
          <w:lang w:val="az-Latn-AZ"/>
        </w:rPr>
      </w:pPr>
      <w:r>
        <w:rPr>
          <w:rFonts w:ascii="Arial" w:hAnsi="Arial" w:cs="Arial"/>
          <w:b/>
          <w:sz w:val="24"/>
          <w:szCs w:val="24"/>
          <w:lang w:val="az-Latn-AZ"/>
        </w:rPr>
        <w:t>4.1 Monitorinq məqsədi ilə hevvan və heyvan mənşəli qidalarda rast gəlinən kimyəvi maddələrin təsnifləndirilməsi</w:t>
      </w:r>
    </w:p>
    <w:p w14:paraId="7020536A" w14:textId="77777777" w:rsidR="008526AF" w:rsidRDefault="008526AF" w:rsidP="008526AF">
      <w:pPr>
        <w:spacing w:line="240" w:lineRule="auto"/>
        <w:ind w:firstLine="720"/>
        <w:contextualSpacing/>
        <w:jc w:val="both"/>
        <w:rPr>
          <w:rFonts w:ascii="Arial" w:hAnsi="Arial" w:cs="Arial"/>
          <w:sz w:val="24"/>
          <w:szCs w:val="24"/>
          <w:lang w:val="az-Latn-AZ"/>
        </w:rPr>
      </w:pPr>
      <w:r>
        <w:rPr>
          <w:rFonts w:ascii="Arial" w:hAnsi="Arial" w:cs="Arial"/>
          <w:sz w:val="24"/>
          <w:szCs w:val="24"/>
          <w:lang w:val="az-Latn-AZ"/>
        </w:rPr>
        <w:t xml:space="preserve">Heyvanlarda və heyvan mənşəli qidalarda rast gəlinən baytarlıq preparatları aşağıdakı kimi təsnifləndirilir: </w:t>
      </w:r>
    </w:p>
    <w:p w14:paraId="232CF4CF" w14:textId="77777777" w:rsidR="008526AF" w:rsidRDefault="008526AF" w:rsidP="008526AF">
      <w:pPr>
        <w:spacing w:line="240" w:lineRule="auto"/>
        <w:ind w:firstLine="720"/>
        <w:contextualSpacing/>
        <w:jc w:val="both"/>
        <w:rPr>
          <w:rFonts w:ascii="Arial" w:hAnsi="Arial" w:cs="Arial"/>
          <w:sz w:val="24"/>
          <w:szCs w:val="24"/>
          <w:lang w:val="az-Latn-AZ"/>
        </w:rPr>
      </w:pPr>
      <w:r w:rsidRPr="00D1401F">
        <w:rPr>
          <w:rFonts w:ascii="Arial" w:hAnsi="Arial" w:cs="Arial"/>
          <w:b/>
          <w:bCs/>
          <w:sz w:val="24"/>
          <w:szCs w:val="24"/>
          <w:lang w:val="az-Latn-AZ"/>
        </w:rPr>
        <w:t>4.1.1</w:t>
      </w:r>
      <w:r>
        <w:rPr>
          <w:rFonts w:ascii="Arial" w:hAnsi="Arial" w:cs="Arial"/>
          <w:sz w:val="24"/>
          <w:szCs w:val="24"/>
          <w:lang w:val="az-Latn-AZ"/>
        </w:rPr>
        <w:t xml:space="preserve"> Məhsuldar heyvanlarda istifadəsinə icazə verilmiş farmokoloji preparatlar; </w:t>
      </w:r>
    </w:p>
    <w:p w14:paraId="0EB860E0" w14:textId="77777777" w:rsidR="008526AF" w:rsidRDefault="008526AF" w:rsidP="008526AF">
      <w:pPr>
        <w:spacing w:line="240" w:lineRule="auto"/>
        <w:ind w:firstLine="720"/>
        <w:contextualSpacing/>
        <w:jc w:val="both"/>
        <w:rPr>
          <w:rFonts w:ascii="Arial" w:hAnsi="Arial" w:cs="Arial"/>
          <w:sz w:val="24"/>
          <w:szCs w:val="24"/>
          <w:lang w:val="az-Latn-AZ"/>
        </w:rPr>
      </w:pPr>
      <w:r>
        <w:rPr>
          <w:rFonts w:ascii="Arial" w:hAnsi="Arial" w:cs="Arial"/>
          <w:sz w:val="24"/>
          <w:szCs w:val="24"/>
          <w:lang w:val="az-Latn-AZ"/>
        </w:rPr>
        <w:t xml:space="preserve">4.1.1.1 Heyvan mənşəli qidalarda rast gəlinə biləcək bu baytarlıq preparatlarına aid farmokoloji aktiv maddələrin təsnifləndirilməsi və MQM-sı Əlavə 1-də verilmişdir.  </w:t>
      </w:r>
    </w:p>
    <w:p w14:paraId="52692347" w14:textId="77777777" w:rsidR="008526AF" w:rsidRDefault="008526AF" w:rsidP="008526AF">
      <w:pPr>
        <w:spacing w:line="240" w:lineRule="auto"/>
        <w:ind w:firstLine="720"/>
        <w:contextualSpacing/>
        <w:jc w:val="both"/>
        <w:rPr>
          <w:rFonts w:ascii="Arial" w:hAnsi="Arial" w:cs="Arial"/>
          <w:sz w:val="24"/>
          <w:szCs w:val="24"/>
          <w:lang w:val="az-Latn-AZ"/>
        </w:rPr>
      </w:pPr>
      <w:r>
        <w:rPr>
          <w:rFonts w:ascii="Arial" w:hAnsi="Arial" w:cs="Arial"/>
          <w:sz w:val="24"/>
          <w:szCs w:val="24"/>
          <w:lang w:val="az-Latn-AZ"/>
        </w:rPr>
        <w:t xml:space="preserve">4.1.1.2 Əlavə 2-də məhsuldar heyvanlarda istifadəsinə icazə verilən, lakin MQM tələb olunmayan bioloji, kimyəvi mənşəli baytarlıq preparatları sadalanmışdır.  </w:t>
      </w:r>
    </w:p>
    <w:p w14:paraId="267B3396" w14:textId="77777777" w:rsidR="008526AF" w:rsidRDefault="008526AF" w:rsidP="008526AF">
      <w:pPr>
        <w:spacing w:line="240" w:lineRule="auto"/>
        <w:ind w:firstLine="720"/>
        <w:contextualSpacing/>
        <w:jc w:val="both"/>
        <w:rPr>
          <w:rFonts w:ascii="Arial" w:hAnsi="Arial" w:cs="Arial"/>
          <w:sz w:val="24"/>
          <w:szCs w:val="24"/>
          <w:lang w:val="az-Latn-AZ"/>
        </w:rPr>
      </w:pPr>
      <w:r w:rsidRPr="00D1401F">
        <w:rPr>
          <w:rFonts w:ascii="Arial" w:hAnsi="Arial" w:cs="Arial"/>
          <w:b/>
          <w:bCs/>
          <w:sz w:val="24"/>
          <w:szCs w:val="24"/>
          <w:lang w:val="az-Latn-AZ"/>
        </w:rPr>
        <w:t>4.1.2</w:t>
      </w:r>
      <w:r>
        <w:rPr>
          <w:rFonts w:ascii="Arial" w:hAnsi="Arial" w:cs="Arial"/>
          <w:sz w:val="24"/>
          <w:szCs w:val="24"/>
          <w:lang w:val="az-Latn-AZ"/>
        </w:rPr>
        <w:t xml:space="preserve"> Məhsuldar heyvanlarda istifadəsi qadağan edilmiş farmokoloji preparatlar. Hansı səviyədə olub-olmamasından asılı olmayaraq insan sağlamlığı üçün təhlükəli hesab olunan və heyvan mənşəli qidalarda rast gəlinməsinə yol verilməyən bu preparatlar Əlavə 3-də verilmişdir. Bu preparatlar aşağıdakı kimi qruplaşdırılır:</w:t>
      </w:r>
    </w:p>
    <w:p w14:paraId="5F76BE55" w14:textId="77777777" w:rsidR="008526AF" w:rsidRDefault="008526AF" w:rsidP="008526AF">
      <w:pPr>
        <w:spacing w:line="240" w:lineRule="auto"/>
        <w:ind w:firstLine="720"/>
        <w:contextualSpacing/>
        <w:jc w:val="both"/>
        <w:rPr>
          <w:rFonts w:ascii="Arial" w:hAnsi="Arial" w:cs="Arial"/>
          <w:sz w:val="24"/>
          <w:szCs w:val="24"/>
          <w:lang w:val="az-Latn-AZ"/>
        </w:rPr>
      </w:pPr>
      <w:r w:rsidRPr="00294302">
        <w:rPr>
          <w:rFonts w:ascii="Arial" w:hAnsi="Arial" w:cs="Arial"/>
          <w:b/>
          <w:bCs/>
          <w:sz w:val="24"/>
          <w:szCs w:val="24"/>
          <w:lang w:val="az-Latn-AZ"/>
        </w:rPr>
        <w:t>4.1.2.1</w:t>
      </w:r>
      <w:r>
        <w:rPr>
          <w:rFonts w:ascii="Arial" w:hAnsi="Arial" w:cs="Arial"/>
          <w:sz w:val="24"/>
          <w:szCs w:val="24"/>
          <w:lang w:val="az-Latn-AZ"/>
        </w:rPr>
        <w:t xml:space="preserve"> A qrupu – anabolik təsirə malik preparatlar olub, bura aşağıdakılar daxildir:</w:t>
      </w:r>
    </w:p>
    <w:p w14:paraId="6970AF99" w14:textId="77777777" w:rsidR="008526AF" w:rsidRDefault="008526AF" w:rsidP="008526AF">
      <w:pPr>
        <w:spacing w:line="240" w:lineRule="auto"/>
        <w:ind w:firstLine="720"/>
        <w:contextualSpacing/>
        <w:jc w:val="both"/>
        <w:rPr>
          <w:rFonts w:ascii="Arial" w:hAnsi="Arial" w:cs="Arial"/>
          <w:sz w:val="24"/>
          <w:szCs w:val="24"/>
          <w:lang w:val="az-Latn-AZ"/>
        </w:rPr>
      </w:pPr>
      <w:r>
        <w:rPr>
          <w:rFonts w:ascii="Arial" w:hAnsi="Arial" w:cs="Arial"/>
          <w:sz w:val="24"/>
          <w:szCs w:val="24"/>
          <w:lang w:val="az-Latn-AZ"/>
        </w:rPr>
        <w:t xml:space="preserve">4.1.2.1.1 Stilbenlər, onların törəmələri, duzları və efirləri; </w:t>
      </w:r>
    </w:p>
    <w:p w14:paraId="230D6FED" w14:textId="77777777" w:rsidR="008526AF" w:rsidRPr="00524179" w:rsidRDefault="008526AF" w:rsidP="008526AF">
      <w:pPr>
        <w:spacing w:line="240" w:lineRule="auto"/>
        <w:ind w:firstLine="720"/>
        <w:contextualSpacing/>
        <w:jc w:val="both"/>
        <w:rPr>
          <w:rFonts w:ascii="Arial" w:hAnsi="Arial" w:cs="Arial"/>
          <w:sz w:val="24"/>
          <w:szCs w:val="24"/>
          <w:lang w:val="az-Latn-AZ"/>
        </w:rPr>
      </w:pPr>
      <w:r>
        <w:rPr>
          <w:rFonts w:ascii="Arial" w:hAnsi="Arial" w:cs="Arial"/>
          <w:sz w:val="24"/>
          <w:szCs w:val="24"/>
          <w:lang w:val="az-Latn-AZ"/>
        </w:rPr>
        <w:t>4.1.2.1.2 Antitiroid maddələr;</w:t>
      </w:r>
    </w:p>
    <w:p w14:paraId="558BADCA" w14:textId="77777777" w:rsidR="008526AF" w:rsidRDefault="008526AF" w:rsidP="008526AF">
      <w:pPr>
        <w:spacing w:line="240" w:lineRule="auto"/>
        <w:ind w:firstLine="720"/>
        <w:contextualSpacing/>
        <w:jc w:val="both"/>
        <w:rPr>
          <w:rFonts w:ascii="Arial" w:hAnsi="Arial" w:cs="Arial"/>
          <w:sz w:val="24"/>
          <w:szCs w:val="24"/>
          <w:lang w:val="az-Latn-AZ"/>
        </w:rPr>
      </w:pPr>
      <w:r>
        <w:rPr>
          <w:rFonts w:ascii="Arial" w:hAnsi="Arial" w:cs="Arial"/>
          <w:sz w:val="24"/>
          <w:szCs w:val="24"/>
          <w:lang w:val="az-Latn-AZ"/>
        </w:rPr>
        <w:t>4.1.2.1.3 Steroidlər;</w:t>
      </w:r>
    </w:p>
    <w:p w14:paraId="6A96FE4A" w14:textId="77777777" w:rsidR="008526AF" w:rsidRDefault="008526AF" w:rsidP="008526AF">
      <w:pPr>
        <w:spacing w:line="240" w:lineRule="auto"/>
        <w:ind w:firstLine="720"/>
        <w:contextualSpacing/>
        <w:jc w:val="both"/>
        <w:rPr>
          <w:rFonts w:ascii="Arial" w:hAnsi="Arial" w:cs="Arial"/>
          <w:sz w:val="24"/>
          <w:szCs w:val="24"/>
          <w:lang w:val="az-Latn-AZ"/>
        </w:rPr>
      </w:pPr>
      <w:r>
        <w:rPr>
          <w:rFonts w:ascii="Arial" w:hAnsi="Arial" w:cs="Arial"/>
          <w:sz w:val="24"/>
          <w:szCs w:val="24"/>
          <w:lang w:val="az-Latn-AZ"/>
        </w:rPr>
        <w:t xml:space="preserve">4.1.2.1.4 Zeranol daxil olmaqla, rezorsil turşusunun laktonları; </w:t>
      </w:r>
    </w:p>
    <w:p w14:paraId="3DA649E7" w14:textId="77777777" w:rsidR="008526AF" w:rsidRDefault="008526AF" w:rsidP="008526AF">
      <w:pPr>
        <w:spacing w:line="240" w:lineRule="auto"/>
        <w:ind w:firstLine="720"/>
        <w:contextualSpacing/>
        <w:jc w:val="both"/>
        <w:rPr>
          <w:rFonts w:ascii="Arial" w:hAnsi="Arial" w:cs="Arial"/>
          <w:sz w:val="24"/>
          <w:szCs w:val="24"/>
          <w:lang w:val="az-Latn-AZ"/>
        </w:rPr>
      </w:pPr>
      <w:r>
        <w:rPr>
          <w:rFonts w:ascii="Arial" w:hAnsi="Arial" w:cs="Arial"/>
          <w:sz w:val="24"/>
          <w:szCs w:val="24"/>
          <w:lang w:val="az-Latn-AZ"/>
        </w:rPr>
        <w:t xml:space="preserve">4.1.2.1.5 Beta agonistlər, beta adrenomimetiklər; </w:t>
      </w:r>
    </w:p>
    <w:p w14:paraId="2F6E07C6" w14:textId="77777777" w:rsidR="008526AF" w:rsidRDefault="008526AF" w:rsidP="008526AF">
      <w:pPr>
        <w:spacing w:line="240" w:lineRule="auto"/>
        <w:ind w:firstLine="720"/>
        <w:contextualSpacing/>
        <w:jc w:val="both"/>
        <w:rPr>
          <w:rFonts w:ascii="Arial" w:hAnsi="Arial" w:cs="Arial"/>
          <w:sz w:val="24"/>
          <w:szCs w:val="24"/>
          <w:lang w:val="az-Latn-AZ"/>
        </w:rPr>
      </w:pPr>
      <w:r w:rsidRPr="00294302">
        <w:rPr>
          <w:rFonts w:ascii="Arial" w:hAnsi="Arial" w:cs="Arial"/>
          <w:b/>
          <w:bCs/>
          <w:sz w:val="24"/>
          <w:szCs w:val="24"/>
          <w:lang w:val="az-Latn-AZ"/>
        </w:rPr>
        <w:t>4.1.3.1</w:t>
      </w:r>
      <w:r>
        <w:rPr>
          <w:rFonts w:ascii="Arial" w:hAnsi="Arial" w:cs="Arial"/>
          <w:sz w:val="24"/>
          <w:szCs w:val="24"/>
          <w:lang w:val="az-Latn-AZ"/>
        </w:rPr>
        <w:t xml:space="preserve"> B qrupu – bəzi baytarlıq preparatları və çirkləndiriciləri;</w:t>
      </w:r>
    </w:p>
    <w:p w14:paraId="2B2CFD24" w14:textId="77777777" w:rsidR="008526AF" w:rsidRDefault="008526AF" w:rsidP="008526AF">
      <w:pPr>
        <w:spacing w:line="240" w:lineRule="auto"/>
        <w:ind w:firstLine="720"/>
        <w:contextualSpacing/>
        <w:jc w:val="both"/>
        <w:rPr>
          <w:rFonts w:ascii="Arial" w:hAnsi="Arial" w:cs="Arial"/>
          <w:sz w:val="24"/>
          <w:szCs w:val="24"/>
          <w:lang w:val="az-Latn-AZ"/>
        </w:rPr>
      </w:pPr>
      <w:r>
        <w:rPr>
          <w:rFonts w:ascii="Arial" w:hAnsi="Arial" w:cs="Arial"/>
          <w:sz w:val="24"/>
          <w:szCs w:val="24"/>
          <w:lang w:val="az-Latn-AZ"/>
        </w:rPr>
        <w:t>4.1.3.1.1 Antibakterial maddələr, sulfonomidlər, quinolonlar;</w:t>
      </w:r>
    </w:p>
    <w:p w14:paraId="77F8091E" w14:textId="77777777" w:rsidR="008526AF" w:rsidRDefault="008526AF" w:rsidP="008526AF">
      <w:pPr>
        <w:spacing w:line="240" w:lineRule="auto"/>
        <w:ind w:firstLine="720"/>
        <w:contextualSpacing/>
        <w:jc w:val="both"/>
        <w:rPr>
          <w:rFonts w:ascii="Arial" w:hAnsi="Arial" w:cs="Arial"/>
          <w:sz w:val="24"/>
          <w:szCs w:val="24"/>
          <w:lang w:val="az-Latn-AZ"/>
        </w:rPr>
      </w:pPr>
      <w:r>
        <w:rPr>
          <w:rFonts w:ascii="Arial" w:hAnsi="Arial" w:cs="Arial"/>
          <w:sz w:val="24"/>
          <w:szCs w:val="24"/>
          <w:lang w:val="az-Latn-AZ"/>
        </w:rPr>
        <w:t>4.1.3.1.2 Digər baytarlıq preparatları (antihelmiklər, antikoksidialar, nitroimidazollar, karbamatlar, piretroidlər, sedativlər, steroid olmayan iltihabəleyhinə preparatlar) və farmokoloji aktiv maddələr (Əlavə 3);</w:t>
      </w:r>
    </w:p>
    <w:p w14:paraId="0182C933" w14:textId="77777777" w:rsidR="008526AF" w:rsidRDefault="008526AF" w:rsidP="008526AF">
      <w:pPr>
        <w:spacing w:line="240" w:lineRule="auto"/>
        <w:ind w:firstLine="720"/>
        <w:contextualSpacing/>
        <w:jc w:val="both"/>
        <w:rPr>
          <w:rFonts w:ascii="Arial" w:hAnsi="Arial" w:cs="Arial"/>
          <w:sz w:val="24"/>
          <w:szCs w:val="24"/>
          <w:lang w:val="az-Latn-AZ"/>
        </w:rPr>
      </w:pPr>
      <w:r>
        <w:rPr>
          <w:rFonts w:ascii="Arial" w:hAnsi="Arial" w:cs="Arial"/>
          <w:sz w:val="24"/>
          <w:szCs w:val="24"/>
          <w:lang w:val="az-Latn-AZ"/>
        </w:rPr>
        <w:t xml:space="preserve">4.1.3.1.3 Ətraf mühit çirkləndiriciləri (PcBs daxil olmaqla üzvü xlor birləşmələr, üzvü fosfor birləşmələri, kimyəvi elementlər, mikotoksinlər, rəngləndiricilər, dioksin).  </w:t>
      </w:r>
    </w:p>
    <w:p w14:paraId="116D6267" w14:textId="77777777" w:rsidR="008526AF" w:rsidRDefault="008526AF" w:rsidP="008526AF">
      <w:pPr>
        <w:spacing w:line="360" w:lineRule="auto"/>
        <w:ind w:firstLine="720"/>
        <w:contextualSpacing/>
        <w:jc w:val="both"/>
        <w:rPr>
          <w:rFonts w:ascii="Arial" w:hAnsi="Arial" w:cs="Arial"/>
          <w:sz w:val="24"/>
          <w:szCs w:val="24"/>
          <w:lang w:val="az-Latn-AZ"/>
        </w:rPr>
      </w:pPr>
    </w:p>
    <w:p w14:paraId="2C64B7BA" w14:textId="77777777" w:rsidR="008526AF" w:rsidRDefault="008526AF" w:rsidP="008526AF">
      <w:pPr>
        <w:spacing w:line="360" w:lineRule="auto"/>
        <w:ind w:firstLine="720"/>
        <w:contextualSpacing/>
        <w:jc w:val="center"/>
        <w:rPr>
          <w:rFonts w:ascii="Arial" w:hAnsi="Arial" w:cs="Arial"/>
          <w:b/>
          <w:sz w:val="24"/>
          <w:szCs w:val="24"/>
          <w:lang w:val="az-Latn-AZ"/>
        </w:rPr>
      </w:pPr>
      <w:r>
        <w:rPr>
          <w:rStyle w:val="Heading30"/>
          <w:color w:val="000000" w:themeColor="text1"/>
          <w:sz w:val="24"/>
          <w:szCs w:val="24"/>
          <w:lang w:val="az-Latn-AZ"/>
        </w:rPr>
        <w:t xml:space="preserve">5  </w:t>
      </w:r>
      <w:r>
        <w:rPr>
          <w:rFonts w:ascii="Arial" w:hAnsi="Arial" w:cs="Arial"/>
          <w:b/>
          <w:sz w:val="24"/>
          <w:szCs w:val="24"/>
          <w:lang w:val="az-Latn-AZ"/>
        </w:rPr>
        <w:t>ANALİZ VƏ NÜMUNƏ GÖTÜRÜLMƏ</w:t>
      </w:r>
    </w:p>
    <w:p w14:paraId="2EE9234A" w14:textId="77777777" w:rsidR="008526AF" w:rsidRDefault="008526AF" w:rsidP="008526AF">
      <w:pPr>
        <w:spacing w:line="240" w:lineRule="auto"/>
        <w:ind w:firstLine="720"/>
        <w:contextualSpacing/>
        <w:jc w:val="both"/>
        <w:rPr>
          <w:rFonts w:ascii="Arial" w:hAnsi="Arial" w:cs="Arial"/>
          <w:sz w:val="24"/>
          <w:szCs w:val="24"/>
          <w:lang w:val="tr-TR"/>
        </w:rPr>
      </w:pPr>
      <w:r>
        <w:rPr>
          <w:rFonts w:ascii="Arial" w:hAnsi="Arial" w:cs="Arial"/>
          <w:sz w:val="24"/>
          <w:szCs w:val="24"/>
          <w:lang w:val="az-Latn-AZ"/>
        </w:rPr>
        <w:t xml:space="preserve">Bu standartda yer alan məhsulların müayinəsi beynalxalq akreditə olunmuş və ya daxili təsdiqlənmiş metodlarla apırılmalıdır, bundan əlavə nümunələrin götürülmə qaydaları “Müayinə üçün qida nümunəsi götürülməsi” təlimatına uyğun olaraq həyata keçirilməlidir.   </w:t>
      </w:r>
    </w:p>
    <w:p w14:paraId="40FB9F5E" w14:textId="77777777" w:rsidR="008526AF" w:rsidRDefault="008526AF" w:rsidP="008526AF">
      <w:pPr>
        <w:spacing w:line="360" w:lineRule="auto"/>
        <w:ind w:firstLine="720"/>
        <w:contextualSpacing/>
        <w:jc w:val="both"/>
        <w:rPr>
          <w:rFonts w:ascii="Arial" w:hAnsi="Arial" w:cs="Arial"/>
          <w:sz w:val="24"/>
          <w:szCs w:val="24"/>
          <w:lang w:val="tr-TR"/>
        </w:rPr>
      </w:pPr>
    </w:p>
    <w:p w14:paraId="101DB44D" w14:textId="77777777" w:rsidR="008526AF" w:rsidRDefault="008526AF" w:rsidP="008526AF">
      <w:pPr>
        <w:spacing w:line="360" w:lineRule="auto"/>
        <w:ind w:firstLine="720"/>
        <w:contextualSpacing/>
        <w:jc w:val="both"/>
        <w:rPr>
          <w:rFonts w:ascii="Arial" w:hAnsi="Arial" w:cs="Arial"/>
          <w:sz w:val="24"/>
          <w:szCs w:val="24"/>
          <w:lang w:val="tr-TR"/>
        </w:rPr>
      </w:pPr>
    </w:p>
    <w:p w14:paraId="5E9AB35B" w14:textId="77777777" w:rsidR="008526AF" w:rsidRPr="00294302" w:rsidRDefault="008526AF" w:rsidP="008526AF">
      <w:pPr>
        <w:pStyle w:val="Bodytext1"/>
        <w:shd w:val="clear" w:color="auto" w:fill="auto"/>
        <w:tabs>
          <w:tab w:val="left" w:pos="851"/>
          <w:tab w:val="left" w:pos="1134"/>
        </w:tabs>
        <w:spacing w:line="276" w:lineRule="auto"/>
        <w:ind w:right="-144"/>
        <w:jc w:val="center"/>
        <w:rPr>
          <w:b/>
          <w:color w:val="000000" w:themeColor="text1"/>
          <w:sz w:val="24"/>
          <w:szCs w:val="24"/>
          <w:lang w:val="tr-TR"/>
        </w:rPr>
      </w:pPr>
    </w:p>
    <w:p w14:paraId="6FDF8B8A" w14:textId="77777777" w:rsidR="008526AF" w:rsidRDefault="008526AF" w:rsidP="008526AF">
      <w:pPr>
        <w:pStyle w:val="Bodytext1"/>
        <w:shd w:val="clear" w:color="auto" w:fill="auto"/>
        <w:tabs>
          <w:tab w:val="left" w:pos="0"/>
          <w:tab w:val="left" w:pos="1134"/>
          <w:tab w:val="right" w:pos="9439"/>
        </w:tabs>
        <w:spacing w:line="360" w:lineRule="auto"/>
        <w:ind w:right="-144"/>
        <w:jc w:val="center"/>
        <w:rPr>
          <w:b/>
          <w:color w:val="000000" w:themeColor="text1"/>
          <w:sz w:val="24"/>
          <w:szCs w:val="24"/>
        </w:rPr>
      </w:pPr>
    </w:p>
    <w:p w14:paraId="6DF91308" w14:textId="77777777" w:rsidR="008526AF" w:rsidRDefault="008526AF" w:rsidP="008526AF">
      <w:pPr>
        <w:pStyle w:val="Bodytext1"/>
        <w:shd w:val="clear" w:color="auto" w:fill="auto"/>
        <w:tabs>
          <w:tab w:val="left" w:pos="0"/>
          <w:tab w:val="left" w:pos="1134"/>
          <w:tab w:val="right" w:pos="9439"/>
        </w:tabs>
        <w:spacing w:line="360" w:lineRule="auto"/>
        <w:ind w:right="-144"/>
        <w:jc w:val="center"/>
        <w:rPr>
          <w:b/>
          <w:color w:val="000000" w:themeColor="text1"/>
          <w:sz w:val="24"/>
          <w:szCs w:val="24"/>
        </w:rPr>
      </w:pPr>
    </w:p>
    <w:p w14:paraId="075C1B50" w14:textId="77777777" w:rsidR="008526AF" w:rsidRDefault="008526AF" w:rsidP="008526AF">
      <w:pPr>
        <w:pStyle w:val="Bodytext1"/>
        <w:shd w:val="clear" w:color="auto" w:fill="auto"/>
        <w:tabs>
          <w:tab w:val="left" w:pos="0"/>
          <w:tab w:val="left" w:pos="1134"/>
          <w:tab w:val="right" w:pos="9439"/>
        </w:tabs>
        <w:spacing w:line="360" w:lineRule="auto"/>
        <w:ind w:right="-144"/>
        <w:jc w:val="center"/>
        <w:rPr>
          <w:b/>
          <w:color w:val="000000" w:themeColor="text1"/>
          <w:sz w:val="24"/>
          <w:szCs w:val="24"/>
        </w:rPr>
      </w:pPr>
    </w:p>
    <w:p w14:paraId="739073D9" w14:textId="77777777" w:rsidR="008526AF" w:rsidRDefault="008526AF" w:rsidP="008526AF">
      <w:pPr>
        <w:pStyle w:val="Bodytext1"/>
        <w:shd w:val="clear" w:color="auto" w:fill="auto"/>
        <w:tabs>
          <w:tab w:val="left" w:pos="0"/>
          <w:tab w:val="left" w:pos="1134"/>
          <w:tab w:val="right" w:pos="9439"/>
        </w:tabs>
        <w:spacing w:line="360" w:lineRule="auto"/>
        <w:ind w:right="-144"/>
        <w:jc w:val="center"/>
        <w:rPr>
          <w:b/>
          <w:color w:val="000000" w:themeColor="text1"/>
          <w:sz w:val="24"/>
          <w:szCs w:val="24"/>
        </w:rPr>
      </w:pPr>
    </w:p>
    <w:p w14:paraId="07B936FC" w14:textId="77777777" w:rsidR="008526AF" w:rsidRDefault="008526AF" w:rsidP="008526AF">
      <w:pPr>
        <w:pStyle w:val="Bodytext1"/>
        <w:shd w:val="clear" w:color="auto" w:fill="auto"/>
        <w:tabs>
          <w:tab w:val="left" w:pos="0"/>
          <w:tab w:val="left" w:pos="1134"/>
          <w:tab w:val="right" w:pos="9439"/>
        </w:tabs>
        <w:spacing w:line="360" w:lineRule="auto"/>
        <w:ind w:right="-144"/>
        <w:jc w:val="center"/>
        <w:rPr>
          <w:b/>
          <w:color w:val="000000" w:themeColor="text1"/>
          <w:sz w:val="24"/>
          <w:szCs w:val="24"/>
        </w:rPr>
      </w:pPr>
    </w:p>
    <w:p w14:paraId="677F0B6E" w14:textId="77777777" w:rsidR="008526AF" w:rsidRDefault="008526AF" w:rsidP="008526AF">
      <w:pPr>
        <w:pStyle w:val="Bodytext1"/>
        <w:shd w:val="clear" w:color="auto" w:fill="auto"/>
        <w:tabs>
          <w:tab w:val="left" w:pos="0"/>
          <w:tab w:val="left" w:pos="1134"/>
          <w:tab w:val="right" w:pos="9439"/>
        </w:tabs>
        <w:spacing w:line="360" w:lineRule="auto"/>
        <w:ind w:right="-144"/>
        <w:jc w:val="center"/>
        <w:rPr>
          <w:b/>
          <w:color w:val="000000" w:themeColor="text1"/>
          <w:sz w:val="24"/>
          <w:szCs w:val="24"/>
        </w:rPr>
      </w:pPr>
    </w:p>
    <w:p w14:paraId="0FE66969" w14:textId="77777777" w:rsidR="008526AF" w:rsidRDefault="008526AF" w:rsidP="008526AF">
      <w:pPr>
        <w:pStyle w:val="Bodytext1"/>
        <w:shd w:val="clear" w:color="auto" w:fill="auto"/>
        <w:tabs>
          <w:tab w:val="left" w:pos="0"/>
          <w:tab w:val="left" w:pos="1134"/>
          <w:tab w:val="right" w:pos="9439"/>
        </w:tabs>
        <w:spacing w:line="360" w:lineRule="auto"/>
        <w:ind w:right="-144"/>
        <w:jc w:val="center"/>
        <w:rPr>
          <w:b/>
          <w:color w:val="000000" w:themeColor="text1"/>
          <w:sz w:val="24"/>
          <w:szCs w:val="24"/>
        </w:rPr>
      </w:pPr>
    </w:p>
    <w:p w14:paraId="15668A95" w14:textId="77777777" w:rsidR="008526AF" w:rsidRDefault="008526AF" w:rsidP="008526AF">
      <w:pPr>
        <w:pStyle w:val="Bodytext1"/>
        <w:shd w:val="clear" w:color="auto" w:fill="auto"/>
        <w:tabs>
          <w:tab w:val="left" w:pos="0"/>
          <w:tab w:val="left" w:pos="1134"/>
          <w:tab w:val="right" w:pos="9439"/>
        </w:tabs>
        <w:spacing w:line="360" w:lineRule="auto"/>
        <w:ind w:right="-144"/>
        <w:jc w:val="center"/>
        <w:rPr>
          <w:b/>
          <w:color w:val="000000" w:themeColor="text1"/>
          <w:sz w:val="24"/>
          <w:szCs w:val="24"/>
        </w:rPr>
      </w:pPr>
    </w:p>
    <w:p w14:paraId="19DF3AC4" w14:textId="77777777" w:rsidR="008526AF" w:rsidRDefault="008526AF" w:rsidP="008526AF">
      <w:pPr>
        <w:pStyle w:val="Bodytext1"/>
        <w:shd w:val="clear" w:color="auto" w:fill="auto"/>
        <w:tabs>
          <w:tab w:val="left" w:pos="0"/>
          <w:tab w:val="left" w:pos="1134"/>
          <w:tab w:val="right" w:pos="9439"/>
        </w:tabs>
        <w:spacing w:line="360" w:lineRule="auto"/>
        <w:ind w:right="-144"/>
        <w:jc w:val="center"/>
        <w:rPr>
          <w:b/>
          <w:color w:val="000000" w:themeColor="text1"/>
          <w:sz w:val="24"/>
          <w:szCs w:val="24"/>
        </w:rPr>
      </w:pPr>
    </w:p>
    <w:p w14:paraId="23DE335E" w14:textId="77777777" w:rsidR="008526AF" w:rsidRDefault="008526AF" w:rsidP="008526AF">
      <w:pPr>
        <w:pStyle w:val="Bodytext1"/>
        <w:shd w:val="clear" w:color="auto" w:fill="auto"/>
        <w:tabs>
          <w:tab w:val="left" w:pos="0"/>
          <w:tab w:val="left" w:pos="1134"/>
          <w:tab w:val="right" w:pos="9439"/>
        </w:tabs>
        <w:spacing w:line="360" w:lineRule="auto"/>
        <w:ind w:right="-144"/>
        <w:jc w:val="center"/>
        <w:rPr>
          <w:b/>
          <w:color w:val="000000" w:themeColor="text1"/>
          <w:sz w:val="24"/>
          <w:szCs w:val="24"/>
        </w:rPr>
      </w:pPr>
    </w:p>
    <w:p w14:paraId="1E655F8A" w14:textId="77777777" w:rsidR="008526AF" w:rsidRDefault="008526AF" w:rsidP="008526AF">
      <w:pPr>
        <w:pStyle w:val="Bodytext1"/>
        <w:shd w:val="clear" w:color="auto" w:fill="auto"/>
        <w:tabs>
          <w:tab w:val="left" w:pos="0"/>
          <w:tab w:val="left" w:pos="1134"/>
          <w:tab w:val="right" w:pos="9439"/>
        </w:tabs>
        <w:spacing w:line="360" w:lineRule="auto"/>
        <w:ind w:right="-144"/>
        <w:jc w:val="center"/>
        <w:rPr>
          <w:b/>
          <w:color w:val="000000" w:themeColor="text1"/>
          <w:sz w:val="24"/>
          <w:szCs w:val="24"/>
        </w:rPr>
      </w:pPr>
    </w:p>
    <w:p w14:paraId="320EE210" w14:textId="77777777" w:rsidR="008526AF" w:rsidRDefault="008526AF" w:rsidP="008526AF">
      <w:pPr>
        <w:pStyle w:val="Bodytext1"/>
        <w:shd w:val="clear" w:color="auto" w:fill="auto"/>
        <w:tabs>
          <w:tab w:val="left" w:pos="0"/>
          <w:tab w:val="left" w:pos="1134"/>
          <w:tab w:val="right" w:pos="9439"/>
        </w:tabs>
        <w:spacing w:line="360" w:lineRule="auto"/>
        <w:ind w:right="-144"/>
        <w:jc w:val="center"/>
        <w:rPr>
          <w:b/>
          <w:color w:val="000000" w:themeColor="text1"/>
          <w:sz w:val="24"/>
          <w:szCs w:val="24"/>
        </w:rPr>
      </w:pPr>
    </w:p>
    <w:p w14:paraId="00034ABF" w14:textId="77777777" w:rsidR="008526AF" w:rsidRDefault="008526AF" w:rsidP="008526AF">
      <w:pPr>
        <w:pStyle w:val="Bodytext1"/>
        <w:shd w:val="clear" w:color="auto" w:fill="auto"/>
        <w:tabs>
          <w:tab w:val="left" w:pos="0"/>
          <w:tab w:val="left" w:pos="1134"/>
          <w:tab w:val="right" w:pos="9439"/>
        </w:tabs>
        <w:spacing w:line="360" w:lineRule="auto"/>
        <w:ind w:right="-144"/>
        <w:jc w:val="center"/>
        <w:rPr>
          <w:b/>
          <w:color w:val="000000" w:themeColor="text1"/>
          <w:sz w:val="24"/>
          <w:szCs w:val="24"/>
        </w:rPr>
      </w:pPr>
    </w:p>
    <w:p w14:paraId="19572714" w14:textId="77777777" w:rsidR="008526AF" w:rsidRDefault="008526AF" w:rsidP="008526AF">
      <w:pPr>
        <w:rPr>
          <w:b/>
          <w:color w:val="000000" w:themeColor="text1"/>
          <w:sz w:val="24"/>
          <w:szCs w:val="24"/>
          <w:lang w:val="az-Latn-AZ"/>
        </w:rPr>
        <w:sectPr w:rsidR="008526AF" w:rsidSect="002F3A3F">
          <w:pgSz w:w="11906" w:h="16838" w:code="9"/>
          <w:pgMar w:top="1134" w:right="424" w:bottom="1134" w:left="1418" w:header="567" w:footer="624" w:gutter="0"/>
          <w:pgNumType w:start="1"/>
          <w:cols w:space="720" w:equalWidth="0">
            <w:col w:w="9639"/>
          </w:cols>
          <w:noEndnote/>
          <w:docGrid w:linePitch="299"/>
        </w:sectPr>
      </w:pPr>
    </w:p>
    <w:p w14:paraId="3F82EBC1" w14:textId="77777777" w:rsidR="008526AF" w:rsidRDefault="008526AF" w:rsidP="008526AF">
      <w:pPr>
        <w:spacing w:after="0"/>
        <w:jc w:val="center"/>
        <w:rPr>
          <w:rFonts w:ascii="Arial" w:hAnsi="Arial" w:cs="Arial"/>
          <w:b/>
          <w:sz w:val="24"/>
          <w:szCs w:val="24"/>
          <w:lang w:val="tr-TR"/>
        </w:rPr>
      </w:pPr>
      <w:bookmarkStart w:id="2" w:name="_Hlk138344007"/>
      <w:r>
        <w:rPr>
          <w:rFonts w:ascii="Arial" w:hAnsi="Arial" w:cs="Arial"/>
          <w:b/>
          <w:sz w:val="24"/>
          <w:szCs w:val="24"/>
          <w:lang w:val="tr-TR"/>
        </w:rPr>
        <w:t>Əlavə 1</w:t>
      </w:r>
    </w:p>
    <w:p w14:paraId="1C9B2957" w14:textId="77777777" w:rsidR="008526AF" w:rsidRDefault="008526AF" w:rsidP="008526AF">
      <w:pPr>
        <w:spacing w:after="0"/>
        <w:jc w:val="center"/>
        <w:rPr>
          <w:rFonts w:ascii="Arial" w:hAnsi="Arial" w:cs="Arial"/>
          <w:b/>
          <w:sz w:val="24"/>
          <w:szCs w:val="24"/>
          <w:lang w:val="tr-TR"/>
        </w:rPr>
      </w:pPr>
      <w:r>
        <w:rPr>
          <w:rFonts w:ascii="Arial" w:hAnsi="Arial" w:cs="Arial"/>
          <w:b/>
          <w:sz w:val="24"/>
          <w:szCs w:val="24"/>
          <w:lang w:val="tr-TR"/>
        </w:rPr>
        <w:t>Heyvan mənşəli qidalarda Maksimum Qalıq Miqdarı (MQM) tələb olunan baytarlıq preparatları</w:t>
      </w:r>
    </w:p>
    <w:p w14:paraId="078D9EB7" w14:textId="77777777" w:rsidR="008526AF" w:rsidRDefault="008526AF" w:rsidP="008526AF">
      <w:pPr>
        <w:spacing w:after="0"/>
        <w:jc w:val="center"/>
        <w:rPr>
          <w:rFonts w:ascii="Arial" w:hAnsi="Arial" w:cs="Arial"/>
          <w:b/>
          <w:sz w:val="24"/>
          <w:szCs w:val="24"/>
          <w:lang w:val="tr-TR"/>
        </w:rPr>
      </w:pPr>
    </w:p>
    <w:tbl>
      <w:tblPr>
        <w:tblStyle w:val="TableGrid"/>
        <w:tblW w:w="13608" w:type="dxa"/>
        <w:tblInd w:w="-5" w:type="dxa"/>
        <w:tblLayout w:type="fixed"/>
        <w:tblLook w:val="04A0" w:firstRow="1" w:lastRow="0" w:firstColumn="1" w:lastColumn="0" w:noHBand="0" w:noVBand="1"/>
      </w:tblPr>
      <w:tblGrid>
        <w:gridCol w:w="1560"/>
        <w:gridCol w:w="1558"/>
        <w:gridCol w:w="1558"/>
        <w:gridCol w:w="1417"/>
        <w:gridCol w:w="1987"/>
        <w:gridCol w:w="2126"/>
        <w:gridCol w:w="3402"/>
      </w:tblGrid>
      <w:tr w:rsidR="008526AF" w:rsidRPr="00A968B7" w14:paraId="5721A9F1" w14:textId="77777777" w:rsidTr="00D15DDA">
        <w:trPr>
          <w:trHeight w:val="1016"/>
        </w:trPr>
        <w:tc>
          <w:tcPr>
            <w:tcW w:w="1560" w:type="dxa"/>
            <w:tcBorders>
              <w:top w:val="single" w:sz="4" w:space="0" w:color="auto"/>
              <w:left w:val="single" w:sz="4" w:space="0" w:color="auto"/>
              <w:bottom w:val="single" w:sz="4" w:space="0" w:color="auto"/>
              <w:right w:val="single" w:sz="4" w:space="0" w:color="auto"/>
            </w:tcBorders>
            <w:vAlign w:val="center"/>
            <w:hideMark/>
          </w:tcPr>
          <w:p w14:paraId="5F0E771E"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8FCB348"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558" w:type="dxa"/>
            <w:tcBorders>
              <w:top w:val="single" w:sz="4" w:space="0" w:color="auto"/>
              <w:left w:val="single" w:sz="4" w:space="0" w:color="auto"/>
              <w:bottom w:val="single" w:sz="4" w:space="0" w:color="auto"/>
              <w:right w:val="single" w:sz="4" w:space="0" w:color="auto"/>
            </w:tcBorders>
            <w:vAlign w:val="center"/>
          </w:tcPr>
          <w:p w14:paraId="2176B4E3"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p w14:paraId="6206393C" w14:textId="77777777" w:rsidR="008526AF" w:rsidRDefault="008526AF" w:rsidP="00D15DDA">
            <w:pP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3CEABA9"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A9C2558"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63518E96" w14:textId="77777777" w:rsidR="008526AF" w:rsidRPr="00EA362E" w:rsidRDefault="008526AF" w:rsidP="00D15DDA">
            <w:pPr>
              <w:rPr>
                <w:rFonts w:ascii="Arial" w:hAnsi="Arial" w:cs="Arial"/>
                <w:b/>
                <w:sz w:val="20"/>
                <w:szCs w:val="20"/>
                <w:lang w:val="en-US"/>
              </w:rPr>
            </w:pPr>
            <w:r w:rsidRPr="00EA362E">
              <w:rPr>
                <w:rFonts w:ascii="Arial" w:hAnsi="Arial" w:cs="Arial"/>
                <w:b/>
                <w:sz w:val="20"/>
                <w:szCs w:val="20"/>
                <w:lang w:val="en-US"/>
              </w:rPr>
              <w:t>MQM (µg/kg)</w:t>
            </w:r>
          </w:p>
          <w:p w14:paraId="4AD806BB" w14:textId="77777777" w:rsidR="008526AF" w:rsidRPr="00EA362E" w:rsidRDefault="008526AF" w:rsidP="00D15DDA">
            <w:pPr>
              <w:rPr>
                <w:rFonts w:ascii="Arial" w:hAnsi="Arial" w:cs="Arial"/>
                <w:b/>
                <w:sz w:val="20"/>
                <w:szCs w:val="20"/>
                <w:lang w:val="en-US"/>
              </w:rPr>
            </w:pPr>
          </w:p>
          <w:p w14:paraId="5C86FF89" w14:textId="77777777" w:rsidR="008526AF" w:rsidRPr="00EA362E" w:rsidRDefault="008526AF" w:rsidP="00D15DDA">
            <w:pPr>
              <w:rPr>
                <w:rFonts w:ascii="Arial" w:hAnsi="Arial" w:cs="Arial"/>
                <w:b/>
                <w:sz w:val="20"/>
                <w:szCs w:val="20"/>
                <w:lang w:val="en-US"/>
              </w:rPr>
            </w:pPr>
            <w:r w:rsidRPr="00EA362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2060F2C" w14:textId="77777777" w:rsidR="008526AF" w:rsidRPr="00EA362E" w:rsidRDefault="008526AF" w:rsidP="00D15DDA">
            <w:pPr>
              <w:jc w:val="center"/>
              <w:rPr>
                <w:rFonts w:ascii="Arial" w:hAnsi="Arial" w:cs="Arial"/>
                <w:b/>
                <w:sz w:val="20"/>
                <w:szCs w:val="20"/>
                <w:lang w:val="en-US"/>
              </w:rPr>
            </w:pPr>
            <w:r w:rsidRPr="00EA362E">
              <w:rPr>
                <w:rFonts w:ascii="Arial" w:hAnsi="Arial" w:cs="Arial"/>
                <w:b/>
                <w:sz w:val="20"/>
                <w:szCs w:val="20"/>
                <w:lang w:val="en-US"/>
              </w:rPr>
              <w:t>QEYD</w:t>
            </w:r>
          </w:p>
          <w:p w14:paraId="7D80F41B" w14:textId="77777777" w:rsidR="008526AF" w:rsidRPr="00EA362E" w:rsidRDefault="008526AF" w:rsidP="00D15DDA">
            <w:pPr>
              <w:jc w:val="center"/>
              <w:rPr>
                <w:rFonts w:ascii="Arial" w:hAnsi="Arial" w:cs="Arial"/>
                <w:b/>
                <w:sz w:val="20"/>
                <w:szCs w:val="20"/>
                <w:lang w:val="en-US"/>
              </w:rPr>
            </w:pPr>
            <w:r w:rsidRPr="00EA362E">
              <w:rPr>
                <w:rFonts w:ascii="Arial" w:hAnsi="Arial" w:cs="Arial"/>
                <w:b/>
                <w:sz w:val="20"/>
                <w:szCs w:val="20"/>
                <w:lang w:val="en-US"/>
              </w:rPr>
              <w:t>Commission Regulation (EU) No 37/2010</w:t>
            </w:r>
          </w:p>
        </w:tc>
      </w:tr>
      <w:tr w:rsidR="008526AF" w14:paraId="1B3534D4" w14:textId="77777777" w:rsidTr="00D15DDA">
        <w:tc>
          <w:tcPr>
            <w:tcW w:w="13608" w:type="dxa"/>
            <w:gridSpan w:val="7"/>
            <w:tcBorders>
              <w:top w:val="single" w:sz="4" w:space="0" w:color="auto"/>
              <w:left w:val="single" w:sz="4" w:space="0" w:color="auto"/>
              <w:bottom w:val="single" w:sz="4" w:space="0" w:color="auto"/>
              <w:right w:val="single" w:sz="4" w:space="0" w:color="auto"/>
            </w:tcBorders>
            <w:vAlign w:val="bottom"/>
            <w:hideMark/>
          </w:tcPr>
          <w:p w14:paraId="41815F63" w14:textId="77777777" w:rsidR="008526AF" w:rsidRDefault="008526AF" w:rsidP="00D15DDA">
            <w:pPr>
              <w:spacing w:line="360" w:lineRule="auto"/>
              <w:jc w:val="center"/>
              <w:rPr>
                <w:rFonts w:ascii="Arial" w:hAnsi="Arial" w:cs="Arial"/>
                <w:b/>
                <w:sz w:val="20"/>
                <w:szCs w:val="20"/>
              </w:rPr>
            </w:pPr>
            <w:r>
              <w:rPr>
                <w:rFonts w:ascii="Arial" w:hAnsi="Arial" w:cs="Arial"/>
                <w:b/>
                <w:sz w:val="20"/>
                <w:szCs w:val="20"/>
              </w:rPr>
              <w:t>ADRENOSEPTOR AGONİSTLƏR</w:t>
            </w:r>
          </w:p>
        </w:tc>
      </w:tr>
      <w:tr w:rsidR="008526AF" w14:paraId="1E3A3CD2" w14:textId="77777777" w:rsidTr="00D15DDA">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3387704" w14:textId="77777777" w:rsidR="008526AF" w:rsidRDefault="008526AF" w:rsidP="00D15DDA">
            <w:pPr>
              <w:rPr>
                <w:rFonts w:ascii="Arial" w:hAnsi="Arial" w:cs="Arial"/>
                <w:sz w:val="20"/>
                <w:szCs w:val="20"/>
              </w:rPr>
            </w:pPr>
            <w:r>
              <w:rPr>
                <w:rFonts w:ascii="Arial" w:hAnsi="Arial" w:cs="Arial"/>
                <w:sz w:val="20"/>
                <w:szCs w:val="20"/>
              </w:rPr>
              <w:t>Clenbuterol</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083AB1AB" w14:textId="77777777" w:rsidR="008526AF" w:rsidRDefault="008526AF" w:rsidP="00D15DDA">
            <w:pPr>
              <w:rPr>
                <w:rFonts w:ascii="Arial" w:hAnsi="Arial" w:cs="Arial"/>
                <w:sz w:val="20"/>
                <w:szCs w:val="20"/>
              </w:rPr>
            </w:pPr>
            <w:r>
              <w:rPr>
                <w:rFonts w:ascii="Arial" w:hAnsi="Arial" w:cs="Arial"/>
                <w:sz w:val="20"/>
                <w:szCs w:val="20"/>
              </w:rPr>
              <w:t>Clenbuterol</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4EBE9F19" w14:textId="77777777" w:rsidR="008526AF" w:rsidRDefault="008526AF" w:rsidP="00D15DDA">
            <w:pPr>
              <w:rPr>
                <w:rFonts w:ascii="Arial" w:hAnsi="Arial" w:cs="Arial"/>
                <w:sz w:val="20"/>
                <w:szCs w:val="20"/>
              </w:rPr>
            </w:pPr>
            <w:r>
              <w:rPr>
                <w:rFonts w:ascii="Arial" w:hAnsi="Arial" w:cs="Arial"/>
                <w:sz w:val="20"/>
                <w:szCs w:val="20"/>
              </w:rPr>
              <w:t>0-0.004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1EA61D8"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7B85431"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82A28A" w14:textId="77777777" w:rsidR="008526AF" w:rsidRDefault="008526AF" w:rsidP="00D15DDA">
            <w:pPr>
              <w:rPr>
                <w:rFonts w:ascii="Arial" w:hAnsi="Arial" w:cs="Arial"/>
                <w:sz w:val="20"/>
                <w:szCs w:val="20"/>
              </w:rPr>
            </w:pPr>
            <w:r>
              <w:rPr>
                <w:rFonts w:ascii="Arial" w:hAnsi="Arial" w:cs="Arial"/>
                <w:sz w:val="20"/>
                <w:szCs w:val="20"/>
              </w:rPr>
              <w:t>0.2</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FA23E3B"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4B7B04A3"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3B3C008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7ED3CB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3402EF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56DA2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EFBDFE2"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C8D982" w14:textId="77777777" w:rsidR="008526AF" w:rsidRDefault="008526AF" w:rsidP="00D15DDA">
            <w:pPr>
              <w:rPr>
                <w:rFonts w:ascii="Arial" w:hAnsi="Arial" w:cs="Arial"/>
                <w:sz w:val="20"/>
                <w:szCs w:val="20"/>
              </w:rPr>
            </w:pPr>
            <w:r>
              <w:rPr>
                <w:rFonts w:ascii="Arial" w:hAnsi="Arial" w:cs="Arial"/>
                <w:sz w:val="20"/>
                <w:szCs w:val="20"/>
              </w:rPr>
              <w:t>0.6</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74D4C75" w14:textId="77777777" w:rsidR="008526AF" w:rsidRDefault="008526AF" w:rsidP="00D15DDA">
            <w:pPr>
              <w:rPr>
                <w:rFonts w:ascii="Arial" w:hAnsi="Arial" w:cs="Arial"/>
                <w:sz w:val="20"/>
                <w:szCs w:val="20"/>
              </w:rPr>
            </w:pPr>
          </w:p>
        </w:tc>
      </w:tr>
      <w:tr w:rsidR="008526AF" w14:paraId="401260C9"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496DBCC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1EFF6C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DDB445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FDA078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A60009E"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046BD1" w14:textId="77777777" w:rsidR="008526AF" w:rsidRDefault="008526AF" w:rsidP="00D15DDA">
            <w:pPr>
              <w:rPr>
                <w:rFonts w:ascii="Arial" w:hAnsi="Arial" w:cs="Arial"/>
                <w:sz w:val="20"/>
                <w:szCs w:val="20"/>
              </w:rPr>
            </w:pPr>
            <w:r>
              <w:rPr>
                <w:rFonts w:ascii="Arial" w:hAnsi="Arial" w:cs="Arial"/>
                <w:sz w:val="20"/>
                <w:szCs w:val="20"/>
              </w:rPr>
              <w:t>0.6</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4A8F02A" w14:textId="77777777" w:rsidR="008526AF" w:rsidRDefault="008526AF" w:rsidP="00D15DDA">
            <w:pPr>
              <w:rPr>
                <w:rFonts w:ascii="Arial" w:hAnsi="Arial" w:cs="Arial"/>
                <w:sz w:val="20"/>
                <w:szCs w:val="20"/>
              </w:rPr>
            </w:pPr>
          </w:p>
        </w:tc>
      </w:tr>
      <w:tr w:rsidR="008526AF" w14:paraId="26AF498E"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1C17DD9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A9C597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B204CB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12C14AB"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321DE8D"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3BFC8" w14:textId="77777777" w:rsidR="008526AF" w:rsidRDefault="008526AF" w:rsidP="00D15DDA">
            <w:pPr>
              <w:rPr>
                <w:rFonts w:ascii="Arial" w:hAnsi="Arial" w:cs="Arial"/>
                <w:sz w:val="20"/>
                <w:szCs w:val="20"/>
              </w:rPr>
            </w:pPr>
            <w:r>
              <w:rPr>
                <w:rFonts w:ascii="Arial" w:hAnsi="Arial" w:cs="Arial"/>
                <w:sz w:val="20"/>
                <w:szCs w:val="20"/>
              </w:rPr>
              <w:t>0.2</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EC13F8A" w14:textId="77777777" w:rsidR="008526AF" w:rsidRDefault="008526AF" w:rsidP="00D15DDA">
            <w:pPr>
              <w:rPr>
                <w:rFonts w:ascii="Arial" w:hAnsi="Arial" w:cs="Arial"/>
                <w:sz w:val="20"/>
                <w:szCs w:val="20"/>
              </w:rPr>
            </w:pPr>
          </w:p>
        </w:tc>
      </w:tr>
      <w:tr w:rsidR="008526AF" w14:paraId="2A57C931"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2DA59DC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5A3E42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B74200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0FD9C69"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C664940" w14:textId="77777777" w:rsidR="008526AF" w:rsidRDefault="008526AF" w:rsidP="00D15DDA">
            <w:pPr>
              <w:rPr>
                <w:rFonts w:ascii="Arial" w:hAnsi="Arial" w:cs="Arial"/>
                <w:sz w:val="20"/>
                <w:szCs w:val="20"/>
              </w:rPr>
            </w:pPr>
            <w:r>
              <w:rPr>
                <w:rFonts w:ascii="Arial" w:hAnsi="Arial" w:cs="Arial"/>
                <w:sz w:val="20"/>
                <w:szCs w:val="20"/>
              </w:rPr>
              <w:t>süd (mg/l)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1505AD" w14:textId="77777777" w:rsidR="008526AF" w:rsidRDefault="008526AF" w:rsidP="00D15DDA">
            <w:pPr>
              <w:rPr>
                <w:rFonts w:ascii="Arial" w:hAnsi="Arial" w:cs="Arial"/>
                <w:sz w:val="20"/>
                <w:szCs w:val="20"/>
              </w:rPr>
            </w:pPr>
            <w:r>
              <w:rPr>
                <w:rFonts w:ascii="Arial" w:hAnsi="Arial" w:cs="Arial"/>
                <w:sz w:val="20"/>
                <w:szCs w:val="20"/>
              </w:rPr>
              <w:t>0.5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0878721" w14:textId="77777777" w:rsidR="008526AF" w:rsidRDefault="008526AF" w:rsidP="00D15DDA">
            <w:pPr>
              <w:rPr>
                <w:rFonts w:ascii="Arial" w:hAnsi="Arial" w:cs="Arial"/>
                <w:sz w:val="20"/>
                <w:szCs w:val="20"/>
              </w:rPr>
            </w:pPr>
          </w:p>
        </w:tc>
      </w:tr>
      <w:tr w:rsidR="008526AF" w14:paraId="350BA940"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04CE2C3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483753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23508D6"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7A0E0C4" w14:textId="77777777" w:rsidR="008526AF" w:rsidRDefault="008526AF" w:rsidP="00D15DDA">
            <w:pPr>
              <w:rPr>
                <w:rFonts w:ascii="Arial" w:hAnsi="Arial" w:cs="Arial"/>
                <w:sz w:val="20"/>
                <w:szCs w:val="20"/>
              </w:rPr>
            </w:pPr>
            <w:r>
              <w:rPr>
                <w:rFonts w:ascii="Arial" w:hAnsi="Arial" w:cs="Arial"/>
                <w:sz w:val="20"/>
                <w:szCs w:val="20"/>
              </w:rPr>
              <w:t>At</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1DBB61D"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E65A91" w14:textId="77777777" w:rsidR="008526AF" w:rsidRDefault="008526AF" w:rsidP="00D15DDA">
            <w:pPr>
              <w:rPr>
                <w:rFonts w:ascii="Arial" w:hAnsi="Arial" w:cs="Arial"/>
                <w:sz w:val="20"/>
                <w:szCs w:val="20"/>
              </w:rPr>
            </w:pPr>
            <w:r>
              <w:rPr>
                <w:rFonts w:ascii="Arial" w:hAnsi="Arial" w:cs="Arial"/>
                <w:sz w:val="20"/>
                <w:szCs w:val="20"/>
              </w:rPr>
              <w:t>0.2</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42D3308" w14:textId="77777777" w:rsidR="008526AF" w:rsidRDefault="008526AF" w:rsidP="00D15DDA">
            <w:pPr>
              <w:rPr>
                <w:rFonts w:ascii="Arial" w:hAnsi="Arial" w:cs="Arial"/>
                <w:sz w:val="20"/>
                <w:szCs w:val="20"/>
              </w:rPr>
            </w:pPr>
          </w:p>
        </w:tc>
      </w:tr>
      <w:tr w:rsidR="008526AF" w14:paraId="5D887785"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1B68D2F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F71477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7CF408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4EB398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F0B02FB"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7E123A" w14:textId="77777777" w:rsidR="008526AF" w:rsidRDefault="008526AF" w:rsidP="00D15DDA">
            <w:pPr>
              <w:rPr>
                <w:rFonts w:ascii="Arial" w:hAnsi="Arial" w:cs="Arial"/>
                <w:sz w:val="20"/>
                <w:szCs w:val="20"/>
              </w:rPr>
            </w:pPr>
            <w:r>
              <w:rPr>
                <w:rFonts w:ascii="Arial" w:hAnsi="Arial" w:cs="Arial"/>
                <w:sz w:val="20"/>
                <w:szCs w:val="20"/>
              </w:rPr>
              <w:t>0.6</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38E1A01" w14:textId="77777777" w:rsidR="008526AF" w:rsidRDefault="008526AF" w:rsidP="00D15DDA">
            <w:pPr>
              <w:rPr>
                <w:rFonts w:ascii="Arial" w:hAnsi="Arial" w:cs="Arial"/>
                <w:sz w:val="20"/>
                <w:szCs w:val="20"/>
              </w:rPr>
            </w:pPr>
          </w:p>
        </w:tc>
      </w:tr>
      <w:tr w:rsidR="008526AF" w14:paraId="11549CAB"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575E1D6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099F9F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E165503"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9C83259"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0406D81"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B5BA5E" w14:textId="77777777" w:rsidR="008526AF" w:rsidRDefault="008526AF" w:rsidP="00D15DDA">
            <w:pPr>
              <w:rPr>
                <w:rFonts w:ascii="Arial" w:hAnsi="Arial" w:cs="Arial"/>
                <w:sz w:val="20"/>
                <w:szCs w:val="20"/>
              </w:rPr>
            </w:pPr>
            <w:r>
              <w:rPr>
                <w:rFonts w:ascii="Arial" w:hAnsi="Arial" w:cs="Arial"/>
                <w:sz w:val="20"/>
                <w:szCs w:val="20"/>
              </w:rPr>
              <w:t>0.6</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0BB6D15" w14:textId="77777777" w:rsidR="008526AF" w:rsidRDefault="008526AF" w:rsidP="00D15DDA">
            <w:pPr>
              <w:rPr>
                <w:rFonts w:ascii="Arial" w:hAnsi="Arial" w:cs="Arial"/>
                <w:sz w:val="20"/>
                <w:szCs w:val="20"/>
              </w:rPr>
            </w:pPr>
          </w:p>
        </w:tc>
      </w:tr>
      <w:tr w:rsidR="008526AF" w14:paraId="5B546F7A"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760AFE0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EC004F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78B8160"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DEF0D3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6DA48BF"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25C4D1" w14:textId="77777777" w:rsidR="008526AF" w:rsidRDefault="008526AF" w:rsidP="00D15DDA">
            <w:pPr>
              <w:rPr>
                <w:rFonts w:ascii="Arial" w:hAnsi="Arial" w:cs="Arial"/>
                <w:sz w:val="20"/>
                <w:szCs w:val="20"/>
              </w:rPr>
            </w:pPr>
            <w:r>
              <w:rPr>
                <w:rFonts w:ascii="Arial" w:hAnsi="Arial" w:cs="Arial"/>
                <w:sz w:val="20"/>
                <w:szCs w:val="20"/>
              </w:rPr>
              <w:t>0.2</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6FC6250" w14:textId="77777777" w:rsidR="008526AF" w:rsidRDefault="008526AF" w:rsidP="00D15DDA">
            <w:pPr>
              <w:rPr>
                <w:rFonts w:ascii="Arial" w:hAnsi="Arial" w:cs="Arial"/>
                <w:sz w:val="20"/>
                <w:szCs w:val="20"/>
              </w:rPr>
            </w:pPr>
          </w:p>
        </w:tc>
      </w:tr>
      <w:tr w:rsidR="008526AF" w14:paraId="729AE152" w14:textId="77777777" w:rsidTr="00D15DDA">
        <w:trPr>
          <w:trHeight w:val="174"/>
        </w:trPr>
        <w:tc>
          <w:tcPr>
            <w:tcW w:w="13608" w:type="dxa"/>
            <w:gridSpan w:val="7"/>
            <w:tcBorders>
              <w:top w:val="single" w:sz="4" w:space="0" w:color="auto"/>
              <w:left w:val="single" w:sz="4" w:space="0" w:color="auto"/>
              <w:bottom w:val="single" w:sz="4" w:space="0" w:color="auto"/>
              <w:right w:val="single" w:sz="4" w:space="0" w:color="auto"/>
            </w:tcBorders>
            <w:vAlign w:val="center"/>
            <w:hideMark/>
          </w:tcPr>
          <w:p w14:paraId="5145820C" w14:textId="77777777" w:rsidR="008526AF" w:rsidRDefault="008526AF" w:rsidP="00D15DDA">
            <w:pPr>
              <w:spacing w:line="360" w:lineRule="auto"/>
              <w:jc w:val="center"/>
              <w:rPr>
                <w:rFonts w:ascii="Arial" w:hAnsi="Arial" w:cs="Arial"/>
                <w:b/>
                <w:sz w:val="20"/>
                <w:szCs w:val="20"/>
              </w:rPr>
            </w:pPr>
            <w:r>
              <w:rPr>
                <w:rFonts w:ascii="Arial" w:hAnsi="Arial" w:cs="Arial"/>
                <w:b/>
                <w:sz w:val="20"/>
                <w:szCs w:val="20"/>
              </w:rPr>
              <w:t>ANTİHELMİK AGENTLƏR</w:t>
            </w:r>
          </w:p>
        </w:tc>
      </w:tr>
      <w:tr w:rsidR="008526AF" w14:paraId="392A53D3" w14:textId="77777777" w:rsidTr="00D15DDA">
        <w:trPr>
          <w:trHeight w:val="174"/>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AC2F443" w14:textId="77777777" w:rsidR="008526AF" w:rsidRDefault="008526AF" w:rsidP="00D15DDA">
            <w:pPr>
              <w:rPr>
                <w:rFonts w:ascii="Arial" w:hAnsi="Arial" w:cs="Arial"/>
                <w:sz w:val="20"/>
                <w:szCs w:val="20"/>
              </w:rPr>
            </w:pPr>
            <w:r>
              <w:rPr>
                <w:rFonts w:ascii="Arial" w:hAnsi="Arial" w:cs="Arial"/>
                <w:sz w:val="20"/>
                <w:szCs w:val="20"/>
              </w:rPr>
              <w:t>Abamectin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6421705A" w14:textId="77777777" w:rsidR="008526AF" w:rsidRDefault="008526AF" w:rsidP="00D15DDA">
            <w:pPr>
              <w:rPr>
                <w:rFonts w:ascii="Arial" w:hAnsi="Arial" w:cs="Arial"/>
                <w:sz w:val="20"/>
                <w:szCs w:val="20"/>
              </w:rPr>
            </w:pPr>
            <w:r>
              <w:rPr>
                <w:rFonts w:ascii="Arial" w:hAnsi="Arial" w:cs="Arial"/>
                <w:sz w:val="20"/>
                <w:szCs w:val="20"/>
              </w:rPr>
              <w:t>Avermectin B1a</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71E00781" w14:textId="77777777" w:rsidR="008526AF" w:rsidRPr="00EA362E" w:rsidRDefault="008526AF" w:rsidP="00D15DDA">
            <w:pPr>
              <w:rPr>
                <w:rFonts w:ascii="Arial" w:hAnsi="Arial" w:cs="Arial"/>
                <w:sz w:val="20"/>
                <w:szCs w:val="20"/>
                <w:lang w:val="en-US"/>
              </w:rPr>
            </w:pPr>
            <w:r w:rsidRPr="00EA362E">
              <w:rPr>
                <w:rFonts w:ascii="Arial" w:hAnsi="Arial" w:cs="Arial"/>
                <w:sz w:val="20"/>
                <w:szCs w:val="20"/>
                <w:lang w:val="en-US"/>
              </w:rPr>
              <w:t>Abamectin və (Z)-8,9 izomeri üçün 0-2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8CE5C3"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A573418"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7656C9"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CEC1D3B" w14:textId="77777777" w:rsidR="008526AF" w:rsidRDefault="008526AF" w:rsidP="00D15DDA">
            <w:pPr>
              <w:rPr>
                <w:rFonts w:ascii="Arial" w:hAnsi="Arial" w:cs="Arial"/>
                <w:sz w:val="20"/>
                <w:szCs w:val="20"/>
              </w:rPr>
            </w:pPr>
            <w:r>
              <w:rPr>
                <w:rFonts w:ascii="Arial" w:hAnsi="Arial" w:cs="Arial"/>
                <w:sz w:val="20"/>
                <w:szCs w:val="20"/>
              </w:rPr>
              <w:t>Südü insan qidasında istifadə olunan XBH-da tətbiq etmək olmaz</w:t>
            </w:r>
          </w:p>
        </w:tc>
      </w:tr>
      <w:tr w:rsidR="008526AF" w14:paraId="32D89382" w14:textId="77777777" w:rsidTr="00D15DDA">
        <w:trPr>
          <w:trHeight w:val="29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7DE950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107088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5DFE41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93EECA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E0A6EE8"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4D8DC1"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743E5ED" w14:textId="77777777" w:rsidR="008526AF" w:rsidRDefault="008526AF" w:rsidP="00D15DDA">
            <w:pPr>
              <w:rPr>
                <w:rFonts w:ascii="Arial" w:hAnsi="Arial" w:cs="Arial"/>
                <w:sz w:val="20"/>
                <w:szCs w:val="20"/>
              </w:rPr>
            </w:pPr>
          </w:p>
        </w:tc>
      </w:tr>
      <w:tr w:rsidR="008526AF" w14:paraId="3069EB1B" w14:textId="77777777" w:rsidTr="00D15DDA">
        <w:trPr>
          <w:trHeight w:val="129"/>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99FB6F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F3B32A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D12A2A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EF6E22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04E7A7C"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BDC71A"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48C2B68" w14:textId="77777777" w:rsidR="008526AF" w:rsidRDefault="008526AF" w:rsidP="00D15DDA">
            <w:pPr>
              <w:rPr>
                <w:rFonts w:ascii="Arial" w:hAnsi="Arial" w:cs="Arial"/>
                <w:sz w:val="20"/>
                <w:szCs w:val="20"/>
              </w:rPr>
            </w:pPr>
          </w:p>
        </w:tc>
      </w:tr>
      <w:tr w:rsidR="008526AF" w14:paraId="757ECCC7" w14:textId="77777777" w:rsidTr="00D15DDA">
        <w:trPr>
          <w:trHeight w:val="252"/>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A6D38BB" w14:textId="77777777" w:rsidR="008526AF" w:rsidRDefault="008526AF" w:rsidP="00D15DDA">
            <w:pPr>
              <w:rPr>
                <w:rFonts w:ascii="Arial" w:hAnsi="Arial" w:cs="Arial"/>
                <w:sz w:val="20"/>
                <w:szCs w:val="20"/>
              </w:rPr>
            </w:pPr>
            <w:r>
              <w:rPr>
                <w:rFonts w:ascii="Arial" w:hAnsi="Arial" w:cs="Arial"/>
                <w:sz w:val="20"/>
                <w:szCs w:val="20"/>
              </w:rPr>
              <w:t>Albendazole</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7B265A89" w14:textId="77777777" w:rsidR="008526AF" w:rsidRPr="00EA362E" w:rsidRDefault="008526AF" w:rsidP="00D15DDA">
            <w:pPr>
              <w:rPr>
                <w:rFonts w:ascii="Arial" w:hAnsi="Arial" w:cs="Arial"/>
                <w:sz w:val="20"/>
                <w:szCs w:val="20"/>
                <w:lang w:val="en-US"/>
              </w:rPr>
            </w:pPr>
            <w:r w:rsidRPr="00EA362E">
              <w:rPr>
                <w:rFonts w:ascii="Arial" w:hAnsi="Arial" w:cs="Arial"/>
                <w:sz w:val="20"/>
                <w:szCs w:val="20"/>
                <w:lang w:val="en-US"/>
              </w:rPr>
              <w:t xml:space="preserve">2-aminosulfon metoboliti </w:t>
            </w:r>
          </w:p>
          <w:p w14:paraId="096C3C99" w14:textId="77777777" w:rsidR="008526AF" w:rsidRPr="00EA362E" w:rsidRDefault="008526AF" w:rsidP="00D15DDA">
            <w:pPr>
              <w:rPr>
                <w:rFonts w:ascii="Arial" w:hAnsi="Arial" w:cs="Arial"/>
                <w:sz w:val="20"/>
                <w:szCs w:val="20"/>
                <w:lang w:val="en-US"/>
              </w:rPr>
            </w:pPr>
            <w:r w:rsidRPr="00EA362E">
              <w:rPr>
                <w:rFonts w:ascii="Arial" w:hAnsi="Arial" w:cs="Arial"/>
                <w:sz w:val="20"/>
                <w:szCs w:val="20"/>
                <w:lang w:val="en-US"/>
              </w:rPr>
              <w:t>Süd istisnadır (hələ təyin edilməyib)</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185D72C1" w14:textId="77777777" w:rsidR="008526AF" w:rsidRDefault="008526AF" w:rsidP="00D15DDA">
            <w:pPr>
              <w:rPr>
                <w:rFonts w:ascii="Arial" w:hAnsi="Arial" w:cs="Arial"/>
                <w:sz w:val="20"/>
                <w:szCs w:val="20"/>
              </w:rPr>
            </w:pPr>
            <w:r>
              <w:rPr>
                <w:rFonts w:ascii="Arial" w:hAnsi="Arial" w:cs="Arial"/>
                <w:sz w:val="20"/>
                <w:szCs w:val="20"/>
              </w:rPr>
              <w:t>0-50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408204B" w14:textId="77777777" w:rsidR="008526AF" w:rsidRDefault="008526AF" w:rsidP="00D15DDA">
            <w:pPr>
              <w:rPr>
                <w:rFonts w:ascii="Arial" w:hAnsi="Arial" w:cs="Arial"/>
                <w:sz w:val="20"/>
                <w:szCs w:val="20"/>
              </w:rPr>
            </w:pPr>
            <w:r>
              <w:rPr>
                <w:rFonts w:ascii="Arial" w:hAnsi="Arial" w:cs="Arial"/>
                <w:sz w:val="20"/>
                <w:szCs w:val="20"/>
              </w:rPr>
              <w:t>Qeyd edilməmişdir</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6CBB057"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38E44D"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49B50FD"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311A08EA" w14:textId="77777777" w:rsidTr="00D15DDA">
        <w:trPr>
          <w:trHeight w:val="25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C82EA7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56916D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B9F1B5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1E99B0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9ECFFA9"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18BF27" w14:textId="77777777" w:rsidR="008526AF" w:rsidRDefault="008526AF" w:rsidP="00D15DDA">
            <w:pPr>
              <w:rPr>
                <w:rFonts w:ascii="Arial" w:hAnsi="Arial" w:cs="Arial"/>
                <w:sz w:val="20"/>
                <w:szCs w:val="20"/>
              </w:rPr>
            </w:pPr>
            <w:r>
              <w:rPr>
                <w:rFonts w:ascii="Arial" w:hAnsi="Arial" w:cs="Arial"/>
                <w:sz w:val="20"/>
                <w:szCs w:val="20"/>
              </w:rPr>
              <w:t>5000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469FCF4" w14:textId="77777777" w:rsidR="008526AF" w:rsidRDefault="008526AF" w:rsidP="00D15DDA">
            <w:pPr>
              <w:rPr>
                <w:rFonts w:ascii="Arial" w:hAnsi="Arial" w:cs="Arial"/>
                <w:sz w:val="20"/>
                <w:szCs w:val="20"/>
              </w:rPr>
            </w:pPr>
          </w:p>
        </w:tc>
      </w:tr>
      <w:tr w:rsidR="008526AF" w14:paraId="365E620C" w14:textId="77777777" w:rsidTr="00D15DDA">
        <w:trPr>
          <w:trHeight w:val="25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ED4BE8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29EA38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AF535E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C20FAE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845C3DC" w14:textId="77777777" w:rsidR="008526AF" w:rsidRDefault="008526AF" w:rsidP="00D15DDA">
            <w:pPr>
              <w:rPr>
                <w:rFonts w:ascii="Arial" w:hAnsi="Arial" w:cs="Arial"/>
                <w:sz w:val="20"/>
                <w:szCs w:val="20"/>
              </w:rPr>
            </w:pPr>
            <w:r>
              <w:rPr>
                <w:rFonts w:ascii="Arial" w:hAnsi="Arial" w:cs="Arial"/>
                <w:sz w:val="20"/>
                <w:szCs w:val="20"/>
              </w:rPr>
              <w:t xml:space="preserve">böyrək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77B040" w14:textId="77777777" w:rsidR="008526AF" w:rsidRDefault="008526AF" w:rsidP="00D15DDA">
            <w:pPr>
              <w:rPr>
                <w:rFonts w:ascii="Arial" w:hAnsi="Arial" w:cs="Arial"/>
                <w:sz w:val="20"/>
                <w:szCs w:val="20"/>
              </w:rPr>
            </w:pPr>
            <w:r>
              <w:rPr>
                <w:rFonts w:ascii="Arial" w:hAnsi="Arial" w:cs="Arial"/>
                <w:sz w:val="20"/>
                <w:szCs w:val="20"/>
              </w:rPr>
              <w:t>5000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5B18593" w14:textId="77777777" w:rsidR="008526AF" w:rsidRDefault="008526AF" w:rsidP="00D15DDA">
            <w:pPr>
              <w:rPr>
                <w:rFonts w:ascii="Arial" w:hAnsi="Arial" w:cs="Arial"/>
                <w:sz w:val="20"/>
                <w:szCs w:val="20"/>
              </w:rPr>
            </w:pPr>
          </w:p>
        </w:tc>
      </w:tr>
      <w:tr w:rsidR="008526AF" w14:paraId="1C67ADC3" w14:textId="77777777" w:rsidTr="00D15DDA">
        <w:trPr>
          <w:trHeight w:val="25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DE433C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6A28BA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4D4F210"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85752F0"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915963B" w14:textId="77777777" w:rsidR="008526AF" w:rsidRDefault="008526AF" w:rsidP="00D15DDA">
            <w:pPr>
              <w:rPr>
                <w:rFonts w:ascii="Arial" w:hAnsi="Arial" w:cs="Arial"/>
                <w:sz w:val="20"/>
                <w:szCs w:val="20"/>
              </w:rPr>
            </w:pPr>
            <w:r>
              <w:rPr>
                <w:rFonts w:ascii="Arial" w:hAnsi="Arial" w:cs="Arial"/>
                <w:sz w:val="20"/>
                <w:szCs w:val="20"/>
              </w:rPr>
              <w:t xml:space="preserve">piy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31357F"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6DDF75E" w14:textId="77777777" w:rsidR="008526AF" w:rsidRDefault="008526AF" w:rsidP="00D15DDA">
            <w:pPr>
              <w:rPr>
                <w:rFonts w:ascii="Arial" w:hAnsi="Arial" w:cs="Arial"/>
                <w:sz w:val="20"/>
                <w:szCs w:val="20"/>
              </w:rPr>
            </w:pPr>
          </w:p>
        </w:tc>
      </w:tr>
      <w:tr w:rsidR="008526AF" w14:paraId="5DE4FC0E" w14:textId="77777777" w:rsidTr="00D15DDA">
        <w:trPr>
          <w:trHeight w:val="13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081D8C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066E47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657D20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221D2E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6A4B8C4" w14:textId="77777777" w:rsidR="008526AF" w:rsidRDefault="008526AF" w:rsidP="00D15DDA">
            <w:pPr>
              <w:rPr>
                <w:rFonts w:ascii="Arial" w:hAnsi="Arial" w:cs="Arial"/>
                <w:sz w:val="20"/>
                <w:szCs w:val="20"/>
              </w:rPr>
            </w:pPr>
            <w:r>
              <w:rPr>
                <w:rFonts w:ascii="Arial" w:hAnsi="Arial" w:cs="Arial"/>
                <w:sz w:val="20"/>
                <w:szCs w:val="20"/>
              </w:rPr>
              <w:t>süd (mg/l)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5110AA"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8F94551" w14:textId="77777777" w:rsidR="008526AF" w:rsidRDefault="008526AF" w:rsidP="00D15DDA">
            <w:pPr>
              <w:rPr>
                <w:rFonts w:ascii="Arial" w:hAnsi="Arial" w:cs="Arial"/>
                <w:sz w:val="20"/>
                <w:szCs w:val="20"/>
              </w:rPr>
            </w:pPr>
          </w:p>
        </w:tc>
      </w:tr>
      <w:tr w:rsidR="008526AF" w14:paraId="48CB8DC8" w14:textId="77777777" w:rsidTr="00D15DDA">
        <w:trPr>
          <w:trHeight w:val="66"/>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4A697CD" w14:textId="77777777" w:rsidR="008526AF" w:rsidRDefault="008526AF" w:rsidP="00D15DDA">
            <w:pPr>
              <w:rPr>
                <w:rFonts w:ascii="Arial" w:hAnsi="Arial" w:cs="Arial"/>
                <w:sz w:val="20"/>
                <w:szCs w:val="20"/>
              </w:rPr>
            </w:pPr>
            <w:r>
              <w:rPr>
                <w:rFonts w:ascii="Arial" w:hAnsi="Arial" w:cs="Arial"/>
                <w:sz w:val="20"/>
                <w:szCs w:val="20"/>
              </w:rPr>
              <w:t>Closantel</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761A70D5" w14:textId="77777777" w:rsidR="008526AF" w:rsidRDefault="008526AF" w:rsidP="00D15DDA">
            <w:pPr>
              <w:rPr>
                <w:rFonts w:ascii="Arial" w:hAnsi="Arial" w:cs="Arial"/>
                <w:sz w:val="20"/>
                <w:szCs w:val="20"/>
              </w:rPr>
            </w:pPr>
            <w:r>
              <w:rPr>
                <w:rFonts w:ascii="Arial" w:hAnsi="Arial" w:cs="Arial"/>
                <w:sz w:val="20"/>
                <w:szCs w:val="20"/>
              </w:rPr>
              <w:t>closantel</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6F6781A7" w14:textId="77777777" w:rsidR="008526AF" w:rsidRDefault="008526AF" w:rsidP="00D15DDA">
            <w:pPr>
              <w:rPr>
                <w:rFonts w:ascii="Arial" w:hAnsi="Arial" w:cs="Arial"/>
                <w:sz w:val="20"/>
                <w:szCs w:val="20"/>
              </w:rPr>
            </w:pPr>
            <w:r>
              <w:rPr>
                <w:rFonts w:ascii="Arial" w:hAnsi="Arial" w:cs="Arial"/>
                <w:sz w:val="20"/>
                <w:szCs w:val="20"/>
              </w:rPr>
              <w:t>0-30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0E5E19F"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3E0D77A4"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B39131"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4D5CAA2" w14:textId="77777777" w:rsidR="008526AF" w:rsidRDefault="008526AF" w:rsidP="00D15DDA">
            <w:pPr>
              <w:rPr>
                <w:rFonts w:ascii="Arial" w:hAnsi="Arial" w:cs="Arial"/>
                <w:sz w:val="20"/>
                <w:szCs w:val="20"/>
              </w:rPr>
            </w:pPr>
            <w:r>
              <w:rPr>
                <w:rFonts w:ascii="Arial" w:hAnsi="Arial" w:cs="Arial"/>
                <w:sz w:val="20"/>
                <w:szCs w:val="20"/>
              </w:rPr>
              <w:t>Südü insan qidasında istifadə olunan heyvanlarda tətbiq etmək olmaz</w:t>
            </w:r>
          </w:p>
        </w:tc>
      </w:tr>
      <w:tr w:rsidR="008526AF" w14:paraId="323BAC43"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40AFEE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4E1EE8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A88D8F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EF80B1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CCE5442"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835F2F"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4E78DE7" w14:textId="77777777" w:rsidR="008526AF" w:rsidRDefault="008526AF" w:rsidP="00D15DDA">
            <w:pPr>
              <w:rPr>
                <w:rFonts w:ascii="Arial" w:hAnsi="Arial" w:cs="Arial"/>
                <w:sz w:val="20"/>
                <w:szCs w:val="20"/>
              </w:rPr>
            </w:pPr>
          </w:p>
        </w:tc>
      </w:tr>
      <w:tr w:rsidR="008526AF" w14:paraId="21B112C4"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64C5BE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A6EBDC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572733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2BB30F1"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251624C" w14:textId="77777777" w:rsidR="008526AF" w:rsidRDefault="008526AF" w:rsidP="00D15DDA">
            <w:pPr>
              <w:rPr>
                <w:rFonts w:ascii="Arial" w:hAnsi="Arial" w:cs="Arial"/>
                <w:sz w:val="20"/>
                <w:szCs w:val="20"/>
              </w:rPr>
            </w:pPr>
            <w:r>
              <w:rPr>
                <w:rFonts w:ascii="Arial" w:hAnsi="Arial" w:cs="Arial"/>
                <w:sz w:val="20"/>
                <w:szCs w:val="20"/>
              </w:rPr>
              <w:t xml:space="preserve">böyrək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34C1CC" w14:textId="77777777" w:rsidR="008526AF" w:rsidRDefault="008526AF" w:rsidP="00D15DDA">
            <w:pPr>
              <w:rPr>
                <w:rFonts w:ascii="Arial" w:hAnsi="Arial" w:cs="Arial"/>
                <w:sz w:val="20"/>
                <w:szCs w:val="20"/>
              </w:rPr>
            </w:pPr>
            <w:r>
              <w:rPr>
                <w:rFonts w:ascii="Arial" w:hAnsi="Arial" w:cs="Arial"/>
                <w:sz w:val="20"/>
                <w:szCs w:val="20"/>
              </w:rPr>
              <w:t>3000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DFB6DD3" w14:textId="77777777" w:rsidR="008526AF" w:rsidRDefault="008526AF" w:rsidP="00D15DDA">
            <w:pPr>
              <w:rPr>
                <w:rFonts w:ascii="Arial" w:hAnsi="Arial" w:cs="Arial"/>
                <w:sz w:val="20"/>
                <w:szCs w:val="20"/>
              </w:rPr>
            </w:pPr>
          </w:p>
        </w:tc>
      </w:tr>
      <w:tr w:rsidR="008526AF" w14:paraId="7A22574D"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129BE4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97456F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F38568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F5B95D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7902010" w14:textId="77777777" w:rsidR="008526AF" w:rsidRDefault="008526AF" w:rsidP="00D15DDA">
            <w:pPr>
              <w:rPr>
                <w:rFonts w:ascii="Arial" w:hAnsi="Arial" w:cs="Arial"/>
                <w:sz w:val="20"/>
                <w:szCs w:val="20"/>
              </w:rPr>
            </w:pPr>
            <w:r>
              <w:rPr>
                <w:rFonts w:ascii="Arial" w:hAnsi="Arial" w:cs="Arial"/>
                <w:sz w:val="20"/>
                <w:szCs w:val="20"/>
              </w:rPr>
              <w:t xml:space="preserve">piy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2AE02C" w14:textId="77777777" w:rsidR="008526AF" w:rsidRDefault="008526AF" w:rsidP="00D15DDA">
            <w:pPr>
              <w:rPr>
                <w:rFonts w:ascii="Arial" w:hAnsi="Arial" w:cs="Arial"/>
                <w:sz w:val="20"/>
                <w:szCs w:val="20"/>
              </w:rPr>
            </w:pPr>
            <w:r>
              <w:rPr>
                <w:rFonts w:ascii="Arial" w:hAnsi="Arial" w:cs="Arial"/>
                <w:sz w:val="20"/>
                <w:szCs w:val="20"/>
              </w:rPr>
              <w:t>3000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AE6FA70" w14:textId="77777777" w:rsidR="008526AF" w:rsidRDefault="008526AF" w:rsidP="00D15DDA">
            <w:pPr>
              <w:rPr>
                <w:rFonts w:ascii="Arial" w:hAnsi="Arial" w:cs="Arial"/>
                <w:sz w:val="20"/>
                <w:szCs w:val="20"/>
              </w:rPr>
            </w:pPr>
          </w:p>
        </w:tc>
      </w:tr>
      <w:tr w:rsidR="008526AF" w14:paraId="11BD3061" w14:textId="77777777" w:rsidTr="00D15DDA">
        <w:trPr>
          <w:trHeight w:val="6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27C232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F5D648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CE5CB28"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6AFA802" w14:textId="77777777" w:rsidR="008526AF" w:rsidRDefault="008526AF" w:rsidP="00D15DDA">
            <w:pPr>
              <w:rPr>
                <w:rFonts w:ascii="Arial" w:hAnsi="Arial" w:cs="Arial"/>
                <w:sz w:val="20"/>
                <w:szCs w:val="20"/>
              </w:rPr>
            </w:pPr>
            <w:r>
              <w:rPr>
                <w:rFonts w:ascii="Arial" w:hAnsi="Arial" w:cs="Arial"/>
                <w:sz w:val="20"/>
                <w:szCs w:val="20"/>
              </w:rPr>
              <w:t>XBH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BCD0C8C"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673D10" w14:textId="77777777" w:rsidR="008526AF" w:rsidRDefault="008526AF" w:rsidP="00D15DDA">
            <w:pPr>
              <w:rPr>
                <w:rFonts w:ascii="Arial" w:hAnsi="Arial" w:cs="Arial"/>
                <w:sz w:val="20"/>
                <w:szCs w:val="20"/>
              </w:rPr>
            </w:pPr>
            <w:r>
              <w:rPr>
                <w:rFonts w:ascii="Arial" w:hAnsi="Arial" w:cs="Arial"/>
                <w:sz w:val="20"/>
                <w:szCs w:val="20"/>
              </w:rPr>
              <w:t>1500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79E5F5B" w14:textId="77777777" w:rsidR="008526AF" w:rsidRDefault="008526AF" w:rsidP="00D15DDA">
            <w:pPr>
              <w:rPr>
                <w:rFonts w:ascii="Arial" w:hAnsi="Arial" w:cs="Arial"/>
                <w:sz w:val="20"/>
                <w:szCs w:val="20"/>
              </w:rPr>
            </w:pPr>
          </w:p>
        </w:tc>
      </w:tr>
      <w:tr w:rsidR="008526AF" w14:paraId="75F92EDF"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1F5B8B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ABBA57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BC77210"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D6FB39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14A8C23"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EF0F87" w14:textId="77777777" w:rsidR="008526AF" w:rsidRDefault="008526AF" w:rsidP="00D15DDA">
            <w:pPr>
              <w:rPr>
                <w:rFonts w:ascii="Arial" w:hAnsi="Arial" w:cs="Arial"/>
                <w:sz w:val="20"/>
                <w:szCs w:val="20"/>
              </w:rPr>
            </w:pPr>
            <w:r>
              <w:rPr>
                <w:rFonts w:ascii="Arial" w:hAnsi="Arial" w:cs="Arial"/>
                <w:sz w:val="20"/>
                <w:szCs w:val="20"/>
              </w:rPr>
              <w:t>1500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5338EC7" w14:textId="77777777" w:rsidR="008526AF" w:rsidRDefault="008526AF" w:rsidP="00D15DDA">
            <w:pPr>
              <w:rPr>
                <w:rFonts w:ascii="Arial" w:hAnsi="Arial" w:cs="Arial"/>
                <w:sz w:val="20"/>
                <w:szCs w:val="20"/>
              </w:rPr>
            </w:pPr>
          </w:p>
        </w:tc>
      </w:tr>
      <w:tr w:rsidR="008526AF" w14:paraId="59AA1C91"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388254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90A45B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A22721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800E6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9B4B59E" w14:textId="77777777" w:rsidR="008526AF" w:rsidRDefault="008526AF" w:rsidP="00D15DDA">
            <w:pPr>
              <w:rPr>
                <w:rFonts w:ascii="Arial" w:hAnsi="Arial" w:cs="Arial"/>
                <w:sz w:val="20"/>
                <w:szCs w:val="20"/>
              </w:rPr>
            </w:pPr>
            <w:r>
              <w:rPr>
                <w:rFonts w:ascii="Arial" w:hAnsi="Arial" w:cs="Arial"/>
                <w:sz w:val="20"/>
                <w:szCs w:val="20"/>
              </w:rPr>
              <w:t xml:space="preserve">böyrək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A85D72" w14:textId="77777777" w:rsidR="008526AF" w:rsidRDefault="008526AF" w:rsidP="00D15DDA">
            <w:pPr>
              <w:rPr>
                <w:rFonts w:ascii="Arial" w:hAnsi="Arial" w:cs="Arial"/>
                <w:sz w:val="20"/>
                <w:szCs w:val="20"/>
              </w:rPr>
            </w:pPr>
            <w:r>
              <w:rPr>
                <w:rFonts w:ascii="Arial" w:hAnsi="Arial" w:cs="Arial"/>
                <w:sz w:val="20"/>
                <w:szCs w:val="20"/>
              </w:rPr>
              <w:t>5000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A159961" w14:textId="77777777" w:rsidR="008526AF" w:rsidRDefault="008526AF" w:rsidP="00D15DDA">
            <w:pPr>
              <w:rPr>
                <w:rFonts w:ascii="Arial" w:hAnsi="Arial" w:cs="Arial"/>
                <w:sz w:val="20"/>
                <w:szCs w:val="20"/>
              </w:rPr>
            </w:pPr>
          </w:p>
        </w:tc>
      </w:tr>
      <w:tr w:rsidR="008526AF" w14:paraId="458EA7EA" w14:textId="77777777" w:rsidTr="00D15DDA">
        <w:trPr>
          <w:trHeight w:val="31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E16C9F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B4E895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EF746B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6197C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E0976D4" w14:textId="77777777" w:rsidR="008526AF" w:rsidRDefault="008526AF" w:rsidP="00D15DDA">
            <w:pPr>
              <w:rPr>
                <w:rFonts w:ascii="Arial" w:hAnsi="Arial" w:cs="Arial"/>
                <w:sz w:val="20"/>
                <w:szCs w:val="20"/>
              </w:rPr>
            </w:pPr>
            <w:r>
              <w:rPr>
                <w:rFonts w:ascii="Arial" w:hAnsi="Arial" w:cs="Arial"/>
                <w:sz w:val="20"/>
                <w:szCs w:val="20"/>
              </w:rPr>
              <w:t xml:space="preserve">piy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20774F" w14:textId="77777777" w:rsidR="008526AF" w:rsidRDefault="008526AF" w:rsidP="00D15DDA">
            <w:pPr>
              <w:rPr>
                <w:rFonts w:ascii="Arial" w:hAnsi="Arial" w:cs="Arial"/>
                <w:sz w:val="20"/>
                <w:szCs w:val="20"/>
              </w:rPr>
            </w:pPr>
            <w:r>
              <w:rPr>
                <w:rFonts w:ascii="Arial" w:hAnsi="Arial" w:cs="Arial"/>
                <w:sz w:val="20"/>
                <w:szCs w:val="20"/>
              </w:rPr>
              <w:t>2000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48DF8CD" w14:textId="77777777" w:rsidR="008526AF" w:rsidRDefault="008526AF" w:rsidP="00D15DDA">
            <w:pPr>
              <w:rPr>
                <w:rFonts w:ascii="Arial" w:hAnsi="Arial" w:cs="Arial"/>
                <w:sz w:val="20"/>
                <w:szCs w:val="20"/>
              </w:rPr>
            </w:pPr>
          </w:p>
        </w:tc>
      </w:tr>
      <w:tr w:rsidR="008526AF" w:rsidRPr="00A968B7" w14:paraId="4627A431" w14:textId="77777777" w:rsidTr="00D15DDA">
        <w:trPr>
          <w:trHeight w:val="66"/>
        </w:trPr>
        <w:tc>
          <w:tcPr>
            <w:tcW w:w="1560" w:type="dxa"/>
            <w:tcBorders>
              <w:top w:val="single" w:sz="4" w:space="0" w:color="auto"/>
              <w:left w:val="single" w:sz="4" w:space="0" w:color="auto"/>
              <w:bottom w:val="single" w:sz="4" w:space="0" w:color="auto"/>
              <w:right w:val="single" w:sz="4" w:space="0" w:color="auto"/>
            </w:tcBorders>
            <w:vAlign w:val="center"/>
            <w:hideMark/>
          </w:tcPr>
          <w:p w14:paraId="0CCC94E0"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F781930"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D6B08AC"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389E33"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7" w:type="dxa"/>
            <w:tcBorders>
              <w:top w:val="single" w:sz="4" w:space="0" w:color="auto"/>
              <w:left w:val="single" w:sz="4" w:space="0" w:color="auto"/>
              <w:bottom w:val="single" w:sz="4" w:space="0" w:color="auto"/>
              <w:right w:val="single" w:sz="4" w:space="0" w:color="auto"/>
            </w:tcBorders>
            <w:vAlign w:val="center"/>
            <w:hideMark/>
          </w:tcPr>
          <w:p w14:paraId="0D1A0411"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1AA544" w14:textId="77777777" w:rsidR="008526AF" w:rsidRPr="00EA362E" w:rsidRDefault="008526AF" w:rsidP="00D15DDA">
            <w:pPr>
              <w:rPr>
                <w:rFonts w:ascii="Arial" w:hAnsi="Arial" w:cs="Arial"/>
                <w:b/>
                <w:sz w:val="20"/>
                <w:szCs w:val="20"/>
                <w:lang w:val="en-US"/>
              </w:rPr>
            </w:pPr>
            <w:r w:rsidRPr="00EA362E">
              <w:rPr>
                <w:rFonts w:ascii="Arial" w:hAnsi="Arial" w:cs="Arial"/>
                <w:b/>
                <w:sz w:val="20"/>
                <w:szCs w:val="20"/>
                <w:lang w:val="en-US"/>
              </w:rPr>
              <w:t>MQM (µg/kg)</w:t>
            </w:r>
          </w:p>
          <w:p w14:paraId="2B42F82C" w14:textId="77777777" w:rsidR="008526AF" w:rsidRPr="00EA362E" w:rsidRDefault="008526AF" w:rsidP="00D15DDA">
            <w:pPr>
              <w:rPr>
                <w:rFonts w:ascii="Arial" w:hAnsi="Arial" w:cs="Arial"/>
                <w:b/>
                <w:sz w:val="20"/>
                <w:szCs w:val="20"/>
                <w:lang w:val="en-US"/>
              </w:rPr>
            </w:pPr>
            <w:r w:rsidRPr="00EA362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3377AFD" w14:textId="77777777" w:rsidR="008526AF" w:rsidRPr="00EA362E" w:rsidRDefault="008526AF" w:rsidP="00D15DDA">
            <w:pPr>
              <w:jc w:val="center"/>
              <w:rPr>
                <w:rFonts w:ascii="Arial" w:hAnsi="Arial" w:cs="Arial"/>
                <w:b/>
                <w:sz w:val="20"/>
                <w:szCs w:val="20"/>
                <w:lang w:val="en-US"/>
              </w:rPr>
            </w:pPr>
            <w:r w:rsidRPr="00EA362E">
              <w:rPr>
                <w:rFonts w:ascii="Arial" w:hAnsi="Arial" w:cs="Arial"/>
                <w:b/>
                <w:sz w:val="20"/>
                <w:szCs w:val="20"/>
                <w:lang w:val="en-US"/>
              </w:rPr>
              <w:t>QEYD</w:t>
            </w:r>
          </w:p>
          <w:p w14:paraId="42760EEE" w14:textId="77777777" w:rsidR="008526AF" w:rsidRPr="00EA362E" w:rsidRDefault="008526AF" w:rsidP="00D15DDA">
            <w:pPr>
              <w:jc w:val="center"/>
              <w:rPr>
                <w:rFonts w:ascii="Arial" w:hAnsi="Arial" w:cs="Arial"/>
                <w:b/>
                <w:sz w:val="20"/>
                <w:szCs w:val="20"/>
                <w:lang w:val="en-US"/>
              </w:rPr>
            </w:pPr>
            <w:r w:rsidRPr="00EA362E">
              <w:rPr>
                <w:rFonts w:ascii="Arial" w:hAnsi="Arial" w:cs="Arial"/>
                <w:b/>
                <w:sz w:val="20"/>
                <w:szCs w:val="20"/>
                <w:lang w:val="en-US"/>
              </w:rPr>
              <w:t>Commission Regulation (EU) No 37/2010</w:t>
            </w:r>
          </w:p>
        </w:tc>
      </w:tr>
      <w:tr w:rsidR="008526AF" w14:paraId="47358712" w14:textId="77777777" w:rsidTr="00D15DDA">
        <w:trPr>
          <w:trHeight w:val="66"/>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9D2BC92" w14:textId="77777777" w:rsidR="008526AF" w:rsidRDefault="008526AF" w:rsidP="00D15DDA">
            <w:pPr>
              <w:rPr>
                <w:rFonts w:ascii="Arial" w:hAnsi="Arial" w:cs="Arial"/>
                <w:sz w:val="20"/>
                <w:szCs w:val="20"/>
              </w:rPr>
            </w:pPr>
            <w:r>
              <w:rPr>
                <w:rFonts w:ascii="Arial" w:hAnsi="Arial" w:cs="Arial"/>
                <w:sz w:val="20"/>
                <w:szCs w:val="20"/>
              </w:rPr>
              <w:t>Derquantel</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249925E7" w14:textId="77777777" w:rsidR="008526AF" w:rsidRDefault="008526AF" w:rsidP="00D15DDA">
            <w:pPr>
              <w:rPr>
                <w:rFonts w:ascii="Arial" w:hAnsi="Arial" w:cs="Arial"/>
                <w:sz w:val="20"/>
                <w:szCs w:val="20"/>
              </w:rPr>
            </w:pPr>
            <w:r>
              <w:rPr>
                <w:rFonts w:ascii="Arial" w:hAnsi="Arial" w:cs="Arial"/>
                <w:sz w:val="20"/>
                <w:szCs w:val="20"/>
              </w:rPr>
              <w:t>derquantel</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224FC1F2" w14:textId="77777777" w:rsidR="008526AF" w:rsidRDefault="008526AF" w:rsidP="00D15DDA">
            <w:pPr>
              <w:rPr>
                <w:rFonts w:ascii="Arial" w:hAnsi="Arial" w:cs="Arial"/>
                <w:sz w:val="20"/>
                <w:szCs w:val="20"/>
              </w:rPr>
            </w:pPr>
            <w:r>
              <w:rPr>
                <w:rFonts w:ascii="Arial" w:hAnsi="Arial" w:cs="Arial"/>
                <w:sz w:val="20"/>
                <w:szCs w:val="20"/>
              </w:rPr>
              <w:t>0-0.3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8D02F23" w14:textId="77777777" w:rsidR="008526AF" w:rsidRDefault="008526AF" w:rsidP="00D15DDA">
            <w:pPr>
              <w:rPr>
                <w:rFonts w:ascii="Arial" w:hAnsi="Arial" w:cs="Arial"/>
                <w:sz w:val="20"/>
                <w:szCs w:val="20"/>
              </w:rPr>
            </w:pPr>
            <w:r>
              <w:rPr>
                <w:rFonts w:ascii="Arial" w:hAnsi="Arial" w:cs="Arial"/>
                <w:sz w:val="20"/>
                <w:szCs w:val="20"/>
              </w:rPr>
              <w:t>XBH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5AD43D5"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100E5B" w14:textId="77777777" w:rsidR="008526AF" w:rsidRDefault="008526AF" w:rsidP="00D15DDA">
            <w:pPr>
              <w:rPr>
                <w:rFonts w:ascii="Arial" w:hAnsi="Arial" w:cs="Arial"/>
                <w:sz w:val="20"/>
                <w:szCs w:val="20"/>
              </w:rPr>
            </w:pPr>
            <w:r>
              <w:rPr>
                <w:rFonts w:ascii="Arial" w:hAnsi="Arial" w:cs="Arial"/>
                <w:sz w:val="20"/>
                <w:szCs w:val="20"/>
              </w:rPr>
              <w:t>0.3</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A0399F2"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1EF9397C"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B8B932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49A3D2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C28DB4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722CE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530A302"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EA5374" w14:textId="77777777" w:rsidR="008526AF" w:rsidRDefault="008526AF" w:rsidP="00D15DDA">
            <w:pPr>
              <w:rPr>
                <w:rFonts w:ascii="Arial" w:hAnsi="Arial" w:cs="Arial"/>
                <w:sz w:val="20"/>
                <w:szCs w:val="20"/>
              </w:rPr>
            </w:pPr>
            <w:r>
              <w:rPr>
                <w:rFonts w:ascii="Arial" w:hAnsi="Arial" w:cs="Arial"/>
                <w:sz w:val="20"/>
                <w:szCs w:val="20"/>
              </w:rPr>
              <w:t>0.8</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99046CF" w14:textId="77777777" w:rsidR="008526AF" w:rsidRDefault="008526AF" w:rsidP="00D15DDA">
            <w:pPr>
              <w:rPr>
                <w:rFonts w:ascii="Arial" w:hAnsi="Arial" w:cs="Arial"/>
                <w:sz w:val="20"/>
                <w:szCs w:val="20"/>
              </w:rPr>
            </w:pPr>
          </w:p>
        </w:tc>
      </w:tr>
      <w:tr w:rsidR="008526AF" w14:paraId="703935D9"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A1F0C0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41E764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FABC7D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C1FA6A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548488E" w14:textId="77777777" w:rsidR="008526AF" w:rsidRDefault="008526AF" w:rsidP="00D15DDA">
            <w:pPr>
              <w:rPr>
                <w:rFonts w:ascii="Arial" w:hAnsi="Arial" w:cs="Arial"/>
                <w:sz w:val="20"/>
                <w:szCs w:val="20"/>
              </w:rPr>
            </w:pPr>
            <w:r>
              <w:rPr>
                <w:rFonts w:ascii="Arial" w:hAnsi="Arial" w:cs="Arial"/>
                <w:sz w:val="20"/>
                <w:szCs w:val="20"/>
              </w:rPr>
              <w:t xml:space="preserve">böyrək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142FCD" w14:textId="77777777" w:rsidR="008526AF" w:rsidRDefault="008526AF" w:rsidP="00D15DDA">
            <w:pPr>
              <w:rPr>
                <w:rFonts w:ascii="Arial" w:hAnsi="Arial" w:cs="Arial"/>
                <w:sz w:val="20"/>
                <w:szCs w:val="20"/>
              </w:rPr>
            </w:pPr>
            <w:r>
              <w:rPr>
                <w:rFonts w:ascii="Arial" w:hAnsi="Arial" w:cs="Arial"/>
                <w:sz w:val="20"/>
                <w:szCs w:val="20"/>
              </w:rPr>
              <w:t>0.4</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E7A987F" w14:textId="77777777" w:rsidR="008526AF" w:rsidRDefault="008526AF" w:rsidP="00D15DDA">
            <w:pPr>
              <w:rPr>
                <w:rFonts w:ascii="Arial" w:hAnsi="Arial" w:cs="Arial"/>
                <w:sz w:val="20"/>
                <w:szCs w:val="20"/>
              </w:rPr>
            </w:pPr>
          </w:p>
        </w:tc>
      </w:tr>
      <w:tr w:rsidR="008526AF" w14:paraId="1C7E1E9E"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DD3AD7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CB2437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DD1E2A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7F1C92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1BEFA4C" w14:textId="77777777" w:rsidR="008526AF" w:rsidRDefault="008526AF" w:rsidP="00D15DDA">
            <w:pPr>
              <w:rPr>
                <w:rFonts w:ascii="Arial" w:hAnsi="Arial" w:cs="Arial"/>
                <w:sz w:val="20"/>
                <w:szCs w:val="20"/>
              </w:rPr>
            </w:pPr>
            <w:r>
              <w:rPr>
                <w:rFonts w:ascii="Arial" w:hAnsi="Arial" w:cs="Arial"/>
                <w:sz w:val="20"/>
                <w:szCs w:val="20"/>
              </w:rPr>
              <w:t xml:space="preserve">piy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94E556" w14:textId="77777777" w:rsidR="008526AF" w:rsidRDefault="008526AF" w:rsidP="00D15DDA">
            <w:pPr>
              <w:rPr>
                <w:rFonts w:ascii="Arial" w:hAnsi="Arial" w:cs="Arial"/>
                <w:sz w:val="20"/>
                <w:szCs w:val="20"/>
              </w:rPr>
            </w:pPr>
            <w:r>
              <w:rPr>
                <w:rFonts w:ascii="Arial" w:hAnsi="Arial" w:cs="Arial"/>
                <w:sz w:val="20"/>
                <w:szCs w:val="20"/>
              </w:rPr>
              <w:t>7.0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92F0921" w14:textId="77777777" w:rsidR="008526AF" w:rsidRDefault="008526AF" w:rsidP="00D15DDA">
            <w:pPr>
              <w:rPr>
                <w:rFonts w:ascii="Arial" w:hAnsi="Arial" w:cs="Arial"/>
                <w:sz w:val="20"/>
                <w:szCs w:val="20"/>
              </w:rPr>
            </w:pPr>
          </w:p>
        </w:tc>
      </w:tr>
      <w:tr w:rsidR="008526AF" w14:paraId="0B0F117B" w14:textId="77777777" w:rsidTr="00D15DDA">
        <w:trPr>
          <w:trHeight w:val="51"/>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D694EF8" w14:textId="77777777" w:rsidR="008526AF" w:rsidRDefault="008526AF" w:rsidP="00D15DDA">
            <w:pPr>
              <w:rPr>
                <w:rFonts w:ascii="Arial" w:hAnsi="Arial" w:cs="Arial"/>
                <w:sz w:val="20"/>
                <w:szCs w:val="20"/>
              </w:rPr>
            </w:pPr>
            <w:r>
              <w:rPr>
                <w:rFonts w:ascii="Arial" w:hAnsi="Arial" w:cs="Arial"/>
                <w:sz w:val="20"/>
                <w:szCs w:val="20"/>
              </w:rPr>
              <w:t>Doramectin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3C074315" w14:textId="77777777" w:rsidR="008526AF" w:rsidRDefault="008526AF" w:rsidP="00D15DDA">
            <w:pPr>
              <w:rPr>
                <w:rFonts w:ascii="Arial" w:hAnsi="Arial" w:cs="Arial"/>
                <w:sz w:val="20"/>
                <w:szCs w:val="20"/>
              </w:rPr>
            </w:pPr>
            <w:r>
              <w:rPr>
                <w:rFonts w:ascii="Arial" w:hAnsi="Arial" w:cs="Arial"/>
                <w:sz w:val="20"/>
                <w:szCs w:val="20"/>
              </w:rPr>
              <w:t>doramectin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7DA53EF0" w14:textId="77777777" w:rsidR="008526AF" w:rsidRDefault="008526AF" w:rsidP="00D15DDA">
            <w:pPr>
              <w:rPr>
                <w:rFonts w:ascii="Arial" w:hAnsi="Arial" w:cs="Arial"/>
                <w:sz w:val="20"/>
                <w:szCs w:val="20"/>
              </w:rPr>
            </w:pPr>
            <w:r>
              <w:rPr>
                <w:rFonts w:ascii="Arial" w:hAnsi="Arial" w:cs="Arial"/>
                <w:sz w:val="20"/>
                <w:szCs w:val="20"/>
              </w:rPr>
              <w:t>0-1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76C73E0"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6A6276D"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434C46"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3D204CD" w14:textId="77777777" w:rsidR="008526AF" w:rsidRDefault="008526AF" w:rsidP="00D15DDA">
            <w:pPr>
              <w:rPr>
                <w:rFonts w:ascii="Arial" w:hAnsi="Arial" w:cs="Arial"/>
                <w:sz w:val="20"/>
                <w:szCs w:val="20"/>
              </w:rPr>
            </w:pPr>
            <w:r>
              <w:rPr>
                <w:rFonts w:ascii="Arial" w:hAnsi="Arial" w:cs="Arial"/>
                <w:sz w:val="20"/>
                <w:szCs w:val="20"/>
              </w:rPr>
              <w:t>Südü insan qidasında istifadə olunan heyvanlarda tətbiq etmək olmaz</w:t>
            </w:r>
          </w:p>
        </w:tc>
      </w:tr>
      <w:tr w:rsidR="008526AF" w14:paraId="216AC8D4"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C1E497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0F5336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9C18960"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BFFFF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0CC7E20"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0F7D13"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D3E12FA" w14:textId="77777777" w:rsidR="008526AF" w:rsidRDefault="008526AF" w:rsidP="00D15DDA">
            <w:pPr>
              <w:rPr>
                <w:rFonts w:ascii="Arial" w:hAnsi="Arial" w:cs="Arial"/>
                <w:sz w:val="20"/>
                <w:szCs w:val="20"/>
              </w:rPr>
            </w:pPr>
          </w:p>
        </w:tc>
      </w:tr>
      <w:tr w:rsidR="008526AF" w14:paraId="70231CB2"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8A735D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1C98E9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C6FF8A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EA297D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EA84BBA" w14:textId="77777777" w:rsidR="008526AF" w:rsidRDefault="008526AF" w:rsidP="00D15DDA">
            <w:pPr>
              <w:rPr>
                <w:rFonts w:ascii="Arial" w:hAnsi="Arial" w:cs="Arial"/>
                <w:sz w:val="20"/>
                <w:szCs w:val="20"/>
              </w:rPr>
            </w:pPr>
            <w:r>
              <w:rPr>
                <w:rFonts w:ascii="Arial" w:hAnsi="Arial" w:cs="Arial"/>
                <w:sz w:val="20"/>
                <w:szCs w:val="20"/>
              </w:rPr>
              <w:t xml:space="preserve">böyrək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6E0DFE" w14:textId="77777777" w:rsidR="008526AF" w:rsidRDefault="008526AF" w:rsidP="00D15DDA">
            <w:pPr>
              <w:rPr>
                <w:rFonts w:ascii="Arial" w:hAnsi="Arial" w:cs="Arial"/>
                <w:sz w:val="20"/>
                <w:szCs w:val="20"/>
              </w:rPr>
            </w:pPr>
            <w:r>
              <w:rPr>
                <w:rFonts w:ascii="Arial" w:hAnsi="Arial" w:cs="Arial"/>
                <w:sz w:val="20"/>
                <w:szCs w:val="20"/>
              </w:rPr>
              <w:t>30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E1B80A6" w14:textId="77777777" w:rsidR="008526AF" w:rsidRDefault="008526AF" w:rsidP="00D15DDA">
            <w:pPr>
              <w:rPr>
                <w:rFonts w:ascii="Arial" w:hAnsi="Arial" w:cs="Arial"/>
                <w:sz w:val="20"/>
                <w:szCs w:val="20"/>
              </w:rPr>
            </w:pPr>
          </w:p>
        </w:tc>
      </w:tr>
      <w:tr w:rsidR="008526AF" w14:paraId="7396874C"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E10C1F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3ECF5F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4A5068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9F773C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5218F3B" w14:textId="77777777" w:rsidR="008526AF" w:rsidRDefault="008526AF" w:rsidP="00D15DDA">
            <w:pPr>
              <w:rPr>
                <w:rFonts w:ascii="Arial" w:hAnsi="Arial" w:cs="Arial"/>
                <w:sz w:val="20"/>
                <w:szCs w:val="20"/>
              </w:rPr>
            </w:pPr>
            <w:r>
              <w:rPr>
                <w:rFonts w:ascii="Arial" w:hAnsi="Arial" w:cs="Arial"/>
                <w:sz w:val="20"/>
                <w:szCs w:val="20"/>
              </w:rPr>
              <w:t xml:space="preserve">piy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80A088"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89B2991" w14:textId="77777777" w:rsidR="008526AF" w:rsidRDefault="008526AF" w:rsidP="00D15DDA">
            <w:pPr>
              <w:rPr>
                <w:rFonts w:ascii="Arial" w:hAnsi="Arial" w:cs="Arial"/>
                <w:sz w:val="20"/>
                <w:szCs w:val="20"/>
              </w:rPr>
            </w:pPr>
          </w:p>
        </w:tc>
      </w:tr>
      <w:tr w:rsidR="008526AF" w14:paraId="62686B39"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0D176E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ECB655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BFBAA53"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C2055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E530C74" w14:textId="77777777" w:rsidR="008526AF" w:rsidRDefault="008526AF" w:rsidP="00D15DDA">
            <w:pPr>
              <w:rPr>
                <w:rFonts w:ascii="Arial" w:hAnsi="Arial" w:cs="Arial"/>
                <w:sz w:val="20"/>
                <w:szCs w:val="20"/>
              </w:rPr>
            </w:pPr>
            <w:r>
              <w:rPr>
                <w:rFonts w:ascii="Arial" w:hAnsi="Arial" w:cs="Arial"/>
                <w:sz w:val="20"/>
                <w:szCs w:val="20"/>
              </w:rPr>
              <w:t>süd (mg/l)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11AD09" w14:textId="77777777" w:rsidR="008526AF" w:rsidRDefault="008526AF" w:rsidP="00D15DDA">
            <w:pPr>
              <w:rPr>
                <w:rFonts w:ascii="Arial" w:hAnsi="Arial" w:cs="Arial"/>
                <w:sz w:val="20"/>
                <w:szCs w:val="20"/>
              </w:rPr>
            </w:pPr>
            <w:r>
              <w:rPr>
                <w:rFonts w:ascii="Arial" w:hAnsi="Arial" w:cs="Arial"/>
                <w:sz w:val="20"/>
                <w:szCs w:val="20"/>
              </w:rPr>
              <w:t>15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8280583" w14:textId="77777777" w:rsidR="008526AF" w:rsidRDefault="008526AF" w:rsidP="00D15DDA">
            <w:pPr>
              <w:rPr>
                <w:rFonts w:ascii="Arial" w:hAnsi="Arial" w:cs="Arial"/>
                <w:sz w:val="20"/>
                <w:szCs w:val="20"/>
              </w:rPr>
            </w:pPr>
          </w:p>
        </w:tc>
      </w:tr>
      <w:tr w:rsidR="008526AF" w14:paraId="53829496" w14:textId="77777777" w:rsidTr="00D15DDA">
        <w:trPr>
          <w:trHeight w:val="6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AE6547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143C64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01B6D16"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734BB29" w14:textId="77777777" w:rsidR="008526AF" w:rsidRDefault="008526AF" w:rsidP="00D15DDA">
            <w:pPr>
              <w:rPr>
                <w:rFonts w:ascii="Arial" w:hAnsi="Arial" w:cs="Arial"/>
                <w:sz w:val="20"/>
                <w:szCs w:val="20"/>
              </w:rPr>
            </w:pPr>
            <w:r>
              <w:rPr>
                <w:rFonts w:ascii="Arial" w:hAnsi="Arial" w:cs="Arial"/>
                <w:sz w:val="20"/>
                <w:szCs w:val="20"/>
              </w:rPr>
              <w:t xml:space="preserve">Donuz </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CFCE964"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925E77" w14:textId="77777777" w:rsidR="008526AF" w:rsidRDefault="008526AF" w:rsidP="00D15DDA">
            <w:pPr>
              <w:rPr>
                <w:rFonts w:ascii="Arial" w:hAnsi="Arial" w:cs="Arial"/>
                <w:sz w:val="20"/>
                <w:szCs w:val="20"/>
              </w:rPr>
            </w:pPr>
            <w:r>
              <w:rPr>
                <w:rFonts w:ascii="Arial" w:hAnsi="Arial" w:cs="Arial"/>
                <w:sz w:val="20"/>
                <w:szCs w:val="20"/>
              </w:rPr>
              <w:t>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33F03D2" w14:textId="77777777" w:rsidR="008526AF" w:rsidRDefault="008526AF" w:rsidP="00D15DDA">
            <w:pPr>
              <w:rPr>
                <w:rFonts w:ascii="Arial" w:hAnsi="Arial" w:cs="Arial"/>
                <w:sz w:val="20"/>
                <w:szCs w:val="20"/>
              </w:rPr>
            </w:pPr>
          </w:p>
        </w:tc>
      </w:tr>
      <w:tr w:rsidR="008526AF" w14:paraId="04C409D9"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38B1DB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B003D3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33A30B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6CABD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609F1A9"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88B8F5"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62C83AB" w14:textId="77777777" w:rsidR="008526AF" w:rsidRDefault="008526AF" w:rsidP="00D15DDA">
            <w:pPr>
              <w:rPr>
                <w:rFonts w:ascii="Arial" w:hAnsi="Arial" w:cs="Arial"/>
                <w:sz w:val="20"/>
                <w:szCs w:val="20"/>
              </w:rPr>
            </w:pPr>
          </w:p>
        </w:tc>
      </w:tr>
      <w:tr w:rsidR="008526AF" w14:paraId="11823E28"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FBA6B5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DB4306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4B1FD4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B4EF539"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F22506B" w14:textId="77777777" w:rsidR="008526AF" w:rsidRDefault="008526AF" w:rsidP="00D15DDA">
            <w:pPr>
              <w:rPr>
                <w:rFonts w:ascii="Arial" w:hAnsi="Arial" w:cs="Arial"/>
                <w:sz w:val="20"/>
                <w:szCs w:val="20"/>
              </w:rPr>
            </w:pPr>
            <w:r>
              <w:rPr>
                <w:rFonts w:ascii="Arial" w:hAnsi="Arial" w:cs="Arial"/>
                <w:sz w:val="20"/>
                <w:szCs w:val="20"/>
              </w:rPr>
              <w:t xml:space="preserve">böyrək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73E201" w14:textId="77777777" w:rsidR="008526AF" w:rsidRDefault="008526AF" w:rsidP="00D15DDA">
            <w:pPr>
              <w:rPr>
                <w:rFonts w:ascii="Arial" w:hAnsi="Arial" w:cs="Arial"/>
                <w:sz w:val="20"/>
                <w:szCs w:val="20"/>
              </w:rPr>
            </w:pPr>
            <w:r>
              <w:rPr>
                <w:rFonts w:ascii="Arial" w:hAnsi="Arial" w:cs="Arial"/>
                <w:sz w:val="20"/>
                <w:szCs w:val="20"/>
              </w:rPr>
              <w:t>30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2B1FEA1" w14:textId="77777777" w:rsidR="008526AF" w:rsidRDefault="008526AF" w:rsidP="00D15DDA">
            <w:pPr>
              <w:rPr>
                <w:rFonts w:ascii="Arial" w:hAnsi="Arial" w:cs="Arial"/>
                <w:sz w:val="20"/>
                <w:szCs w:val="20"/>
              </w:rPr>
            </w:pPr>
          </w:p>
        </w:tc>
      </w:tr>
      <w:tr w:rsidR="008526AF" w14:paraId="1DEA111E"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C974BF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34913F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591075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D4399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3B19E7D" w14:textId="77777777" w:rsidR="008526AF" w:rsidRDefault="008526AF" w:rsidP="00D15DDA">
            <w:pPr>
              <w:rPr>
                <w:rFonts w:ascii="Arial" w:hAnsi="Arial" w:cs="Arial"/>
                <w:sz w:val="20"/>
                <w:szCs w:val="20"/>
              </w:rPr>
            </w:pPr>
            <w:r>
              <w:rPr>
                <w:rFonts w:ascii="Arial" w:hAnsi="Arial" w:cs="Arial"/>
                <w:sz w:val="20"/>
                <w:szCs w:val="20"/>
              </w:rPr>
              <w:t>piy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19CBF9"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8B2C987" w14:textId="77777777" w:rsidR="008526AF" w:rsidRDefault="008526AF" w:rsidP="00D15DDA">
            <w:pPr>
              <w:rPr>
                <w:rFonts w:ascii="Arial" w:hAnsi="Arial" w:cs="Arial"/>
                <w:sz w:val="20"/>
                <w:szCs w:val="20"/>
              </w:rPr>
            </w:pPr>
          </w:p>
        </w:tc>
      </w:tr>
      <w:tr w:rsidR="008526AF" w14:paraId="05D98C96" w14:textId="77777777" w:rsidTr="00D15DDA">
        <w:trPr>
          <w:trHeight w:val="51"/>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79F73E8" w14:textId="77777777" w:rsidR="008526AF" w:rsidRDefault="008526AF" w:rsidP="00D15DDA">
            <w:pPr>
              <w:rPr>
                <w:rFonts w:ascii="Arial" w:hAnsi="Arial" w:cs="Arial"/>
                <w:sz w:val="20"/>
                <w:szCs w:val="20"/>
              </w:rPr>
            </w:pPr>
            <w:r>
              <w:rPr>
                <w:rFonts w:ascii="Arial" w:hAnsi="Arial" w:cs="Arial"/>
                <w:sz w:val="20"/>
                <w:szCs w:val="20"/>
              </w:rPr>
              <w:t>Eprinomectin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7B2E541C" w14:textId="77777777" w:rsidR="008526AF" w:rsidRDefault="008526AF" w:rsidP="00D15DDA">
            <w:pPr>
              <w:rPr>
                <w:rFonts w:ascii="Arial" w:hAnsi="Arial" w:cs="Arial"/>
                <w:sz w:val="20"/>
                <w:szCs w:val="20"/>
              </w:rPr>
            </w:pPr>
            <w:r>
              <w:rPr>
                <w:rFonts w:ascii="Arial" w:hAnsi="Arial" w:cs="Arial"/>
                <w:sz w:val="20"/>
                <w:szCs w:val="20"/>
              </w:rPr>
              <w:t>Eprinomectin B1a</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3B5DA54B" w14:textId="77777777" w:rsidR="008526AF" w:rsidRDefault="008526AF" w:rsidP="00D15DDA">
            <w:pPr>
              <w:rPr>
                <w:rFonts w:ascii="Arial" w:hAnsi="Arial" w:cs="Arial"/>
                <w:sz w:val="20"/>
                <w:szCs w:val="20"/>
              </w:rPr>
            </w:pPr>
            <w:r>
              <w:rPr>
                <w:rFonts w:ascii="Arial" w:hAnsi="Arial" w:cs="Arial"/>
                <w:sz w:val="20"/>
                <w:szCs w:val="20"/>
              </w:rPr>
              <w:t>0-10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29AF01C"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CFA2F0C" w14:textId="77777777" w:rsidR="008526AF" w:rsidRDefault="008526AF" w:rsidP="00D15DDA">
            <w:pPr>
              <w:rPr>
                <w:rFonts w:ascii="Arial" w:hAnsi="Arial" w:cs="Arial"/>
                <w:sz w:val="20"/>
                <w:szCs w:val="20"/>
                <w:lang w:val="az-Latn-AZ"/>
              </w:rPr>
            </w:pPr>
            <w:r>
              <w:rPr>
                <w:rFonts w:ascii="Arial" w:hAnsi="Arial" w:cs="Arial"/>
                <w:sz w:val="20"/>
                <w:szCs w:val="20"/>
                <w:lang w:val="az-Latn-AZ"/>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EBC724"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4435325"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7A470EFD"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5F2F75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50680F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58E79D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5E42AF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D50BF5C"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CA1BD7" w14:textId="77777777" w:rsidR="008526AF" w:rsidRDefault="008526AF" w:rsidP="00D15DDA">
            <w:pPr>
              <w:rPr>
                <w:rFonts w:ascii="Arial" w:hAnsi="Arial" w:cs="Arial"/>
                <w:sz w:val="20"/>
                <w:szCs w:val="20"/>
              </w:rPr>
            </w:pPr>
            <w:r>
              <w:rPr>
                <w:rFonts w:ascii="Arial" w:hAnsi="Arial" w:cs="Arial"/>
                <w:sz w:val="20"/>
                <w:szCs w:val="20"/>
              </w:rPr>
              <w:t>2000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D9AE4C4" w14:textId="77777777" w:rsidR="008526AF" w:rsidRDefault="008526AF" w:rsidP="00D15DDA">
            <w:pPr>
              <w:rPr>
                <w:rFonts w:ascii="Arial" w:hAnsi="Arial" w:cs="Arial"/>
                <w:sz w:val="20"/>
                <w:szCs w:val="20"/>
              </w:rPr>
            </w:pPr>
          </w:p>
        </w:tc>
      </w:tr>
      <w:tr w:rsidR="008526AF" w14:paraId="2C3F45D3"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316ED4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19AAAA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5923A1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CB416C"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199A77F"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BB961E"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D7AD4B7" w14:textId="77777777" w:rsidR="008526AF" w:rsidRDefault="008526AF" w:rsidP="00D15DDA">
            <w:pPr>
              <w:rPr>
                <w:rFonts w:ascii="Arial" w:hAnsi="Arial" w:cs="Arial"/>
                <w:sz w:val="20"/>
                <w:szCs w:val="20"/>
              </w:rPr>
            </w:pPr>
          </w:p>
        </w:tc>
      </w:tr>
      <w:tr w:rsidR="008526AF" w14:paraId="2BCE0460"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266853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2119FD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92CF30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C747F81"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C4C6389"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935949" w14:textId="77777777" w:rsidR="008526AF" w:rsidRDefault="008526AF" w:rsidP="00D15DDA">
            <w:pPr>
              <w:rPr>
                <w:rFonts w:ascii="Arial" w:hAnsi="Arial" w:cs="Arial"/>
                <w:sz w:val="20"/>
                <w:szCs w:val="20"/>
              </w:rPr>
            </w:pPr>
            <w:r>
              <w:rPr>
                <w:rFonts w:ascii="Arial" w:hAnsi="Arial" w:cs="Arial"/>
                <w:sz w:val="20"/>
                <w:szCs w:val="20"/>
              </w:rPr>
              <w:t>250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4D5092D" w14:textId="77777777" w:rsidR="008526AF" w:rsidRDefault="008526AF" w:rsidP="00D15DDA">
            <w:pPr>
              <w:rPr>
                <w:rFonts w:ascii="Arial" w:hAnsi="Arial" w:cs="Arial"/>
                <w:sz w:val="20"/>
                <w:szCs w:val="20"/>
              </w:rPr>
            </w:pPr>
          </w:p>
        </w:tc>
      </w:tr>
      <w:tr w:rsidR="008526AF" w14:paraId="455D0917"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98AA8A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773BC1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E04BB5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94D15B"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630391F" w14:textId="77777777" w:rsidR="008526AF" w:rsidRDefault="008526AF" w:rsidP="00D15DDA">
            <w:pPr>
              <w:rPr>
                <w:rFonts w:ascii="Arial" w:hAnsi="Arial" w:cs="Arial"/>
                <w:sz w:val="20"/>
                <w:szCs w:val="20"/>
              </w:rPr>
            </w:pPr>
            <w:r>
              <w:rPr>
                <w:rFonts w:ascii="Arial" w:hAnsi="Arial" w:cs="Arial"/>
                <w:sz w:val="20"/>
                <w:szCs w:val="20"/>
              </w:rPr>
              <w:t>süd (mg/l)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0C226B"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39139A4" w14:textId="77777777" w:rsidR="008526AF" w:rsidRDefault="008526AF" w:rsidP="00D15DDA">
            <w:pPr>
              <w:rPr>
                <w:rFonts w:ascii="Arial" w:hAnsi="Arial" w:cs="Arial"/>
                <w:sz w:val="20"/>
                <w:szCs w:val="20"/>
              </w:rPr>
            </w:pPr>
          </w:p>
        </w:tc>
      </w:tr>
      <w:tr w:rsidR="008526AF" w14:paraId="2AAA784C" w14:textId="77777777" w:rsidTr="00D15DDA">
        <w:trPr>
          <w:trHeight w:val="177"/>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D32A042" w14:textId="77777777" w:rsidR="008526AF" w:rsidRDefault="008526AF" w:rsidP="00D15DDA">
            <w:pPr>
              <w:rPr>
                <w:rFonts w:ascii="Arial" w:hAnsi="Arial" w:cs="Arial"/>
                <w:sz w:val="20"/>
                <w:szCs w:val="20"/>
              </w:rPr>
            </w:pPr>
            <w:r>
              <w:rPr>
                <w:rFonts w:ascii="Arial" w:hAnsi="Arial" w:cs="Arial"/>
                <w:sz w:val="20"/>
                <w:szCs w:val="20"/>
              </w:rPr>
              <w:t xml:space="preserve">Febantel / </w:t>
            </w:r>
          </w:p>
          <w:p w14:paraId="3A3AC2D8" w14:textId="77777777" w:rsidR="008526AF" w:rsidRDefault="008526AF" w:rsidP="00D15DDA">
            <w:pPr>
              <w:rPr>
                <w:rFonts w:ascii="Arial" w:hAnsi="Arial" w:cs="Arial"/>
                <w:sz w:val="20"/>
                <w:szCs w:val="20"/>
              </w:rPr>
            </w:pPr>
            <w:r>
              <w:rPr>
                <w:rFonts w:ascii="Arial" w:hAnsi="Arial" w:cs="Arial"/>
                <w:sz w:val="20"/>
                <w:szCs w:val="20"/>
              </w:rPr>
              <w:t>Fenbendazole/</w:t>
            </w:r>
          </w:p>
          <w:p w14:paraId="7B519B27" w14:textId="77777777" w:rsidR="008526AF" w:rsidRDefault="008526AF" w:rsidP="00D15DDA">
            <w:pPr>
              <w:rPr>
                <w:rFonts w:ascii="Arial" w:hAnsi="Arial" w:cs="Arial"/>
                <w:sz w:val="20"/>
                <w:szCs w:val="20"/>
              </w:rPr>
            </w:pPr>
            <w:r>
              <w:rPr>
                <w:rFonts w:ascii="Arial" w:hAnsi="Arial" w:cs="Arial"/>
                <w:sz w:val="20"/>
                <w:szCs w:val="20"/>
              </w:rPr>
              <w:t>Oxfendazole</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04BA1A56" w14:textId="77777777" w:rsidR="008526AF" w:rsidRDefault="008526AF" w:rsidP="00D15DDA">
            <w:pPr>
              <w:rPr>
                <w:rFonts w:ascii="Arial" w:hAnsi="Arial" w:cs="Arial"/>
                <w:sz w:val="20"/>
                <w:szCs w:val="20"/>
              </w:rPr>
            </w:pPr>
            <w:r>
              <w:rPr>
                <w:rFonts w:ascii="Arial" w:hAnsi="Arial" w:cs="Arial"/>
                <w:sz w:val="20"/>
                <w:szCs w:val="20"/>
              </w:rPr>
              <w:t xml:space="preserve">özünü oksfendazol sulfon kimi göstərən fenbendazole, oxfendazole və oksfendazol sulfon cəmi </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72910FC2" w14:textId="77777777" w:rsidR="008526AF" w:rsidRDefault="008526AF" w:rsidP="00D15DDA">
            <w:pPr>
              <w:rPr>
                <w:rFonts w:ascii="Arial" w:hAnsi="Arial" w:cs="Arial"/>
                <w:sz w:val="20"/>
                <w:szCs w:val="20"/>
              </w:rPr>
            </w:pPr>
            <w:r>
              <w:rPr>
                <w:rFonts w:ascii="Arial" w:hAnsi="Arial" w:cs="Arial"/>
                <w:sz w:val="20"/>
                <w:szCs w:val="20"/>
              </w:rPr>
              <w:t>0-7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216805C" w14:textId="77777777" w:rsidR="008526AF" w:rsidRDefault="008526AF" w:rsidP="00D15DDA">
            <w:pPr>
              <w:rPr>
                <w:rFonts w:ascii="Arial" w:hAnsi="Arial" w:cs="Arial"/>
                <w:sz w:val="20"/>
                <w:szCs w:val="20"/>
              </w:rPr>
            </w:pPr>
            <w:r>
              <w:rPr>
                <w:rFonts w:ascii="Arial" w:hAnsi="Arial" w:cs="Arial"/>
                <w:sz w:val="20"/>
                <w:szCs w:val="20"/>
              </w:rPr>
              <w:t>İBH, XBH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4471F10" w14:textId="77777777" w:rsidR="008526AF" w:rsidRDefault="008526AF" w:rsidP="00D15DDA">
            <w:pPr>
              <w:rPr>
                <w:rFonts w:ascii="Arial" w:hAnsi="Arial" w:cs="Arial"/>
                <w:sz w:val="20"/>
                <w:szCs w:val="20"/>
                <w:lang w:val="az-Latn-AZ"/>
              </w:rPr>
            </w:pPr>
            <w:r>
              <w:rPr>
                <w:rFonts w:ascii="Arial" w:hAnsi="Arial" w:cs="Arial"/>
                <w:sz w:val="20"/>
                <w:szCs w:val="20"/>
                <w:lang w:val="az-Latn-AZ"/>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7F9A40"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54D89C1"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57A35B96" w14:textId="77777777" w:rsidTr="00D15DDA">
        <w:trPr>
          <w:trHeight w:val="17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8D5C48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BE0CBA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9F28FE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86711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5AD951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3C5D81"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9DBFDC6" w14:textId="77777777" w:rsidR="008526AF" w:rsidRDefault="008526AF" w:rsidP="00D15DDA">
            <w:pPr>
              <w:rPr>
                <w:rFonts w:ascii="Arial" w:hAnsi="Arial" w:cs="Arial"/>
                <w:sz w:val="20"/>
                <w:szCs w:val="20"/>
              </w:rPr>
            </w:pPr>
          </w:p>
        </w:tc>
      </w:tr>
      <w:tr w:rsidR="008526AF" w14:paraId="76E7D66F" w14:textId="77777777" w:rsidTr="00D15DDA">
        <w:trPr>
          <w:trHeight w:val="17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0FD6E5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57F128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6F7198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9BA21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DA54568"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64A1D0"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7A097AE" w14:textId="77777777" w:rsidR="008526AF" w:rsidRDefault="008526AF" w:rsidP="00D15DDA">
            <w:pPr>
              <w:rPr>
                <w:rFonts w:ascii="Arial" w:hAnsi="Arial" w:cs="Arial"/>
                <w:sz w:val="20"/>
                <w:szCs w:val="20"/>
              </w:rPr>
            </w:pPr>
          </w:p>
        </w:tc>
      </w:tr>
      <w:tr w:rsidR="008526AF" w14:paraId="21F56618" w14:textId="77777777" w:rsidTr="00D15DDA">
        <w:trPr>
          <w:trHeight w:val="17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71A539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804A33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4F73287"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5A36F1"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1FA837B"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92EDE9"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BDD086" w14:textId="77777777" w:rsidR="008526AF" w:rsidRDefault="008526AF" w:rsidP="00D15DDA">
            <w:pPr>
              <w:rPr>
                <w:rFonts w:ascii="Arial" w:hAnsi="Arial" w:cs="Arial"/>
                <w:sz w:val="20"/>
                <w:szCs w:val="20"/>
              </w:rPr>
            </w:pPr>
          </w:p>
        </w:tc>
      </w:tr>
      <w:tr w:rsidR="008526AF" w14:paraId="7D1FEC20" w14:textId="77777777" w:rsidTr="00D15DDA">
        <w:trPr>
          <w:trHeight w:val="17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E5A702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E8D3BF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B417A1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9F5D9F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7B88EA3" w14:textId="77777777" w:rsidR="008526AF" w:rsidRDefault="008526AF" w:rsidP="00D15DDA">
            <w:pPr>
              <w:rPr>
                <w:rFonts w:ascii="Arial" w:hAnsi="Arial" w:cs="Arial"/>
                <w:sz w:val="20"/>
                <w:szCs w:val="20"/>
              </w:rPr>
            </w:pPr>
            <w:r>
              <w:rPr>
                <w:rFonts w:ascii="Arial" w:hAnsi="Arial" w:cs="Arial"/>
                <w:sz w:val="20"/>
                <w:szCs w:val="20"/>
              </w:rPr>
              <w:t>süd (mg/l)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44C0E1"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EA86462" w14:textId="77777777" w:rsidR="008526AF" w:rsidRDefault="008526AF" w:rsidP="00D15DDA">
            <w:pPr>
              <w:rPr>
                <w:rFonts w:ascii="Arial" w:hAnsi="Arial" w:cs="Arial"/>
                <w:sz w:val="20"/>
                <w:szCs w:val="20"/>
              </w:rPr>
            </w:pPr>
          </w:p>
        </w:tc>
      </w:tr>
      <w:tr w:rsidR="008526AF" w14:paraId="57C07FE9" w14:textId="77777777" w:rsidTr="00D15DDA">
        <w:trPr>
          <w:trHeight w:val="6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CB2706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48DEA5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362FE4B"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7C24736" w14:textId="77777777" w:rsidR="008526AF" w:rsidRDefault="008526AF" w:rsidP="00D15DDA">
            <w:pPr>
              <w:rPr>
                <w:rFonts w:ascii="Arial" w:hAnsi="Arial" w:cs="Arial"/>
                <w:sz w:val="20"/>
                <w:szCs w:val="20"/>
              </w:rPr>
            </w:pPr>
            <w:r>
              <w:rPr>
                <w:rFonts w:ascii="Arial" w:hAnsi="Arial" w:cs="Arial"/>
                <w:sz w:val="20"/>
                <w:szCs w:val="20"/>
              </w:rPr>
              <w:t>Donuz, At</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3328C6D" w14:textId="77777777" w:rsidR="008526AF" w:rsidRDefault="008526AF" w:rsidP="00D15DDA">
            <w:pPr>
              <w:rPr>
                <w:rFonts w:ascii="Arial" w:hAnsi="Arial" w:cs="Arial"/>
                <w:sz w:val="20"/>
                <w:szCs w:val="20"/>
                <w:lang w:val="az-Latn-AZ"/>
              </w:rPr>
            </w:pPr>
            <w:r>
              <w:rPr>
                <w:rFonts w:ascii="Arial" w:hAnsi="Arial" w:cs="Arial"/>
                <w:sz w:val="20"/>
                <w:szCs w:val="20"/>
                <w:lang w:val="az-Latn-AZ"/>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421914"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3C8C1D2" w14:textId="77777777" w:rsidR="008526AF" w:rsidRDefault="008526AF" w:rsidP="00D15DDA">
            <w:pPr>
              <w:rPr>
                <w:rFonts w:ascii="Arial" w:hAnsi="Arial" w:cs="Arial"/>
                <w:sz w:val="20"/>
                <w:szCs w:val="20"/>
              </w:rPr>
            </w:pPr>
          </w:p>
        </w:tc>
      </w:tr>
      <w:tr w:rsidR="008526AF" w14:paraId="6E9692E4"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EF7F9B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A32D24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ABA5CA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81C24C"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F079D99"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35D511"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63BC8E3" w14:textId="77777777" w:rsidR="008526AF" w:rsidRDefault="008526AF" w:rsidP="00D15DDA">
            <w:pPr>
              <w:rPr>
                <w:rFonts w:ascii="Arial" w:hAnsi="Arial" w:cs="Arial"/>
                <w:sz w:val="20"/>
                <w:szCs w:val="20"/>
              </w:rPr>
            </w:pPr>
          </w:p>
        </w:tc>
      </w:tr>
      <w:tr w:rsidR="008526AF" w14:paraId="62432676"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18E1A5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395F3B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AB2B6F4"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521667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D64A311"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D0BA16"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A7FC206" w14:textId="77777777" w:rsidR="008526AF" w:rsidRDefault="008526AF" w:rsidP="00D15DDA">
            <w:pPr>
              <w:rPr>
                <w:rFonts w:ascii="Arial" w:hAnsi="Arial" w:cs="Arial"/>
                <w:sz w:val="20"/>
                <w:szCs w:val="20"/>
              </w:rPr>
            </w:pPr>
          </w:p>
        </w:tc>
      </w:tr>
      <w:tr w:rsidR="008526AF" w14:paraId="69E5D0BD"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527653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363D65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82280C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EB31C7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8582135" w14:textId="77777777" w:rsidR="008526AF" w:rsidRDefault="008526AF" w:rsidP="00D15DDA">
            <w:pPr>
              <w:rPr>
                <w:rFonts w:ascii="Arial" w:hAnsi="Arial" w:cs="Arial"/>
                <w:sz w:val="20"/>
                <w:szCs w:val="20"/>
              </w:rPr>
            </w:pPr>
            <w:r>
              <w:rPr>
                <w:rFonts w:ascii="Arial" w:hAnsi="Arial" w:cs="Arial"/>
                <w:sz w:val="20"/>
                <w:szCs w:val="20"/>
              </w:rPr>
              <w:t>piy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FE9A2A"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D6D01AB" w14:textId="77777777" w:rsidR="008526AF" w:rsidRDefault="008526AF" w:rsidP="00D15DDA">
            <w:pPr>
              <w:rPr>
                <w:rFonts w:ascii="Arial" w:hAnsi="Arial" w:cs="Arial"/>
                <w:sz w:val="20"/>
                <w:szCs w:val="20"/>
              </w:rPr>
            </w:pPr>
          </w:p>
        </w:tc>
      </w:tr>
      <w:tr w:rsidR="008526AF" w14:paraId="145E03EB" w14:textId="77777777" w:rsidTr="00D15DDA">
        <w:trPr>
          <w:trHeight w:val="51"/>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085D7C6" w14:textId="77777777" w:rsidR="008526AF" w:rsidRDefault="008526AF" w:rsidP="00D15DDA">
            <w:pPr>
              <w:rPr>
                <w:rFonts w:ascii="Arial" w:hAnsi="Arial" w:cs="Arial"/>
                <w:sz w:val="20"/>
                <w:szCs w:val="20"/>
              </w:rPr>
            </w:pPr>
            <w:r>
              <w:rPr>
                <w:rFonts w:ascii="Arial" w:hAnsi="Arial" w:cs="Arial"/>
                <w:sz w:val="20"/>
                <w:szCs w:val="20"/>
              </w:rPr>
              <w:t xml:space="preserve">Ivermectin </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19B39D1A" w14:textId="77777777" w:rsidR="008526AF" w:rsidRDefault="008526AF" w:rsidP="00D15DDA">
            <w:pPr>
              <w:rPr>
                <w:rFonts w:ascii="Arial" w:hAnsi="Arial" w:cs="Arial"/>
                <w:sz w:val="20"/>
                <w:szCs w:val="20"/>
              </w:rPr>
            </w:pPr>
            <w:r>
              <w:rPr>
                <w:rFonts w:ascii="Arial" w:hAnsi="Arial" w:cs="Arial"/>
                <w:sz w:val="20"/>
                <w:szCs w:val="20"/>
              </w:rPr>
              <w:t>Ivermectin B1a</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1A9E9D94" w14:textId="77777777" w:rsidR="008526AF" w:rsidRDefault="008526AF" w:rsidP="00D15DDA">
            <w:pPr>
              <w:rPr>
                <w:rFonts w:ascii="Arial" w:hAnsi="Arial" w:cs="Arial"/>
                <w:sz w:val="20"/>
                <w:szCs w:val="20"/>
              </w:rPr>
            </w:pPr>
            <w:r>
              <w:rPr>
                <w:rFonts w:ascii="Arial" w:hAnsi="Arial" w:cs="Arial"/>
                <w:sz w:val="20"/>
                <w:szCs w:val="20"/>
              </w:rPr>
              <w:t>0-10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20FF3E8"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90CED83" w14:textId="77777777" w:rsidR="008526AF" w:rsidRDefault="008526AF" w:rsidP="00D15DDA">
            <w:pPr>
              <w:rPr>
                <w:rFonts w:ascii="Arial" w:hAnsi="Arial" w:cs="Arial"/>
                <w:sz w:val="20"/>
                <w:szCs w:val="20"/>
                <w:lang w:val="az-Latn-AZ"/>
              </w:rPr>
            </w:pPr>
            <w:r>
              <w:rPr>
                <w:rFonts w:ascii="Arial" w:hAnsi="Arial" w:cs="Arial"/>
                <w:sz w:val="20"/>
                <w:szCs w:val="20"/>
                <w:lang w:val="az-Latn-AZ"/>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009974" w14:textId="77777777" w:rsidR="008526AF" w:rsidRDefault="008526AF" w:rsidP="00D15DDA">
            <w:pPr>
              <w:rPr>
                <w:rFonts w:ascii="Arial" w:hAnsi="Arial" w:cs="Arial"/>
                <w:sz w:val="20"/>
                <w:szCs w:val="20"/>
              </w:rPr>
            </w:pPr>
            <w:r>
              <w:rPr>
                <w:rFonts w:ascii="Arial" w:hAnsi="Arial" w:cs="Arial"/>
                <w:sz w:val="20"/>
                <w:szCs w:val="20"/>
              </w:rPr>
              <w:t>30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20BA8F9" w14:textId="77777777" w:rsidR="008526AF" w:rsidRDefault="008526AF" w:rsidP="00D15DDA">
            <w:pPr>
              <w:rPr>
                <w:rFonts w:ascii="Arial" w:hAnsi="Arial" w:cs="Arial"/>
                <w:sz w:val="20"/>
                <w:szCs w:val="20"/>
              </w:rPr>
            </w:pPr>
            <w:r>
              <w:rPr>
                <w:rFonts w:ascii="Arial" w:hAnsi="Arial" w:cs="Arial"/>
                <w:sz w:val="20"/>
                <w:szCs w:val="20"/>
              </w:rPr>
              <w:t>Südü insan qidasında istifadə olunan heyvanlarda tətbiq etmək olmaz</w:t>
            </w:r>
          </w:p>
        </w:tc>
      </w:tr>
      <w:tr w:rsidR="008526AF" w14:paraId="5013FD94"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5C90F5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D5E333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1E021F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E830DA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4AF266B"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61A89E" w14:textId="77777777" w:rsidR="008526AF" w:rsidRDefault="008526AF" w:rsidP="00D15DDA">
            <w:pPr>
              <w:rPr>
                <w:rFonts w:ascii="Arial" w:hAnsi="Arial" w:cs="Arial"/>
                <w:sz w:val="20"/>
                <w:szCs w:val="20"/>
              </w:rPr>
            </w:pPr>
            <w:r>
              <w:rPr>
                <w:rFonts w:ascii="Arial" w:hAnsi="Arial" w:cs="Arial"/>
                <w:sz w:val="20"/>
                <w:szCs w:val="20"/>
              </w:rPr>
              <w:t>800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38E95C2" w14:textId="77777777" w:rsidR="008526AF" w:rsidRDefault="008526AF" w:rsidP="00D15DDA">
            <w:pPr>
              <w:rPr>
                <w:rFonts w:ascii="Arial" w:hAnsi="Arial" w:cs="Arial"/>
                <w:sz w:val="20"/>
                <w:szCs w:val="20"/>
              </w:rPr>
            </w:pPr>
          </w:p>
        </w:tc>
      </w:tr>
      <w:tr w:rsidR="008526AF" w14:paraId="29DADAB2"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9F4094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213F16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221FB9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CBE195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3DEE2A3"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A984B8"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A556A46" w14:textId="77777777" w:rsidR="008526AF" w:rsidRDefault="008526AF" w:rsidP="00D15DDA">
            <w:pPr>
              <w:rPr>
                <w:rFonts w:ascii="Arial" w:hAnsi="Arial" w:cs="Arial"/>
                <w:sz w:val="20"/>
                <w:szCs w:val="20"/>
              </w:rPr>
            </w:pPr>
          </w:p>
        </w:tc>
      </w:tr>
      <w:tr w:rsidR="008526AF" w14:paraId="1AE1AEFB"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C049B4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7C5F0F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FBA55C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7A6F0B"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602BD1B"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1D92EC"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39A209C" w14:textId="77777777" w:rsidR="008526AF" w:rsidRDefault="008526AF" w:rsidP="00D15DDA">
            <w:pPr>
              <w:rPr>
                <w:rFonts w:ascii="Arial" w:hAnsi="Arial" w:cs="Arial"/>
                <w:sz w:val="20"/>
                <w:szCs w:val="20"/>
              </w:rPr>
            </w:pPr>
          </w:p>
        </w:tc>
      </w:tr>
      <w:tr w:rsidR="008526AF" w14:paraId="618E7C57"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F02906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06A824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113D25B"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799F4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4DFA725" w14:textId="77777777" w:rsidR="008526AF" w:rsidRDefault="008526AF" w:rsidP="00D15DDA">
            <w:pPr>
              <w:rPr>
                <w:rFonts w:ascii="Arial" w:hAnsi="Arial" w:cs="Arial"/>
                <w:sz w:val="20"/>
                <w:szCs w:val="20"/>
              </w:rPr>
            </w:pPr>
            <w:r>
              <w:rPr>
                <w:rFonts w:ascii="Arial" w:hAnsi="Arial" w:cs="Arial"/>
                <w:sz w:val="20"/>
                <w:szCs w:val="20"/>
              </w:rPr>
              <w:t>süd (mg/l)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1BF17C"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20C00FB" w14:textId="77777777" w:rsidR="008526AF" w:rsidRDefault="008526AF" w:rsidP="00D15DDA">
            <w:pPr>
              <w:rPr>
                <w:rFonts w:ascii="Arial" w:hAnsi="Arial" w:cs="Arial"/>
                <w:sz w:val="20"/>
                <w:szCs w:val="20"/>
              </w:rPr>
            </w:pPr>
          </w:p>
        </w:tc>
      </w:tr>
      <w:tr w:rsidR="008526AF" w14:paraId="59EA6AD8" w14:textId="77777777" w:rsidTr="00D15DDA">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24509A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D90CCD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70E7D1D"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1E29FCB" w14:textId="77777777" w:rsidR="008526AF" w:rsidRDefault="008526AF" w:rsidP="00D15DDA">
            <w:pPr>
              <w:rPr>
                <w:rFonts w:ascii="Arial" w:hAnsi="Arial" w:cs="Arial"/>
                <w:sz w:val="20"/>
                <w:szCs w:val="20"/>
              </w:rPr>
            </w:pPr>
            <w:r>
              <w:rPr>
                <w:rFonts w:ascii="Arial" w:hAnsi="Arial" w:cs="Arial"/>
                <w:sz w:val="20"/>
                <w:szCs w:val="20"/>
              </w:rPr>
              <w:t>XBH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E191BEB"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50D2CD" w14:textId="77777777" w:rsidR="008526AF" w:rsidRDefault="008526AF" w:rsidP="00D15DDA">
            <w:pPr>
              <w:rPr>
                <w:rFonts w:ascii="Arial" w:hAnsi="Arial" w:cs="Arial"/>
                <w:sz w:val="20"/>
                <w:szCs w:val="20"/>
              </w:rPr>
            </w:pPr>
            <w:r>
              <w:rPr>
                <w:rFonts w:ascii="Arial" w:hAnsi="Arial" w:cs="Arial"/>
                <w:sz w:val="20"/>
                <w:szCs w:val="20"/>
              </w:rPr>
              <w:t>15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BB3C071" w14:textId="77777777" w:rsidR="008526AF" w:rsidRDefault="008526AF" w:rsidP="00D15DDA">
            <w:pPr>
              <w:rPr>
                <w:rFonts w:ascii="Arial" w:hAnsi="Arial" w:cs="Arial"/>
                <w:sz w:val="20"/>
                <w:szCs w:val="20"/>
              </w:rPr>
            </w:pPr>
          </w:p>
        </w:tc>
      </w:tr>
      <w:tr w:rsidR="008526AF" w14:paraId="4AF8F22F" w14:textId="77777777" w:rsidTr="00D15DDA">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111B85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FDA7DB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C1666B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27071F1"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ED03278"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2D129D"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02FF5E5" w14:textId="77777777" w:rsidR="008526AF" w:rsidRDefault="008526AF" w:rsidP="00D15DDA">
            <w:pPr>
              <w:rPr>
                <w:rFonts w:ascii="Arial" w:hAnsi="Arial" w:cs="Arial"/>
                <w:sz w:val="20"/>
                <w:szCs w:val="20"/>
              </w:rPr>
            </w:pPr>
          </w:p>
        </w:tc>
      </w:tr>
      <w:tr w:rsidR="008526AF" w14:paraId="70195730" w14:textId="77777777" w:rsidTr="00D15DDA">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B6FE46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E9AC1F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20F6264"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33E6B60" w14:textId="77777777" w:rsidR="008526AF" w:rsidRDefault="008526AF" w:rsidP="00D15DDA">
            <w:pPr>
              <w:rPr>
                <w:rFonts w:ascii="Arial" w:hAnsi="Arial" w:cs="Arial"/>
                <w:sz w:val="20"/>
                <w:szCs w:val="20"/>
              </w:rPr>
            </w:pPr>
            <w:r>
              <w:rPr>
                <w:rFonts w:ascii="Arial" w:hAnsi="Arial" w:cs="Arial"/>
                <w:sz w:val="20"/>
                <w:szCs w:val="20"/>
              </w:rPr>
              <w:t>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CA9FB92"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24E4A3" w14:textId="77777777" w:rsidR="008526AF" w:rsidRDefault="008526AF" w:rsidP="00D15DDA">
            <w:pPr>
              <w:rPr>
                <w:rFonts w:ascii="Arial" w:hAnsi="Arial" w:cs="Arial"/>
                <w:sz w:val="20"/>
                <w:szCs w:val="20"/>
              </w:rPr>
            </w:pPr>
            <w:r>
              <w:rPr>
                <w:rFonts w:ascii="Arial" w:hAnsi="Arial" w:cs="Arial"/>
                <w:sz w:val="20"/>
                <w:szCs w:val="20"/>
              </w:rPr>
              <w:t>15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263F777" w14:textId="77777777" w:rsidR="008526AF" w:rsidRDefault="008526AF" w:rsidP="00D15DDA">
            <w:pPr>
              <w:rPr>
                <w:rFonts w:ascii="Arial" w:hAnsi="Arial" w:cs="Arial"/>
                <w:sz w:val="20"/>
                <w:szCs w:val="20"/>
              </w:rPr>
            </w:pPr>
          </w:p>
        </w:tc>
      </w:tr>
      <w:tr w:rsidR="008526AF" w14:paraId="3440A63D" w14:textId="77777777" w:rsidTr="00D15DDA">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732B53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F5DC9E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C16959B"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9761F1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394AA80"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5DB9DA"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BAFD9BB" w14:textId="77777777" w:rsidR="008526AF" w:rsidRDefault="008526AF" w:rsidP="00D15DDA">
            <w:pPr>
              <w:rPr>
                <w:rFonts w:ascii="Arial" w:hAnsi="Arial" w:cs="Arial"/>
                <w:sz w:val="20"/>
                <w:szCs w:val="20"/>
              </w:rPr>
            </w:pPr>
          </w:p>
        </w:tc>
      </w:tr>
      <w:tr w:rsidR="008526AF" w:rsidRPr="00A968B7" w14:paraId="04B7266C" w14:textId="77777777" w:rsidTr="00D15DDA">
        <w:trPr>
          <w:trHeight w:val="73"/>
        </w:trPr>
        <w:tc>
          <w:tcPr>
            <w:tcW w:w="1560" w:type="dxa"/>
            <w:tcBorders>
              <w:top w:val="single" w:sz="4" w:space="0" w:color="auto"/>
              <w:left w:val="single" w:sz="4" w:space="0" w:color="auto"/>
              <w:bottom w:val="single" w:sz="4" w:space="0" w:color="auto"/>
              <w:right w:val="single" w:sz="4" w:space="0" w:color="auto"/>
            </w:tcBorders>
            <w:vAlign w:val="center"/>
            <w:hideMark/>
          </w:tcPr>
          <w:p w14:paraId="2F363AB1"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E766B8C"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008AC22"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C058C3"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7" w:type="dxa"/>
            <w:tcBorders>
              <w:top w:val="single" w:sz="4" w:space="0" w:color="auto"/>
              <w:left w:val="single" w:sz="4" w:space="0" w:color="auto"/>
              <w:bottom w:val="single" w:sz="4" w:space="0" w:color="auto"/>
              <w:right w:val="single" w:sz="4" w:space="0" w:color="auto"/>
            </w:tcBorders>
            <w:vAlign w:val="center"/>
            <w:hideMark/>
          </w:tcPr>
          <w:p w14:paraId="091A0477"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4629F19E" w14:textId="77777777" w:rsidR="008526AF" w:rsidRPr="00EA362E" w:rsidRDefault="008526AF" w:rsidP="00D15DDA">
            <w:pPr>
              <w:rPr>
                <w:rFonts w:ascii="Arial" w:hAnsi="Arial" w:cs="Arial"/>
                <w:b/>
                <w:sz w:val="20"/>
                <w:szCs w:val="20"/>
                <w:lang w:val="en-US"/>
              </w:rPr>
            </w:pPr>
            <w:r w:rsidRPr="00EA362E">
              <w:rPr>
                <w:rFonts w:ascii="Arial" w:hAnsi="Arial" w:cs="Arial"/>
                <w:b/>
                <w:sz w:val="20"/>
                <w:szCs w:val="20"/>
                <w:lang w:val="en-US"/>
              </w:rPr>
              <w:t>MQM (µg/kg)</w:t>
            </w:r>
          </w:p>
          <w:p w14:paraId="52271091" w14:textId="77777777" w:rsidR="008526AF" w:rsidRPr="00EA362E" w:rsidRDefault="008526AF" w:rsidP="00D15DDA">
            <w:pPr>
              <w:rPr>
                <w:rFonts w:ascii="Arial" w:hAnsi="Arial" w:cs="Arial"/>
                <w:b/>
                <w:sz w:val="20"/>
                <w:szCs w:val="20"/>
                <w:lang w:val="en-US"/>
              </w:rPr>
            </w:pPr>
          </w:p>
          <w:p w14:paraId="3FB3602B" w14:textId="77777777" w:rsidR="008526AF" w:rsidRPr="00EA362E" w:rsidRDefault="008526AF" w:rsidP="00D15DDA">
            <w:pPr>
              <w:rPr>
                <w:rFonts w:ascii="Arial" w:hAnsi="Arial" w:cs="Arial"/>
                <w:b/>
                <w:sz w:val="20"/>
                <w:szCs w:val="20"/>
                <w:lang w:val="en-US"/>
              </w:rPr>
            </w:pPr>
            <w:r w:rsidRPr="00EA362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F7D3520" w14:textId="77777777" w:rsidR="008526AF" w:rsidRPr="00EA362E" w:rsidRDefault="008526AF" w:rsidP="00D15DDA">
            <w:pPr>
              <w:jc w:val="center"/>
              <w:rPr>
                <w:rFonts w:ascii="Arial" w:hAnsi="Arial" w:cs="Arial"/>
                <w:b/>
                <w:sz w:val="20"/>
                <w:szCs w:val="20"/>
                <w:lang w:val="en-US"/>
              </w:rPr>
            </w:pPr>
            <w:r w:rsidRPr="00EA362E">
              <w:rPr>
                <w:rFonts w:ascii="Arial" w:hAnsi="Arial" w:cs="Arial"/>
                <w:b/>
                <w:sz w:val="20"/>
                <w:szCs w:val="20"/>
                <w:lang w:val="en-US"/>
              </w:rPr>
              <w:t>QEYD</w:t>
            </w:r>
          </w:p>
          <w:p w14:paraId="616BEEDB" w14:textId="77777777" w:rsidR="008526AF" w:rsidRPr="00EA362E" w:rsidRDefault="008526AF" w:rsidP="00D15DDA">
            <w:pPr>
              <w:jc w:val="center"/>
              <w:rPr>
                <w:rFonts w:ascii="Arial" w:hAnsi="Arial" w:cs="Arial"/>
                <w:b/>
                <w:sz w:val="20"/>
                <w:szCs w:val="20"/>
                <w:lang w:val="en-US"/>
              </w:rPr>
            </w:pPr>
            <w:r w:rsidRPr="00EA362E">
              <w:rPr>
                <w:rFonts w:ascii="Arial" w:hAnsi="Arial" w:cs="Arial"/>
                <w:b/>
                <w:sz w:val="20"/>
                <w:szCs w:val="20"/>
                <w:lang w:val="en-US"/>
              </w:rPr>
              <w:t>Commission Regulation (EU) No 37/2010</w:t>
            </w:r>
          </w:p>
        </w:tc>
      </w:tr>
      <w:tr w:rsidR="008526AF" w14:paraId="0DF4B9FA" w14:textId="77777777" w:rsidTr="00D15DDA">
        <w:trPr>
          <w:trHeight w:val="537"/>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149AF11" w14:textId="77777777" w:rsidR="008526AF" w:rsidRDefault="008526AF" w:rsidP="00D15DDA">
            <w:pPr>
              <w:rPr>
                <w:rFonts w:ascii="Arial" w:hAnsi="Arial" w:cs="Arial"/>
                <w:sz w:val="20"/>
                <w:szCs w:val="20"/>
              </w:rPr>
            </w:pPr>
            <w:r>
              <w:rPr>
                <w:rFonts w:ascii="Arial" w:hAnsi="Arial" w:cs="Arial"/>
                <w:sz w:val="20"/>
                <w:szCs w:val="20"/>
              </w:rPr>
              <w:t>Levamisole</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02CDCAA3" w14:textId="77777777" w:rsidR="008526AF" w:rsidRDefault="008526AF" w:rsidP="00D15DDA">
            <w:pPr>
              <w:rPr>
                <w:rFonts w:ascii="Arial" w:hAnsi="Arial" w:cs="Arial"/>
                <w:sz w:val="20"/>
                <w:szCs w:val="20"/>
              </w:rPr>
            </w:pPr>
            <w:r>
              <w:rPr>
                <w:rFonts w:ascii="Arial" w:hAnsi="Arial" w:cs="Arial"/>
                <w:sz w:val="20"/>
                <w:szCs w:val="20"/>
              </w:rPr>
              <w:t>levamisole</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2BE3902E" w14:textId="77777777" w:rsidR="008526AF" w:rsidRDefault="008526AF" w:rsidP="00D15DDA">
            <w:pPr>
              <w:rPr>
                <w:rFonts w:ascii="Arial" w:hAnsi="Arial" w:cs="Arial"/>
                <w:sz w:val="20"/>
                <w:szCs w:val="20"/>
              </w:rPr>
            </w:pPr>
            <w:r>
              <w:rPr>
                <w:rFonts w:ascii="Arial" w:hAnsi="Arial" w:cs="Arial"/>
                <w:sz w:val="20"/>
                <w:szCs w:val="20"/>
              </w:rPr>
              <w:t>0-6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41F0631" w14:textId="77777777" w:rsidR="008526AF" w:rsidRDefault="008526AF" w:rsidP="00D15DDA">
            <w:pPr>
              <w:rPr>
                <w:rFonts w:ascii="Arial" w:hAnsi="Arial" w:cs="Arial"/>
                <w:sz w:val="20"/>
                <w:szCs w:val="20"/>
                <w:lang w:val="az-Latn-AZ"/>
              </w:rPr>
            </w:pPr>
            <w:r>
              <w:rPr>
                <w:rFonts w:ascii="Arial" w:hAnsi="Arial" w:cs="Arial"/>
                <w:sz w:val="20"/>
                <w:szCs w:val="20"/>
                <w:lang w:val="az-Latn-AZ"/>
              </w:rPr>
              <w:t>İBH, XBH, donuz, ev quşları</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53D7050" w14:textId="77777777" w:rsidR="008526AF" w:rsidRDefault="008526AF" w:rsidP="00D15DDA">
            <w:pPr>
              <w:rPr>
                <w:rFonts w:ascii="Arial" w:hAnsi="Arial" w:cs="Arial"/>
                <w:sz w:val="20"/>
                <w:szCs w:val="20"/>
                <w:lang w:val="az-Latn-AZ"/>
              </w:rPr>
            </w:pPr>
            <w:r>
              <w:rPr>
                <w:rFonts w:ascii="Arial" w:hAnsi="Arial" w:cs="Arial"/>
                <w:sz w:val="20"/>
                <w:szCs w:val="20"/>
                <w:lang w:val="az-Latn-AZ"/>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0A7B70"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A2E5160" w14:textId="77777777" w:rsidR="008526AF" w:rsidRDefault="008526AF" w:rsidP="00D15DDA">
            <w:pPr>
              <w:rPr>
                <w:rFonts w:ascii="Arial" w:hAnsi="Arial" w:cs="Arial"/>
                <w:sz w:val="20"/>
                <w:szCs w:val="20"/>
              </w:rPr>
            </w:pPr>
            <w:r>
              <w:rPr>
                <w:rFonts w:ascii="Arial" w:hAnsi="Arial" w:cs="Arial"/>
                <w:sz w:val="20"/>
                <w:szCs w:val="20"/>
              </w:rPr>
              <w:t>Südü və yumurtası insan qidasında istifadə olunan heyvanlarda tətbiq etmək olmaz</w:t>
            </w:r>
          </w:p>
        </w:tc>
      </w:tr>
      <w:tr w:rsidR="008526AF" w14:paraId="75389D45" w14:textId="77777777" w:rsidTr="00D15DDA">
        <w:trPr>
          <w:trHeight w:val="54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08F671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872AAD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210802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1218AC" w14:textId="77777777" w:rsidR="008526AF" w:rsidRDefault="008526AF" w:rsidP="00D15DDA">
            <w:pPr>
              <w:rPr>
                <w:rFonts w:ascii="Arial" w:hAnsi="Arial" w:cs="Arial"/>
                <w:sz w:val="20"/>
                <w:szCs w:val="20"/>
                <w:lang w:val="az-Latn-AZ"/>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7496A46"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7EC1D1"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7DE4639" w14:textId="77777777" w:rsidR="008526AF" w:rsidRDefault="008526AF" w:rsidP="00D15DDA">
            <w:pPr>
              <w:rPr>
                <w:rFonts w:ascii="Arial" w:hAnsi="Arial" w:cs="Arial"/>
                <w:sz w:val="20"/>
                <w:szCs w:val="20"/>
              </w:rPr>
            </w:pPr>
          </w:p>
        </w:tc>
      </w:tr>
      <w:tr w:rsidR="008526AF" w14:paraId="01BE8E78" w14:textId="77777777" w:rsidTr="00D15DDA">
        <w:trPr>
          <w:trHeight w:val="53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7F6527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FC7209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53AD80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D7EC987" w14:textId="77777777" w:rsidR="008526AF" w:rsidRDefault="008526AF" w:rsidP="00D15DDA">
            <w:pPr>
              <w:rPr>
                <w:rFonts w:ascii="Arial" w:hAnsi="Arial" w:cs="Arial"/>
                <w:sz w:val="20"/>
                <w:szCs w:val="20"/>
                <w:lang w:val="az-Latn-AZ"/>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4062E6A"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2F6169"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0B8EF3B" w14:textId="77777777" w:rsidR="008526AF" w:rsidRDefault="008526AF" w:rsidP="00D15DDA">
            <w:pPr>
              <w:rPr>
                <w:rFonts w:ascii="Arial" w:hAnsi="Arial" w:cs="Arial"/>
                <w:sz w:val="20"/>
                <w:szCs w:val="20"/>
              </w:rPr>
            </w:pPr>
          </w:p>
        </w:tc>
      </w:tr>
      <w:tr w:rsidR="008526AF" w14:paraId="0D9197C4" w14:textId="77777777" w:rsidTr="00D15DDA">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66C319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FB736D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2BF9D6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C074CAA" w14:textId="77777777" w:rsidR="008526AF" w:rsidRDefault="008526AF" w:rsidP="00D15DDA">
            <w:pPr>
              <w:rPr>
                <w:rFonts w:ascii="Arial" w:hAnsi="Arial" w:cs="Arial"/>
                <w:sz w:val="20"/>
                <w:szCs w:val="20"/>
                <w:lang w:val="az-Latn-AZ"/>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F150F71"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FE3B4B"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5356C89" w14:textId="77777777" w:rsidR="008526AF" w:rsidRDefault="008526AF" w:rsidP="00D15DDA">
            <w:pPr>
              <w:rPr>
                <w:rFonts w:ascii="Arial" w:hAnsi="Arial" w:cs="Arial"/>
                <w:sz w:val="20"/>
                <w:szCs w:val="20"/>
              </w:rPr>
            </w:pPr>
          </w:p>
        </w:tc>
      </w:tr>
      <w:tr w:rsidR="008526AF" w14:paraId="16887F4F" w14:textId="77777777" w:rsidTr="00D15DDA">
        <w:trPr>
          <w:trHeight w:val="722"/>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578056F" w14:textId="77777777" w:rsidR="008526AF" w:rsidRDefault="008526AF" w:rsidP="00D15DDA">
            <w:pPr>
              <w:rPr>
                <w:rFonts w:ascii="Arial" w:hAnsi="Arial" w:cs="Arial"/>
                <w:sz w:val="20"/>
                <w:szCs w:val="20"/>
              </w:rPr>
            </w:pPr>
            <w:r>
              <w:rPr>
                <w:rFonts w:ascii="Arial" w:hAnsi="Arial" w:cs="Arial"/>
                <w:sz w:val="20"/>
                <w:szCs w:val="20"/>
              </w:rPr>
              <w:t>Mebendazole</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087534E4" w14:textId="77777777" w:rsidR="008526AF" w:rsidRPr="00EA362E" w:rsidRDefault="008526AF" w:rsidP="00D15DDA">
            <w:pPr>
              <w:rPr>
                <w:rFonts w:ascii="Arial" w:hAnsi="Arial" w:cs="Arial"/>
                <w:sz w:val="20"/>
                <w:szCs w:val="20"/>
                <w:lang w:val="en-US"/>
              </w:rPr>
            </w:pPr>
            <w:r w:rsidRPr="00EA362E">
              <w:rPr>
                <w:rFonts w:ascii="Arial" w:hAnsi="Arial" w:cs="Arial"/>
                <w:sz w:val="20"/>
                <w:szCs w:val="20"/>
                <w:lang w:val="en-US"/>
              </w:rPr>
              <w:t>Mebendazole və ona ekvi</w:t>
            </w:r>
            <w:r w:rsidRPr="00EA362E">
              <w:rPr>
                <w:rFonts w:ascii="Arial" w:hAnsi="Arial" w:cs="Arial"/>
                <w:sz w:val="20"/>
                <w:szCs w:val="20"/>
                <w:lang w:val="en-US"/>
              </w:rPr>
              <w:softHyphen/>
              <w:t>va</w:t>
            </w:r>
            <w:r w:rsidRPr="00EA362E">
              <w:rPr>
                <w:rFonts w:ascii="Arial" w:hAnsi="Arial" w:cs="Arial"/>
                <w:sz w:val="20"/>
                <w:szCs w:val="20"/>
                <w:lang w:val="en-US"/>
              </w:rPr>
              <w:softHyphen/>
              <w:t>lent metil (5-(1-hid</w:t>
            </w:r>
            <w:r w:rsidRPr="00EA362E">
              <w:rPr>
                <w:rFonts w:ascii="Arial" w:hAnsi="Arial" w:cs="Arial"/>
                <w:sz w:val="20"/>
                <w:szCs w:val="20"/>
                <w:lang w:val="en-US"/>
              </w:rPr>
              <w:softHyphen/>
              <w:t>rok</w:t>
            </w:r>
            <w:r w:rsidRPr="00EA362E">
              <w:rPr>
                <w:rFonts w:ascii="Arial" w:hAnsi="Arial" w:cs="Arial"/>
                <w:sz w:val="20"/>
                <w:szCs w:val="20"/>
                <w:lang w:val="en-US"/>
              </w:rPr>
              <w:softHyphen/>
              <w:t>si, 1-fenil) metil-1H-benzimidazol-2-yl) karbamat və (2-amino-1H-benzi</w:t>
            </w:r>
            <w:r w:rsidRPr="00EA362E">
              <w:rPr>
                <w:rFonts w:ascii="Arial" w:hAnsi="Arial" w:cs="Arial"/>
                <w:sz w:val="20"/>
                <w:szCs w:val="20"/>
                <w:lang w:val="en-US"/>
              </w:rPr>
              <w:softHyphen/>
              <w:t>mi</w:t>
            </w:r>
            <w:r w:rsidRPr="00EA362E">
              <w:rPr>
                <w:rFonts w:ascii="Arial" w:hAnsi="Arial" w:cs="Arial"/>
                <w:sz w:val="20"/>
                <w:szCs w:val="20"/>
                <w:lang w:val="en-US"/>
              </w:rPr>
              <w:softHyphen/>
              <w:t>da</w:t>
            </w:r>
            <w:r w:rsidRPr="00EA362E">
              <w:rPr>
                <w:rFonts w:ascii="Arial" w:hAnsi="Arial" w:cs="Arial"/>
                <w:sz w:val="20"/>
                <w:szCs w:val="20"/>
                <w:lang w:val="en-US"/>
              </w:rPr>
              <w:softHyphen/>
              <w:t>zol-5-yl) fenil</w:t>
            </w:r>
            <w:r w:rsidRPr="00EA362E">
              <w:rPr>
                <w:rFonts w:ascii="Arial" w:hAnsi="Arial" w:cs="Arial"/>
                <w:sz w:val="20"/>
                <w:szCs w:val="20"/>
                <w:lang w:val="en-US"/>
              </w:rPr>
              <w:softHyphen/>
              <w:t>metanon cəmi</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137ABFD6" w14:textId="77777777" w:rsidR="008526AF" w:rsidRPr="00EA362E" w:rsidRDefault="008526AF" w:rsidP="00D15DDA">
            <w:pPr>
              <w:rPr>
                <w:rFonts w:ascii="Arial" w:hAnsi="Arial" w:cs="Arial"/>
                <w:sz w:val="20"/>
                <w:szCs w:val="20"/>
                <w:lang w:val="en-US"/>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1E2046" w14:textId="77777777" w:rsidR="008526AF" w:rsidRDefault="008526AF" w:rsidP="00D15DDA">
            <w:pPr>
              <w:rPr>
                <w:rFonts w:ascii="Arial" w:hAnsi="Arial" w:cs="Arial"/>
                <w:sz w:val="20"/>
                <w:szCs w:val="20"/>
              </w:rPr>
            </w:pPr>
            <w:r>
              <w:rPr>
                <w:rFonts w:ascii="Arial" w:hAnsi="Arial" w:cs="Arial"/>
                <w:sz w:val="20"/>
                <w:szCs w:val="20"/>
              </w:rPr>
              <w:t>XBH, at</w:t>
            </w:r>
          </w:p>
        </w:tc>
        <w:tc>
          <w:tcPr>
            <w:tcW w:w="1987" w:type="dxa"/>
            <w:tcBorders>
              <w:top w:val="single" w:sz="4" w:space="0" w:color="auto"/>
              <w:left w:val="single" w:sz="4" w:space="0" w:color="auto"/>
              <w:bottom w:val="single" w:sz="4" w:space="0" w:color="auto"/>
              <w:right w:val="single" w:sz="4" w:space="0" w:color="auto"/>
            </w:tcBorders>
            <w:vAlign w:val="center"/>
            <w:hideMark/>
          </w:tcPr>
          <w:p w14:paraId="09C90BBA"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D3A070" w14:textId="77777777" w:rsidR="008526AF" w:rsidRDefault="008526AF" w:rsidP="00D15DDA">
            <w:pPr>
              <w:rPr>
                <w:rFonts w:ascii="Arial" w:hAnsi="Arial" w:cs="Arial"/>
                <w:sz w:val="20"/>
                <w:szCs w:val="20"/>
              </w:rPr>
            </w:pPr>
            <w:r>
              <w:rPr>
                <w:rFonts w:ascii="Arial" w:hAnsi="Arial" w:cs="Arial"/>
                <w:sz w:val="20"/>
                <w:szCs w:val="20"/>
              </w:rPr>
              <w:t>60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1BE8F33" w14:textId="77777777" w:rsidR="008526AF" w:rsidRDefault="008526AF" w:rsidP="00D15DDA">
            <w:pPr>
              <w:rPr>
                <w:rFonts w:ascii="Arial" w:hAnsi="Arial" w:cs="Arial"/>
                <w:sz w:val="20"/>
                <w:szCs w:val="20"/>
              </w:rPr>
            </w:pPr>
            <w:r>
              <w:rPr>
                <w:rFonts w:ascii="Arial" w:hAnsi="Arial" w:cs="Arial"/>
                <w:sz w:val="20"/>
                <w:szCs w:val="20"/>
              </w:rPr>
              <w:t>Südü insan qidasında istifadə olunan heyvanlarda tətbiq etmək olmaz</w:t>
            </w:r>
          </w:p>
        </w:tc>
      </w:tr>
      <w:tr w:rsidR="008526AF" w14:paraId="150CB02D" w14:textId="77777777" w:rsidTr="00D15DDA">
        <w:trPr>
          <w:trHeight w:val="54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D88A83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EAAB18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56A716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F8E181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93F4515"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B4A13D7" w14:textId="77777777" w:rsidR="008526AF" w:rsidRDefault="008526AF" w:rsidP="00D15DDA">
            <w:pPr>
              <w:rPr>
                <w:rFonts w:ascii="Arial" w:hAnsi="Arial" w:cs="Arial"/>
                <w:sz w:val="20"/>
                <w:szCs w:val="20"/>
              </w:rPr>
            </w:pPr>
            <w:r>
              <w:rPr>
                <w:rFonts w:ascii="Arial" w:hAnsi="Arial" w:cs="Arial"/>
                <w:sz w:val="20"/>
                <w:szCs w:val="20"/>
              </w:rPr>
              <w:t>60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3E7F773" w14:textId="77777777" w:rsidR="008526AF" w:rsidRDefault="008526AF" w:rsidP="00D15DDA">
            <w:pPr>
              <w:rPr>
                <w:rFonts w:ascii="Arial" w:hAnsi="Arial" w:cs="Arial"/>
                <w:sz w:val="20"/>
                <w:szCs w:val="20"/>
              </w:rPr>
            </w:pPr>
          </w:p>
        </w:tc>
      </w:tr>
      <w:tr w:rsidR="008526AF" w14:paraId="5D330339" w14:textId="77777777" w:rsidTr="00D15DDA">
        <w:trPr>
          <w:trHeight w:val="74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2CF671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9B1E44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88F16E4"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46DEAE9"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7D9F4CA"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90C4DF"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FDD7089" w14:textId="77777777" w:rsidR="008526AF" w:rsidRDefault="008526AF" w:rsidP="00D15DDA">
            <w:pPr>
              <w:rPr>
                <w:rFonts w:ascii="Arial" w:hAnsi="Arial" w:cs="Arial"/>
                <w:sz w:val="20"/>
                <w:szCs w:val="20"/>
              </w:rPr>
            </w:pPr>
          </w:p>
        </w:tc>
      </w:tr>
      <w:tr w:rsidR="008526AF" w14:paraId="3C23D201" w14:textId="77777777" w:rsidTr="00D15DDA">
        <w:trPr>
          <w:trHeight w:val="51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90F782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182215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8464CB7"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BF9EC3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DE7A463"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9A62F9" w14:textId="77777777" w:rsidR="008526AF" w:rsidRDefault="008526AF" w:rsidP="00D15DDA">
            <w:pPr>
              <w:rPr>
                <w:rFonts w:ascii="Arial" w:hAnsi="Arial" w:cs="Arial"/>
                <w:sz w:val="20"/>
                <w:szCs w:val="20"/>
              </w:rPr>
            </w:pPr>
            <w:r>
              <w:rPr>
                <w:rFonts w:ascii="Arial" w:hAnsi="Arial" w:cs="Arial"/>
                <w:sz w:val="20"/>
                <w:szCs w:val="20"/>
              </w:rPr>
              <w:t>60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FD3D1C9" w14:textId="77777777" w:rsidR="008526AF" w:rsidRDefault="008526AF" w:rsidP="00D15DDA">
            <w:pPr>
              <w:rPr>
                <w:rFonts w:ascii="Arial" w:hAnsi="Arial" w:cs="Arial"/>
                <w:sz w:val="20"/>
                <w:szCs w:val="20"/>
              </w:rPr>
            </w:pPr>
          </w:p>
        </w:tc>
      </w:tr>
      <w:tr w:rsidR="008526AF" w14:paraId="5FE2135C" w14:textId="77777777" w:rsidTr="00D15DDA">
        <w:trPr>
          <w:trHeight w:val="66"/>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53C3CDD" w14:textId="77777777" w:rsidR="008526AF" w:rsidRDefault="008526AF" w:rsidP="00D15DDA">
            <w:pPr>
              <w:rPr>
                <w:rFonts w:ascii="Arial" w:hAnsi="Arial" w:cs="Arial"/>
                <w:sz w:val="20"/>
                <w:szCs w:val="20"/>
              </w:rPr>
            </w:pPr>
            <w:r>
              <w:rPr>
                <w:rFonts w:ascii="Arial" w:hAnsi="Arial" w:cs="Arial"/>
                <w:sz w:val="20"/>
                <w:szCs w:val="20"/>
              </w:rPr>
              <w:t>Monepantel</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32F7D595" w14:textId="77777777" w:rsidR="008526AF" w:rsidRDefault="008526AF" w:rsidP="00D15DDA">
            <w:pPr>
              <w:rPr>
                <w:rFonts w:ascii="Arial" w:hAnsi="Arial" w:cs="Arial"/>
                <w:sz w:val="20"/>
                <w:szCs w:val="20"/>
              </w:rPr>
            </w:pPr>
            <w:r>
              <w:rPr>
                <w:rFonts w:ascii="Arial" w:hAnsi="Arial" w:cs="Arial"/>
                <w:sz w:val="20"/>
                <w:szCs w:val="20"/>
              </w:rPr>
              <w:t>Monepantel sulfon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68C99329" w14:textId="77777777" w:rsidR="008526AF" w:rsidRDefault="008526AF" w:rsidP="00D15DDA">
            <w:pPr>
              <w:rPr>
                <w:rFonts w:ascii="Arial" w:hAnsi="Arial" w:cs="Arial"/>
                <w:sz w:val="20"/>
                <w:szCs w:val="20"/>
              </w:rPr>
            </w:pPr>
            <w:r>
              <w:rPr>
                <w:rFonts w:ascii="Arial" w:hAnsi="Arial" w:cs="Arial"/>
                <w:sz w:val="20"/>
                <w:szCs w:val="20"/>
              </w:rPr>
              <w:t>0-0.02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81F8A87"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0D120F79" w14:textId="77777777" w:rsidR="008526AF" w:rsidRDefault="008526AF" w:rsidP="00D15DDA">
            <w:pPr>
              <w:rPr>
                <w:rFonts w:ascii="Arial" w:hAnsi="Arial" w:cs="Arial"/>
                <w:sz w:val="20"/>
                <w:szCs w:val="20"/>
                <w:lang w:val="az-Latn-AZ"/>
              </w:rPr>
            </w:pPr>
            <w:r>
              <w:rPr>
                <w:rFonts w:ascii="Arial" w:hAnsi="Arial" w:cs="Arial"/>
                <w:sz w:val="20"/>
                <w:szCs w:val="20"/>
                <w:lang w:val="az-Latn-AZ"/>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E851CD"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396EBD4" w14:textId="77777777" w:rsidR="008526AF" w:rsidRDefault="008526AF" w:rsidP="00D15DDA">
            <w:pPr>
              <w:rPr>
                <w:rFonts w:ascii="Arial" w:hAnsi="Arial" w:cs="Arial"/>
                <w:sz w:val="20"/>
                <w:szCs w:val="20"/>
              </w:rPr>
            </w:pPr>
            <w:r>
              <w:rPr>
                <w:rFonts w:ascii="Arial" w:hAnsi="Arial" w:cs="Arial"/>
                <w:sz w:val="20"/>
                <w:szCs w:val="20"/>
              </w:rPr>
              <w:t>Südü insan qidasında istifadə olunan heyvanlarda tətbiq etmək olmaz</w:t>
            </w:r>
          </w:p>
        </w:tc>
      </w:tr>
      <w:tr w:rsidR="008526AF" w14:paraId="7483DD6D"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F0D871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505437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5F9331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4291E6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87FCF0C"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36EEC8" w14:textId="77777777" w:rsidR="008526AF" w:rsidRDefault="008526AF" w:rsidP="00D15DDA">
            <w:pPr>
              <w:rPr>
                <w:rFonts w:ascii="Arial" w:hAnsi="Arial" w:cs="Arial"/>
                <w:sz w:val="20"/>
                <w:szCs w:val="20"/>
              </w:rPr>
            </w:pPr>
            <w:r>
              <w:rPr>
                <w:rFonts w:ascii="Arial" w:hAnsi="Arial" w:cs="Arial"/>
                <w:sz w:val="20"/>
                <w:szCs w:val="20"/>
              </w:rPr>
              <w:t>2000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87325F3" w14:textId="77777777" w:rsidR="008526AF" w:rsidRDefault="008526AF" w:rsidP="00D15DDA">
            <w:pPr>
              <w:rPr>
                <w:rFonts w:ascii="Arial" w:hAnsi="Arial" w:cs="Arial"/>
                <w:sz w:val="20"/>
                <w:szCs w:val="20"/>
              </w:rPr>
            </w:pPr>
          </w:p>
        </w:tc>
      </w:tr>
      <w:tr w:rsidR="008526AF" w14:paraId="4AF77DEC"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1D28C1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554508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EA30C0B"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011ABC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0F88956"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B990BB"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EF2280F" w14:textId="77777777" w:rsidR="008526AF" w:rsidRDefault="008526AF" w:rsidP="00D15DDA">
            <w:pPr>
              <w:rPr>
                <w:rFonts w:ascii="Arial" w:hAnsi="Arial" w:cs="Arial"/>
                <w:sz w:val="20"/>
                <w:szCs w:val="20"/>
              </w:rPr>
            </w:pPr>
          </w:p>
        </w:tc>
      </w:tr>
      <w:tr w:rsidR="008526AF" w14:paraId="7DDCC72B"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3A6A29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AB8959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64F525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C16ABF1"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CCF42AD"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3D9FB9" w14:textId="77777777" w:rsidR="008526AF" w:rsidRDefault="008526AF" w:rsidP="00D15DDA">
            <w:pPr>
              <w:rPr>
                <w:rFonts w:ascii="Arial" w:hAnsi="Arial" w:cs="Arial"/>
                <w:sz w:val="20"/>
                <w:szCs w:val="20"/>
              </w:rPr>
            </w:pPr>
            <w:r>
              <w:rPr>
                <w:rFonts w:ascii="Arial" w:hAnsi="Arial" w:cs="Arial"/>
                <w:sz w:val="20"/>
                <w:szCs w:val="20"/>
              </w:rPr>
              <w:t>7000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5252A84" w14:textId="77777777" w:rsidR="008526AF" w:rsidRDefault="008526AF" w:rsidP="00D15DDA">
            <w:pPr>
              <w:rPr>
                <w:rFonts w:ascii="Arial" w:hAnsi="Arial" w:cs="Arial"/>
                <w:sz w:val="20"/>
                <w:szCs w:val="20"/>
              </w:rPr>
            </w:pPr>
          </w:p>
        </w:tc>
      </w:tr>
      <w:tr w:rsidR="008526AF" w14:paraId="62204831" w14:textId="77777777" w:rsidTr="00D15DDA">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9D1A5D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AD3440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5E5991C"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42F9579" w14:textId="77777777" w:rsidR="008526AF" w:rsidRDefault="008526AF" w:rsidP="00D15DDA">
            <w:pPr>
              <w:rPr>
                <w:rFonts w:ascii="Arial" w:hAnsi="Arial" w:cs="Arial"/>
                <w:sz w:val="20"/>
                <w:szCs w:val="20"/>
              </w:rPr>
            </w:pPr>
            <w:r>
              <w:rPr>
                <w:rFonts w:ascii="Arial" w:hAnsi="Arial" w:cs="Arial"/>
                <w:sz w:val="20"/>
                <w:szCs w:val="20"/>
              </w:rPr>
              <w:t>XBH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08615AD" w14:textId="77777777" w:rsidR="008526AF" w:rsidRDefault="008526AF" w:rsidP="00D15DDA">
            <w:pPr>
              <w:rPr>
                <w:rFonts w:ascii="Arial" w:hAnsi="Arial" w:cs="Arial"/>
                <w:sz w:val="20"/>
                <w:szCs w:val="20"/>
                <w:lang w:val="az-Latn-AZ"/>
              </w:rPr>
            </w:pPr>
            <w:r>
              <w:rPr>
                <w:rFonts w:ascii="Arial" w:hAnsi="Arial" w:cs="Arial"/>
                <w:sz w:val="20"/>
                <w:szCs w:val="20"/>
                <w:lang w:val="az-Latn-AZ"/>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FA7C11"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E767982" w14:textId="77777777" w:rsidR="008526AF" w:rsidRDefault="008526AF" w:rsidP="00D15DDA">
            <w:pPr>
              <w:rPr>
                <w:rFonts w:ascii="Arial" w:hAnsi="Arial" w:cs="Arial"/>
                <w:sz w:val="20"/>
                <w:szCs w:val="20"/>
              </w:rPr>
            </w:pPr>
          </w:p>
        </w:tc>
      </w:tr>
      <w:tr w:rsidR="008526AF" w14:paraId="73C42C25" w14:textId="77777777" w:rsidTr="00D15DDA">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B7E631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AABE9F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03B20D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7689559"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2367A16"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F65E80" w14:textId="77777777" w:rsidR="008526AF" w:rsidRDefault="008526AF" w:rsidP="00D15DDA">
            <w:pPr>
              <w:rPr>
                <w:rFonts w:ascii="Arial" w:hAnsi="Arial" w:cs="Arial"/>
                <w:sz w:val="20"/>
                <w:szCs w:val="20"/>
              </w:rPr>
            </w:pPr>
            <w:r>
              <w:rPr>
                <w:rFonts w:ascii="Arial" w:hAnsi="Arial" w:cs="Arial"/>
                <w:sz w:val="20"/>
                <w:szCs w:val="20"/>
              </w:rPr>
              <w:t>7000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C9463C4" w14:textId="77777777" w:rsidR="008526AF" w:rsidRDefault="008526AF" w:rsidP="00D15DDA">
            <w:pPr>
              <w:rPr>
                <w:rFonts w:ascii="Arial" w:hAnsi="Arial" w:cs="Arial"/>
                <w:sz w:val="20"/>
                <w:szCs w:val="20"/>
              </w:rPr>
            </w:pPr>
          </w:p>
        </w:tc>
      </w:tr>
      <w:tr w:rsidR="008526AF" w14:paraId="5114162A" w14:textId="77777777" w:rsidTr="00D15DDA">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7DE6E6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B3DE25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0213903"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595094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1918C75"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C65007" w14:textId="77777777" w:rsidR="008526AF" w:rsidRDefault="008526AF" w:rsidP="00D15DDA">
            <w:pPr>
              <w:rPr>
                <w:rFonts w:ascii="Arial" w:hAnsi="Arial" w:cs="Arial"/>
                <w:sz w:val="20"/>
                <w:szCs w:val="20"/>
              </w:rPr>
            </w:pPr>
            <w:r>
              <w:rPr>
                <w:rFonts w:ascii="Arial" w:hAnsi="Arial" w:cs="Arial"/>
                <w:sz w:val="20"/>
                <w:szCs w:val="20"/>
              </w:rPr>
              <w:t>1700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DF8E91E" w14:textId="77777777" w:rsidR="008526AF" w:rsidRDefault="008526AF" w:rsidP="00D15DDA">
            <w:pPr>
              <w:rPr>
                <w:rFonts w:ascii="Arial" w:hAnsi="Arial" w:cs="Arial"/>
                <w:sz w:val="20"/>
                <w:szCs w:val="20"/>
              </w:rPr>
            </w:pPr>
          </w:p>
        </w:tc>
      </w:tr>
      <w:tr w:rsidR="008526AF" w14:paraId="34C61F4E" w14:textId="77777777" w:rsidTr="00D15DDA">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AA3234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F8C077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A08644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EFC137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784B3D9"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F454F6" w14:textId="77777777" w:rsidR="008526AF" w:rsidRDefault="008526AF" w:rsidP="00D15DDA">
            <w:pPr>
              <w:rPr>
                <w:rFonts w:ascii="Arial" w:hAnsi="Arial" w:cs="Arial"/>
                <w:sz w:val="20"/>
                <w:szCs w:val="20"/>
              </w:rPr>
            </w:pPr>
            <w:r>
              <w:rPr>
                <w:rFonts w:ascii="Arial" w:hAnsi="Arial" w:cs="Arial"/>
                <w:sz w:val="20"/>
                <w:szCs w:val="20"/>
              </w:rPr>
              <w:t>13000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06C45FF" w14:textId="77777777" w:rsidR="008526AF" w:rsidRDefault="008526AF" w:rsidP="00D15DDA">
            <w:pPr>
              <w:rPr>
                <w:rFonts w:ascii="Arial" w:hAnsi="Arial" w:cs="Arial"/>
                <w:sz w:val="20"/>
                <w:szCs w:val="20"/>
              </w:rPr>
            </w:pPr>
          </w:p>
        </w:tc>
      </w:tr>
      <w:tr w:rsidR="008526AF" w14:paraId="71C8BA16" w14:textId="77777777" w:rsidTr="00D15DDA">
        <w:trPr>
          <w:trHeight w:val="346"/>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FABBABE" w14:textId="77777777" w:rsidR="008526AF" w:rsidRDefault="008526AF" w:rsidP="00D15DDA">
            <w:pPr>
              <w:rPr>
                <w:rFonts w:ascii="Arial" w:hAnsi="Arial" w:cs="Arial"/>
                <w:sz w:val="20"/>
                <w:szCs w:val="20"/>
              </w:rPr>
            </w:pPr>
            <w:r>
              <w:rPr>
                <w:rFonts w:ascii="Arial" w:hAnsi="Arial" w:cs="Arial"/>
                <w:sz w:val="20"/>
                <w:szCs w:val="20"/>
              </w:rPr>
              <w:t>Morantel</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6A27E8D5" w14:textId="77777777" w:rsidR="008526AF" w:rsidRDefault="008526AF" w:rsidP="00D15DDA">
            <w:pPr>
              <w:rPr>
                <w:rFonts w:ascii="Arial" w:hAnsi="Arial" w:cs="Arial"/>
                <w:sz w:val="20"/>
                <w:szCs w:val="20"/>
              </w:rPr>
            </w:pPr>
            <w:r>
              <w:rPr>
                <w:rFonts w:ascii="Arial" w:hAnsi="Arial" w:cs="Arial"/>
                <w:sz w:val="20"/>
                <w:szCs w:val="20"/>
              </w:rPr>
              <w:t>morantel ekvi</w:t>
            </w:r>
            <w:r>
              <w:rPr>
                <w:rFonts w:ascii="Arial" w:hAnsi="Arial" w:cs="Arial"/>
                <w:sz w:val="20"/>
                <w:szCs w:val="20"/>
              </w:rPr>
              <w:softHyphen/>
              <w:t>valentləri kimi özünü gös</w:t>
            </w:r>
            <w:r>
              <w:rPr>
                <w:rFonts w:ascii="Arial" w:hAnsi="Arial" w:cs="Arial"/>
                <w:sz w:val="20"/>
                <w:szCs w:val="20"/>
              </w:rPr>
              <w:softHyphen/>
              <w:t>tə</w:t>
            </w:r>
            <w:r>
              <w:rPr>
                <w:rFonts w:ascii="Arial" w:hAnsi="Arial" w:cs="Arial"/>
                <w:sz w:val="20"/>
                <w:szCs w:val="20"/>
              </w:rPr>
              <w:softHyphen/>
              <w:t>rən və N-metil-1,3-pro</w:t>
            </w:r>
            <w:r>
              <w:rPr>
                <w:rFonts w:ascii="Arial" w:hAnsi="Arial" w:cs="Arial"/>
                <w:sz w:val="20"/>
                <w:szCs w:val="20"/>
              </w:rPr>
              <w:softHyphen/>
              <w:t>pan</w:t>
            </w:r>
            <w:r>
              <w:rPr>
                <w:rFonts w:ascii="Arial" w:hAnsi="Arial" w:cs="Arial"/>
                <w:sz w:val="20"/>
                <w:szCs w:val="20"/>
              </w:rPr>
              <w:softHyphen/>
              <w:t>dia</w:t>
            </w:r>
            <w:r>
              <w:rPr>
                <w:rFonts w:ascii="Arial" w:hAnsi="Arial" w:cs="Arial"/>
                <w:sz w:val="20"/>
                <w:szCs w:val="20"/>
              </w:rPr>
              <w:softHyphen/>
              <w:t xml:space="preserve">min-ə kimi hidrolizə edən qalıqlar </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181C1D1B"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995539A" w14:textId="77777777" w:rsidR="008526AF" w:rsidRDefault="008526AF" w:rsidP="00D15DDA">
            <w:pPr>
              <w:rPr>
                <w:rFonts w:ascii="Arial" w:hAnsi="Arial" w:cs="Arial"/>
                <w:sz w:val="20"/>
                <w:szCs w:val="20"/>
              </w:rPr>
            </w:pPr>
            <w:r>
              <w:rPr>
                <w:rFonts w:ascii="Arial" w:hAnsi="Arial" w:cs="Arial"/>
                <w:sz w:val="20"/>
                <w:szCs w:val="20"/>
              </w:rPr>
              <w:t>Bütün gövşəyənlər</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0B4F6AA"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67A8AD"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18BEFBA5"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3D3F63F8" w14:textId="77777777" w:rsidTr="00D15DDA">
        <w:trPr>
          <w:trHeight w:val="32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C97D35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79328B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38EB1B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44508F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775776C"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732A99"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D360A8C" w14:textId="77777777" w:rsidR="008526AF" w:rsidRDefault="008526AF" w:rsidP="00D15DDA">
            <w:pPr>
              <w:rPr>
                <w:rFonts w:ascii="Arial" w:hAnsi="Arial" w:cs="Arial"/>
                <w:sz w:val="20"/>
                <w:szCs w:val="20"/>
              </w:rPr>
            </w:pPr>
          </w:p>
        </w:tc>
      </w:tr>
      <w:tr w:rsidR="008526AF" w14:paraId="259E098B" w14:textId="77777777" w:rsidTr="00D15DDA">
        <w:trPr>
          <w:trHeight w:val="399"/>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3EAE30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5147DC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E29126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8B3E99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914F61D"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32691C" w14:textId="77777777" w:rsidR="008526AF" w:rsidRDefault="008526AF" w:rsidP="00D15DDA">
            <w:pPr>
              <w:rPr>
                <w:rFonts w:ascii="Arial" w:hAnsi="Arial" w:cs="Arial"/>
                <w:sz w:val="20"/>
                <w:szCs w:val="20"/>
              </w:rPr>
            </w:pPr>
            <w:r>
              <w:rPr>
                <w:rFonts w:ascii="Arial" w:hAnsi="Arial" w:cs="Arial"/>
                <w:sz w:val="20"/>
                <w:szCs w:val="20"/>
              </w:rPr>
              <w:t>800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CF74851" w14:textId="77777777" w:rsidR="008526AF" w:rsidRDefault="008526AF" w:rsidP="00D15DDA">
            <w:pPr>
              <w:rPr>
                <w:rFonts w:ascii="Arial" w:hAnsi="Arial" w:cs="Arial"/>
                <w:sz w:val="20"/>
                <w:szCs w:val="20"/>
              </w:rPr>
            </w:pPr>
          </w:p>
        </w:tc>
      </w:tr>
      <w:tr w:rsidR="008526AF" w14:paraId="00517326" w14:textId="77777777" w:rsidTr="00D15DDA">
        <w:trPr>
          <w:trHeight w:val="48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AE0E33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079F7B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2212AE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D77D0B0"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88DB193"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E232BC"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6C14A70" w14:textId="77777777" w:rsidR="008526AF" w:rsidRDefault="008526AF" w:rsidP="00D15DDA">
            <w:pPr>
              <w:rPr>
                <w:rFonts w:ascii="Arial" w:hAnsi="Arial" w:cs="Arial"/>
                <w:sz w:val="20"/>
                <w:szCs w:val="20"/>
              </w:rPr>
            </w:pPr>
          </w:p>
        </w:tc>
      </w:tr>
      <w:tr w:rsidR="008526AF" w14:paraId="0D94D224" w14:textId="77777777" w:rsidTr="00D15DDA">
        <w:trPr>
          <w:trHeight w:val="32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FBB1EB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8964F3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96AA99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BF88B7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90B92B2" w14:textId="77777777" w:rsidR="008526AF" w:rsidRDefault="008526AF" w:rsidP="00D15DDA">
            <w:pPr>
              <w:rPr>
                <w:rFonts w:ascii="Arial" w:hAnsi="Arial" w:cs="Arial"/>
                <w:sz w:val="20"/>
                <w:szCs w:val="20"/>
              </w:rPr>
            </w:pPr>
            <w:r>
              <w:rPr>
                <w:rFonts w:ascii="Arial" w:hAnsi="Arial" w:cs="Arial"/>
                <w:sz w:val="20"/>
                <w:szCs w:val="20"/>
              </w:rPr>
              <w:t>süd (mg/l)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07AC87"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D72863E" w14:textId="77777777" w:rsidR="008526AF" w:rsidRDefault="008526AF" w:rsidP="00D15DDA">
            <w:pPr>
              <w:rPr>
                <w:rFonts w:ascii="Arial" w:hAnsi="Arial" w:cs="Arial"/>
                <w:sz w:val="20"/>
                <w:szCs w:val="20"/>
              </w:rPr>
            </w:pPr>
          </w:p>
        </w:tc>
      </w:tr>
      <w:tr w:rsidR="008526AF" w:rsidRPr="00A968B7" w14:paraId="7DC74C93" w14:textId="77777777" w:rsidTr="00D15DDA">
        <w:trPr>
          <w:trHeight w:val="833"/>
        </w:trPr>
        <w:tc>
          <w:tcPr>
            <w:tcW w:w="1560" w:type="dxa"/>
            <w:tcBorders>
              <w:top w:val="single" w:sz="4" w:space="0" w:color="auto"/>
              <w:left w:val="single" w:sz="4" w:space="0" w:color="auto"/>
              <w:bottom w:val="single" w:sz="4" w:space="0" w:color="auto"/>
              <w:right w:val="single" w:sz="4" w:space="0" w:color="auto"/>
            </w:tcBorders>
            <w:vAlign w:val="center"/>
            <w:hideMark/>
          </w:tcPr>
          <w:p w14:paraId="214E6BD9"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88C2338"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3300ED0"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B4F184"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9A23861"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5F59E2DD" w14:textId="77777777" w:rsidR="008526AF" w:rsidRPr="00EA362E" w:rsidRDefault="008526AF" w:rsidP="00D15DDA">
            <w:pPr>
              <w:rPr>
                <w:rFonts w:ascii="Arial" w:hAnsi="Arial" w:cs="Arial"/>
                <w:b/>
                <w:sz w:val="20"/>
                <w:szCs w:val="20"/>
                <w:lang w:val="en-US"/>
              </w:rPr>
            </w:pPr>
            <w:r w:rsidRPr="00EA362E">
              <w:rPr>
                <w:rFonts w:ascii="Arial" w:hAnsi="Arial" w:cs="Arial"/>
                <w:b/>
                <w:sz w:val="20"/>
                <w:szCs w:val="20"/>
                <w:lang w:val="en-US"/>
              </w:rPr>
              <w:t>MQM (µg/kg)</w:t>
            </w:r>
          </w:p>
          <w:p w14:paraId="16611B6B" w14:textId="77777777" w:rsidR="008526AF" w:rsidRPr="00EA362E" w:rsidRDefault="008526AF" w:rsidP="00D15DDA">
            <w:pPr>
              <w:rPr>
                <w:rFonts w:ascii="Arial" w:hAnsi="Arial" w:cs="Arial"/>
                <w:b/>
                <w:sz w:val="20"/>
                <w:szCs w:val="20"/>
                <w:lang w:val="en-US"/>
              </w:rPr>
            </w:pPr>
          </w:p>
          <w:p w14:paraId="26659743" w14:textId="77777777" w:rsidR="008526AF" w:rsidRPr="00EA362E" w:rsidRDefault="008526AF" w:rsidP="00D15DDA">
            <w:pPr>
              <w:rPr>
                <w:rFonts w:ascii="Arial" w:hAnsi="Arial" w:cs="Arial"/>
                <w:b/>
                <w:sz w:val="20"/>
                <w:szCs w:val="20"/>
                <w:lang w:val="en-US"/>
              </w:rPr>
            </w:pPr>
            <w:r w:rsidRPr="00EA362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268B271" w14:textId="77777777" w:rsidR="008526AF" w:rsidRPr="00EA362E" w:rsidRDefault="008526AF" w:rsidP="00D15DDA">
            <w:pPr>
              <w:jc w:val="center"/>
              <w:rPr>
                <w:rFonts w:ascii="Arial" w:hAnsi="Arial" w:cs="Arial"/>
                <w:b/>
                <w:sz w:val="20"/>
                <w:szCs w:val="20"/>
                <w:lang w:val="en-US"/>
              </w:rPr>
            </w:pPr>
            <w:r w:rsidRPr="00EA362E">
              <w:rPr>
                <w:rFonts w:ascii="Arial" w:hAnsi="Arial" w:cs="Arial"/>
                <w:b/>
                <w:sz w:val="20"/>
                <w:szCs w:val="20"/>
                <w:lang w:val="en-US"/>
              </w:rPr>
              <w:t>QEYD</w:t>
            </w:r>
          </w:p>
          <w:p w14:paraId="25926F5F" w14:textId="77777777" w:rsidR="008526AF" w:rsidRPr="00EA362E" w:rsidRDefault="008526AF" w:rsidP="00D15DDA">
            <w:pPr>
              <w:jc w:val="center"/>
              <w:rPr>
                <w:rFonts w:ascii="Arial" w:hAnsi="Arial" w:cs="Arial"/>
                <w:b/>
                <w:sz w:val="20"/>
                <w:szCs w:val="20"/>
                <w:lang w:val="en-US"/>
              </w:rPr>
            </w:pPr>
            <w:r w:rsidRPr="00EA362E">
              <w:rPr>
                <w:rFonts w:ascii="Arial" w:hAnsi="Arial" w:cs="Arial"/>
                <w:b/>
                <w:sz w:val="20"/>
                <w:szCs w:val="20"/>
                <w:lang w:val="en-US"/>
              </w:rPr>
              <w:t>Commission Regulation (EU) No 37/2010</w:t>
            </w:r>
          </w:p>
        </w:tc>
      </w:tr>
      <w:tr w:rsidR="008526AF" w14:paraId="3A72C3F8" w14:textId="77777777" w:rsidTr="00D15DDA">
        <w:trPr>
          <w:trHeight w:val="66"/>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1D1A507" w14:textId="77777777" w:rsidR="008526AF" w:rsidRDefault="008526AF" w:rsidP="00D15DDA">
            <w:pPr>
              <w:rPr>
                <w:rFonts w:ascii="Arial" w:hAnsi="Arial" w:cs="Arial"/>
                <w:sz w:val="20"/>
                <w:szCs w:val="20"/>
              </w:rPr>
            </w:pPr>
            <w:r>
              <w:rPr>
                <w:rFonts w:ascii="Arial" w:hAnsi="Arial" w:cs="Arial"/>
                <w:sz w:val="20"/>
                <w:szCs w:val="20"/>
              </w:rPr>
              <w:t xml:space="preserve">Moxidectin </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42B4E0AC" w14:textId="77777777" w:rsidR="008526AF" w:rsidRDefault="008526AF" w:rsidP="00D15DDA">
            <w:pPr>
              <w:rPr>
                <w:rFonts w:ascii="Arial" w:hAnsi="Arial" w:cs="Arial"/>
                <w:sz w:val="20"/>
                <w:szCs w:val="20"/>
              </w:rPr>
            </w:pPr>
            <w:r>
              <w:rPr>
                <w:rFonts w:ascii="Arial" w:hAnsi="Arial" w:cs="Arial"/>
                <w:sz w:val="20"/>
                <w:szCs w:val="20"/>
              </w:rPr>
              <w:t>Moxidectin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301C0C3D" w14:textId="77777777" w:rsidR="008526AF" w:rsidRDefault="008526AF" w:rsidP="00D15DDA">
            <w:pPr>
              <w:rPr>
                <w:rFonts w:ascii="Arial" w:hAnsi="Arial" w:cs="Arial"/>
                <w:sz w:val="20"/>
                <w:szCs w:val="20"/>
              </w:rPr>
            </w:pPr>
            <w:r>
              <w:rPr>
                <w:rFonts w:ascii="Arial" w:hAnsi="Arial" w:cs="Arial"/>
                <w:sz w:val="20"/>
                <w:szCs w:val="20"/>
              </w:rPr>
              <w:t>0-2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F0E4D43"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2B6D9A9" w14:textId="77777777" w:rsidR="008526AF" w:rsidRDefault="008526AF" w:rsidP="00D15DDA">
            <w:pPr>
              <w:rPr>
                <w:rFonts w:ascii="Arial" w:hAnsi="Arial" w:cs="Arial"/>
                <w:sz w:val="20"/>
                <w:szCs w:val="20"/>
                <w:lang w:val="az-Latn-AZ"/>
              </w:rPr>
            </w:pPr>
            <w:r>
              <w:rPr>
                <w:rFonts w:ascii="Arial" w:hAnsi="Arial" w:cs="Arial"/>
                <w:sz w:val="20"/>
                <w:szCs w:val="20"/>
                <w:lang w:val="az-Latn-AZ"/>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C8E576"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517BB21"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39CEA717"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FD4D8E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39237F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B7ABA7B"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50C4CB"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B9A7DDC"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DB19CB"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079556B" w14:textId="77777777" w:rsidR="008526AF" w:rsidRDefault="008526AF" w:rsidP="00D15DDA">
            <w:pPr>
              <w:rPr>
                <w:rFonts w:ascii="Arial" w:hAnsi="Arial" w:cs="Arial"/>
                <w:sz w:val="20"/>
                <w:szCs w:val="20"/>
              </w:rPr>
            </w:pPr>
          </w:p>
        </w:tc>
      </w:tr>
      <w:tr w:rsidR="008526AF" w14:paraId="7CE37F66"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7ECE03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561928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B3F90B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9EF15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C9CF64F"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A229E3"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42DD224" w14:textId="77777777" w:rsidR="008526AF" w:rsidRDefault="008526AF" w:rsidP="00D15DDA">
            <w:pPr>
              <w:rPr>
                <w:rFonts w:ascii="Arial" w:hAnsi="Arial" w:cs="Arial"/>
                <w:sz w:val="20"/>
                <w:szCs w:val="20"/>
              </w:rPr>
            </w:pPr>
          </w:p>
        </w:tc>
      </w:tr>
      <w:tr w:rsidR="008526AF" w14:paraId="685BE80C"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E9B617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9F7045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46E964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189359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7D969A5"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B6DAF3"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3FA675A" w14:textId="77777777" w:rsidR="008526AF" w:rsidRDefault="008526AF" w:rsidP="00D15DDA">
            <w:pPr>
              <w:rPr>
                <w:rFonts w:ascii="Arial" w:hAnsi="Arial" w:cs="Arial"/>
                <w:sz w:val="20"/>
                <w:szCs w:val="20"/>
              </w:rPr>
            </w:pPr>
          </w:p>
        </w:tc>
      </w:tr>
      <w:tr w:rsidR="008526AF" w14:paraId="16E1FBF7" w14:textId="77777777" w:rsidTr="00D15DDA">
        <w:trPr>
          <w:trHeight w:val="6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8E1F40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F5C221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C957D64"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DF82A7C" w14:textId="77777777" w:rsidR="008526AF" w:rsidRDefault="008526AF" w:rsidP="00D15DDA">
            <w:pPr>
              <w:rPr>
                <w:rFonts w:ascii="Arial" w:hAnsi="Arial" w:cs="Arial"/>
                <w:sz w:val="20"/>
                <w:szCs w:val="20"/>
              </w:rPr>
            </w:pPr>
            <w:r>
              <w:rPr>
                <w:rFonts w:ascii="Arial" w:hAnsi="Arial" w:cs="Arial"/>
                <w:sz w:val="20"/>
                <w:szCs w:val="20"/>
              </w:rPr>
              <w:t>XBH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482C9FD" w14:textId="77777777" w:rsidR="008526AF" w:rsidRDefault="008526AF" w:rsidP="00D15DDA">
            <w:pPr>
              <w:rPr>
                <w:rFonts w:ascii="Arial" w:hAnsi="Arial" w:cs="Arial"/>
                <w:sz w:val="20"/>
                <w:szCs w:val="20"/>
                <w:lang w:val="az-Latn-AZ"/>
              </w:rPr>
            </w:pPr>
            <w:r>
              <w:rPr>
                <w:rFonts w:ascii="Arial" w:hAnsi="Arial" w:cs="Arial"/>
                <w:sz w:val="20"/>
                <w:szCs w:val="20"/>
                <w:lang w:val="az-Latn-AZ"/>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8BBACF"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38A977A" w14:textId="77777777" w:rsidR="008526AF" w:rsidRDefault="008526AF" w:rsidP="00D15DDA">
            <w:pPr>
              <w:rPr>
                <w:rFonts w:ascii="Arial" w:hAnsi="Arial" w:cs="Arial"/>
                <w:sz w:val="20"/>
                <w:szCs w:val="20"/>
              </w:rPr>
            </w:pPr>
          </w:p>
        </w:tc>
      </w:tr>
      <w:tr w:rsidR="008526AF" w14:paraId="433F50DF"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68BE1A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F5BF8D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665323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44E63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5408B38"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29C8DE"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60BF191" w14:textId="77777777" w:rsidR="008526AF" w:rsidRDefault="008526AF" w:rsidP="00D15DDA">
            <w:pPr>
              <w:rPr>
                <w:rFonts w:ascii="Arial" w:hAnsi="Arial" w:cs="Arial"/>
                <w:sz w:val="20"/>
                <w:szCs w:val="20"/>
              </w:rPr>
            </w:pPr>
          </w:p>
        </w:tc>
      </w:tr>
      <w:tr w:rsidR="008526AF" w14:paraId="211DBB68"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F0E44F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1789C4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B106D5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040889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6C5C43A"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05D311"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67EFF88" w14:textId="77777777" w:rsidR="008526AF" w:rsidRDefault="008526AF" w:rsidP="00D15DDA">
            <w:pPr>
              <w:rPr>
                <w:rFonts w:ascii="Arial" w:hAnsi="Arial" w:cs="Arial"/>
                <w:sz w:val="20"/>
                <w:szCs w:val="20"/>
              </w:rPr>
            </w:pPr>
          </w:p>
        </w:tc>
      </w:tr>
      <w:tr w:rsidR="008526AF" w14:paraId="0E615FD2"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CAB44B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177382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5B31C8B"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5AE68C"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14B71FD"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60A464"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48F73FD" w14:textId="77777777" w:rsidR="008526AF" w:rsidRDefault="008526AF" w:rsidP="00D15DDA">
            <w:pPr>
              <w:rPr>
                <w:rFonts w:ascii="Arial" w:hAnsi="Arial" w:cs="Arial"/>
                <w:sz w:val="20"/>
                <w:szCs w:val="20"/>
              </w:rPr>
            </w:pPr>
          </w:p>
        </w:tc>
      </w:tr>
      <w:tr w:rsidR="008526AF" w14:paraId="298D16E9" w14:textId="77777777" w:rsidTr="00D15DDA">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8A5A38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57F3A4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CEB6D2A"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EC7C703" w14:textId="77777777" w:rsidR="008526AF" w:rsidRDefault="008526AF" w:rsidP="00D15DDA">
            <w:pPr>
              <w:rPr>
                <w:rFonts w:ascii="Arial" w:hAnsi="Arial" w:cs="Arial"/>
                <w:sz w:val="20"/>
                <w:szCs w:val="20"/>
              </w:rPr>
            </w:pPr>
            <w:r>
              <w:rPr>
                <w:rFonts w:ascii="Arial" w:hAnsi="Arial" w:cs="Arial"/>
                <w:sz w:val="20"/>
                <w:szCs w:val="20"/>
              </w:rPr>
              <w:t>Ceyran</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12AA75D" w14:textId="77777777" w:rsidR="008526AF" w:rsidRDefault="008526AF" w:rsidP="00D15DDA">
            <w:pPr>
              <w:rPr>
                <w:rFonts w:ascii="Arial" w:hAnsi="Arial" w:cs="Arial"/>
                <w:sz w:val="20"/>
                <w:szCs w:val="20"/>
                <w:lang w:val="az-Latn-AZ"/>
              </w:rPr>
            </w:pPr>
            <w:r>
              <w:rPr>
                <w:rFonts w:ascii="Arial" w:hAnsi="Arial" w:cs="Arial"/>
                <w:sz w:val="20"/>
                <w:szCs w:val="20"/>
                <w:lang w:val="az-Latn-AZ"/>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637C90"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FAEA217" w14:textId="77777777" w:rsidR="008526AF" w:rsidRDefault="008526AF" w:rsidP="00D15DDA">
            <w:pPr>
              <w:rPr>
                <w:rFonts w:ascii="Arial" w:hAnsi="Arial" w:cs="Arial"/>
                <w:sz w:val="20"/>
                <w:szCs w:val="20"/>
              </w:rPr>
            </w:pPr>
          </w:p>
        </w:tc>
      </w:tr>
      <w:tr w:rsidR="008526AF" w14:paraId="1367BAFC" w14:textId="77777777" w:rsidTr="00D15DDA">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4B4B83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40C127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E2C2137"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E02FC3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393B86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1543A0"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BCFF146" w14:textId="77777777" w:rsidR="008526AF" w:rsidRDefault="008526AF" w:rsidP="00D15DDA">
            <w:pPr>
              <w:rPr>
                <w:rFonts w:ascii="Arial" w:hAnsi="Arial" w:cs="Arial"/>
                <w:sz w:val="20"/>
                <w:szCs w:val="20"/>
              </w:rPr>
            </w:pPr>
          </w:p>
        </w:tc>
      </w:tr>
      <w:tr w:rsidR="008526AF" w14:paraId="120BB0F6" w14:textId="77777777" w:rsidTr="00D15DDA">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D7D240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4DACE4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928F93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3EDE1B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7F8F36E"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9FCDE1"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1AA0197" w14:textId="77777777" w:rsidR="008526AF" w:rsidRDefault="008526AF" w:rsidP="00D15DDA">
            <w:pPr>
              <w:rPr>
                <w:rFonts w:ascii="Arial" w:hAnsi="Arial" w:cs="Arial"/>
                <w:sz w:val="20"/>
                <w:szCs w:val="20"/>
              </w:rPr>
            </w:pPr>
          </w:p>
        </w:tc>
      </w:tr>
      <w:tr w:rsidR="008526AF" w14:paraId="23625D43" w14:textId="77777777" w:rsidTr="00D15DDA">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5907C3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2F9782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783893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35135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B331E08"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1412AA"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41CE3F7" w14:textId="77777777" w:rsidR="008526AF" w:rsidRDefault="008526AF" w:rsidP="00D15DDA">
            <w:pPr>
              <w:rPr>
                <w:rFonts w:ascii="Arial" w:hAnsi="Arial" w:cs="Arial"/>
                <w:sz w:val="20"/>
                <w:szCs w:val="20"/>
              </w:rPr>
            </w:pPr>
          </w:p>
        </w:tc>
      </w:tr>
      <w:tr w:rsidR="008526AF" w14:paraId="451744CB" w14:textId="77777777" w:rsidTr="00D15DDA">
        <w:trPr>
          <w:trHeight w:val="231"/>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FA0A7B6" w14:textId="77777777" w:rsidR="008526AF" w:rsidRDefault="008526AF" w:rsidP="00D15DDA">
            <w:pPr>
              <w:rPr>
                <w:rFonts w:ascii="Arial" w:hAnsi="Arial" w:cs="Arial"/>
                <w:sz w:val="20"/>
                <w:szCs w:val="20"/>
                <w:highlight w:val="yellow"/>
              </w:rPr>
            </w:pPr>
            <w:r>
              <w:rPr>
                <w:rFonts w:ascii="Arial" w:hAnsi="Arial" w:cs="Arial"/>
                <w:sz w:val="20"/>
                <w:szCs w:val="20"/>
              </w:rPr>
              <w:t>Netobimin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214EB8D3" w14:textId="77777777" w:rsidR="008526AF" w:rsidRPr="00EA362E" w:rsidRDefault="008526AF" w:rsidP="00D15DDA">
            <w:pPr>
              <w:rPr>
                <w:rFonts w:ascii="Arial" w:hAnsi="Arial" w:cs="Arial"/>
                <w:sz w:val="20"/>
                <w:szCs w:val="20"/>
                <w:lang w:val="en-US"/>
              </w:rPr>
            </w:pPr>
            <w:r w:rsidRPr="00EA362E">
              <w:rPr>
                <w:rFonts w:ascii="Arial" w:hAnsi="Arial" w:cs="Arial"/>
                <w:sz w:val="20"/>
                <w:szCs w:val="20"/>
                <w:lang w:val="en-US"/>
              </w:rPr>
              <w:t>Albendazol oksid, alben</w:t>
            </w:r>
            <w:r w:rsidRPr="00EA362E">
              <w:rPr>
                <w:rFonts w:ascii="Arial" w:hAnsi="Arial" w:cs="Arial"/>
                <w:sz w:val="20"/>
                <w:szCs w:val="20"/>
                <w:lang w:val="en-US"/>
              </w:rPr>
              <w:softHyphen/>
              <w:t>da</w:t>
            </w:r>
            <w:r w:rsidRPr="00EA362E">
              <w:rPr>
                <w:rFonts w:ascii="Arial" w:hAnsi="Arial" w:cs="Arial"/>
                <w:sz w:val="20"/>
                <w:szCs w:val="20"/>
                <w:lang w:val="en-US"/>
              </w:rPr>
              <w:softHyphen/>
              <w:t>zol sulfon, və albendazol 2-amino sulfon cəmi</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641549F9" w14:textId="77777777" w:rsidR="008526AF" w:rsidRPr="00EA362E" w:rsidRDefault="008526AF" w:rsidP="00D15DDA">
            <w:pPr>
              <w:rPr>
                <w:rFonts w:ascii="Arial" w:hAnsi="Arial" w:cs="Arial"/>
                <w:sz w:val="20"/>
                <w:szCs w:val="20"/>
                <w:lang w:val="en-US"/>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FC3AEB3" w14:textId="77777777" w:rsidR="008526AF" w:rsidRDefault="008526AF" w:rsidP="00D15DDA">
            <w:pPr>
              <w:rPr>
                <w:rFonts w:ascii="Arial" w:hAnsi="Arial" w:cs="Arial"/>
                <w:sz w:val="20"/>
                <w:szCs w:val="20"/>
              </w:rPr>
            </w:pPr>
            <w:r>
              <w:rPr>
                <w:rFonts w:ascii="Arial" w:hAnsi="Arial" w:cs="Arial"/>
                <w:sz w:val="20"/>
                <w:szCs w:val="20"/>
              </w:rPr>
              <w:t>İBH, XBH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3111C951"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64FC6C"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7348676"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4BF2A63F" w14:textId="77777777" w:rsidTr="00D15DDA">
        <w:trPr>
          <w:trHeight w:val="23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8B6F71D" w14:textId="77777777" w:rsidR="008526AF" w:rsidRDefault="008526AF" w:rsidP="00D15DDA">
            <w:pPr>
              <w:rPr>
                <w:rFonts w:ascii="Arial" w:hAnsi="Arial" w:cs="Arial"/>
                <w:sz w:val="20"/>
                <w:szCs w:val="20"/>
                <w:highlight w:val="yellow"/>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E32E56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1989B4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88F4D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F25A8FC" w14:textId="77777777" w:rsidR="008526AF" w:rsidRDefault="008526AF" w:rsidP="00D15DDA">
            <w:pPr>
              <w:rPr>
                <w:rFonts w:ascii="Arial" w:hAnsi="Arial" w:cs="Arial"/>
                <w:sz w:val="20"/>
                <w:szCs w:val="20"/>
              </w:rPr>
            </w:pPr>
            <w:r>
              <w:rPr>
                <w:rFonts w:ascii="Arial" w:hAnsi="Arial" w:cs="Arial"/>
                <w:sz w:val="20"/>
                <w:szCs w:val="20"/>
              </w:rPr>
              <w:t xml:space="preserve">piy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D08CF5"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5BC82CD" w14:textId="77777777" w:rsidR="008526AF" w:rsidRDefault="008526AF" w:rsidP="00D15DDA">
            <w:pPr>
              <w:rPr>
                <w:rFonts w:ascii="Arial" w:hAnsi="Arial" w:cs="Arial"/>
                <w:sz w:val="20"/>
                <w:szCs w:val="20"/>
              </w:rPr>
            </w:pPr>
          </w:p>
        </w:tc>
      </w:tr>
      <w:tr w:rsidR="008526AF" w14:paraId="6D9BA14F" w14:textId="77777777" w:rsidTr="00D15DDA">
        <w:trPr>
          <w:trHeight w:val="30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6E0AC6F" w14:textId="77777777" w:rsidR="008526AF" w:rsidRDefault="008526AF" w:rsidP="00D15DDA">
            <w:pPr>
              <w:rPr>
                <w:rFonts w:ascii="Arial" w:hAnsi="Arial" w:cs="Arial"/>
                <w:sz w:val="20"/>
                <w:szCs w:val="20"/>
                <w:highlight w:val="yellow"/>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443E73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C0A922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C95EC8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EA11697"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ECAD99"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6CC7B1C" w14:textId="77777777" w:rsidR="008526AF" w:rsidRDefault="008526AF" w:rsidP="00D15DDA">
            <w:pPr>
              <w:rPr>
                <w:rFonts w:ascii="Arial" w:hAnsi="Arial" w:cs="Arial"/>
                <w:sz w:val="20"/>
                <w:szCs w:val="20"/>
              </w:rPr>
            </w:pPr>
          </w:p>
        </w:tc>
      </w:tr>
      <w:tr w:rsidR="008526AF" w14:paraId="50C977F9" w14:textId="77777777" w:rsidTr="00D15DDA">
        <w:trPr>
          <w:trHeight w:val="31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6884020" w14:textId="77777777" w:rsidR="008526AF" w:rsidRDefault="008526AF" w:rsidP="00D15DDA">
            <w:pPr>
              <w:rPr>
                <w:rFonts w:ascii="Arial" w:hAnsi="Arial" w:cs="Arial"/>
                <w:sz w:val="20"/>
                <w:szCs w:val="20"/>
                <w:highlight w:val="yellow"/>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410B8C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08EA4F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B5C0B7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530F614"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5D2979"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B0CB005" w14:textId="77777777" w:rsidR="008526AF" w:rsidRDefault="008526AF" w:rsidP="00D15DDA">
            <w:pPr>
              <w:rPr>
                <w:rFonts w:ascii="Arial" w:hAnsi="Arial" w:cs="Arial"/>
                <w:sz w:val="20"/>
                <w:szCs w:val="20"/>
              </w:rPr>
            </w:pPr>
          </w:p>
        </w:tc>
      </w:tr>
      <w:tr w:rsidR="008526AF" w14:paraId="06B43ECC" w14:textId="77777777" w:rsidTr="00D15DDA">
        <w:trPr>
          <w:trHeight w:val="23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C0C6239" w14:textId="77777777" w:rsidR="008526AF" w:rsidRDefault="008526AF" w:rsidP="00D15DDA">
            <w:pPr>
              <w:rPr>
                <w:rFonts w:ascii="Arial" w:hAnsi="Arial" w:cs="Arial"/>
                <w:sz w:val="20"/>
                <w:szCs w:val="20"/>
                <w:highlight w:val="yellow"/>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2210B9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8C63C0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7F9BDC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2F2179E" w14:textId="77777777" w:rsidR="008526AF" w:rsidRDefault="008526AF" w:rsidP="00D15DDA">
            <w:pPr>
              <w:rPr>
                <w:rFonts w:ascii="Arial" w:hAnsi="Arial" w:cs="Arial"/>
                <w:sz w:val="20"/>
                <w:szCs w:val="20"/>
              </w:rPr>
            </w:pPr>
            <w:r>
              <w:rPr>
                <w:rFonts w:ascii="Arial" w:hAnsi="Arial" w:cs="Arial"/>
                <w:sz w:val="20"/>
                <w:szCs w:val="20"/>
              </w:rPr>
              <w:t>süd (mg/l)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80D533"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57FE656" w14:textId="77777777" w:rsidR="008526AF" w:rsidRDefault="008526AF" w:rsidP="00D15DDA">
            <w:pPr>
              <w:rPr>
                <w:rFonts w:ascii="Arial" w:hAnsi="Arial" w:cs="Arial"/>
                <w:sz w:val="20"/>
                <w:szCs w:val="20"/>
              </w:rPr>
            </w:pPr>
          </w:p>
        </w:tc>
      </w:tr>
      <w:tr w:rsidR="008526AF" w14:paraId="2CD9E1DB" w14:textId="77777777" w:rsidTr="00D15DDA">
        <w:trPr>
          <w:trHeight w:val="370"/>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BD9CB83" w14:textId="77777777" w:rsidR="008526AF" w:rsidRDefault="008526AF" w:rsidP="00D15DDA">
            <w:pPr>
              <w:rPr>
                <w:rFonts w:ascii="Arial" w:hAnsi="Arial" w:cs="Arial"/>
                <w:sz w:val="20"/>
                <w:szCs w:val="20"/>
                <w:highlight w:val="yellow"/>
              </w:rPr>
            </w:pPr>
            <w:r>
              <w:rPr>
                <w:rFonts w:ascii="Arial" w:hAnsi="Arial" w:cs="Arial"/>
                <w:sz w:val="20"/>
                <w:szCs w:val="20"/>
              </w:rPr>
              <w:t>Nitroxinil</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7D612B4A" w14:textId="77777777" w:rsidR="008526AF" w:rsidRDefault="008526AF" w:rsidP="00D15DDA">
            <w:pPr>
              <w:rPr>
                <w:rFonts w:ascii="Arial" w:hAnsi="Arial" w:cs="Arial"/>
                <w:sz w:val="20"/>
                <w:szCs w:val="20"/>
              </w:rPr>
            </w:pPr>
            <w:r>
              <w:rPr>
                <w:rFonts w:ascii="Arial" w:hAnsi="Arial" w:cs="Arial"/>
                <w:sz w:val="20"/>
                <w:szCs w:val="20"/>
              </w:rPr>
              <w:t>Nitroxinil</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13C6B9C2"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9D11554" w14:textId="77777777" w:rsidR="008526AF" w:rsidRDefault="008526AF" w:rsidP="00D15DDA">
            <w:pPr>
              <w:rPr>
                <w:rFonts w:ascii="Arial" w:hAnsi="Arial" w:cs="Arial"/>
                <w:sz w:val="20"/>
                <w:szCs w:val="20"/>
              </w:rPr>
            </w:pPr>
            <w:r>
              <w:rPr>
                <w:rFonts w:ascii="Arial" w:hAnsi="Arial" w:cs="Arial"/>
                <w:sz w:val="20"/>
                <w:szCs w:val="20"/>
              </w:rPr>
              <w:t>İBH, XBH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52C06C9"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0D53F7"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5B5B09D0" w14:textId="77777777" w:rsidR="008526AF" w:rsidRDefault="008526AF" w:rsidP="00D15DDA">
            <w:pPr>
              <w:rPr>
                <w:rFonts w:ascii="Arial" w:hAnsi="Arial" w:cs="Arial"/>
                <w:sz w:val="20"/>
                <w:szCs w:val="20"/>
              </w:rPr>
            </w:pPr>
            <w:r>
              <w:rPr>
                <w:rFonts w:ascii="Arial" w:hAnsi="Arial" w:cs="Arial"/>
                <w:sz w:val="20"/>
                <w:szCs w:val="20"/>
              </w:rPr>
              <w:t>Südü insan qidasında isti</w:t>
            </w:r>
            <w:r>
              <w:rPr>
                <w:rFonts w:ascii="Arial" w:hAnsi="Arial" w:cs="Arial"/>
                <w:sz w:val="20"/>
                <w:szCs w:val="20"/>
              </w:rPr>
              <w:softHyphen/>
              <w:t>fadə olu</w:t>
            </w:r>
            <w:r>
              <w:rPr>
                <w:rFonts w:ascii="Arial" w:hAnsi="Arial" w:cs="Arial"/>
                <w:sz w:val="20"/>
                <w:szCs w:val="20"/>
              </w:rPr>
              <w:softHyphen/>
              <w:t>nan heyvan</w:t>
            </w:r>
            <w:r>
              <w:rPr>
                <w:rFonts w:ascii="Arial" w:hAnsi="Arial" w:cs="Arial"/>
                <w:sz w:val="20"/>
                <w:szCs w:val="20"/>
              </w:rPr>
              <w:softHyphen/>
              <w:t>larda tətbiq etmək olmaz</w:t>
            </w:r>
          </w:p>
          <w:p w14:paraId="4E945DA8" w14:textId="77777777" w:rsidR="008526AF" w:rsidRDefault="008526AF" w:rsidP="00D15DDA">
            <w:pPr>
              <w:rPr>
                <w:rFonts w:ascii="Arial" w:hAnsi="Arial" w:cs="Arial"/>
                <w:sz w:val="20"/>
                <w:szCs w:val="20"/>
              </w:rPr>
            </w:pPr>
          </w:p>
        </w:tc>
      </w:tr>
      <w:tr w:rsidR="008526AF" w14:paraId="6395EAEE" w14:textId="77777777" w:rsidTr="00D15DDA">
        <w:trPr>
          <w:trHeight w:val="27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DBA50A5" w14:textId="77777777" w:rsidR="008526AF" w:rsidRDefault="008526AF" w:rsidP="00D15DDA">
            <w:pPr>
              <w:rPr>
                <w:rFonts w:ascii="Arial" w:hAnsi="Arial" w:cs="Arial"/>
                <w:sz w:val="20"/>
                <w:szCs w:val="20"/>
                <w:highlight w:val="yellow"/>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FB4ABB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12CB39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AF3A550"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019E400" w14:textId="77777777" w:rsidR="008526AF" w:rsidRDefault="008526AF" w:rsidP="00D15DDA">
            <w:pPr>
              <w:rPr>
                <w:rFonts w:ascii="Arial" w:hAnsi="Arial" w:cs="Arial"/>
                <w:sz w:val="20"/>
                <w:szCs w:val="20"/>
              </w:rPr>
            </w:pPr>
            <w:r>
              <w:rPr>
                <w:rFonts w:ascii="Arial" w:hAnsi="Arial" w:cs="Arial"/>
                <w:sz w:val="20"/>
                <w:szCs w:val="20"/>
              </w:rPr>
              <w:t xml:space="preserve">piy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4CAA3F"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42BE8FC" w14:textId="77777777" w:rsidR="008526AF" w:rsidRDefault="008526AF" w:rsidP="00D15DDA">
            <w:pPr>
              <w:rPr>
                <w:rFonts w:ascii="Arial" w:hAnsi="Arial" w:cs="Arial"/>
                <w:sz w:val="20"/>
                <w:szCs w:val="20"/>
              </w:rPr>
            </w:pPr>
          </w:p>
        </w:tc>
      </w:tr>
      <w:tr w:rsidR="008526AF" w14:paraId="5020FCBA" w14:textId="77777777" w:rsidTr="00D15DDA">
        <w:trPr>
          <w:trHeight w:val="42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9628F12" w14:textId="77777777" w:rsidR="008526AF" w:rsidRDefault="008526AF" w:rsidP="00D15DDA">
            <w:pPr>
              <w:rPr>
                <w:rFonts w:ascii="Arial" w:hAnsi="Arial" w:cs="Arial"/>
                <w:sz w:val="20"/>
                <w:szCs w:val="20"/>
                <w:highlight w:val="yellow"/>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5175A8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BF83D8B"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D5DAAD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D6F5CBC"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456A58"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60D87D7" w14:textId="77777777" w:rsidR="008526AF" w:rsidRDefault="008526AF" w:rsidP="00D15DDA">
            <w:pPr>
              <w:rPr>
                <w:rFonts w:ascii="Arial" w:hAnsi="Arial" w:cs="Arial"/>
                <w:sz w:val="20"/>
                <w:szCs w:val="20"/>
              </w:rPr>
            </w:pPr>
          </w:p>
        </w:tc>
      </w:tr>
      <w:tr w:rsidR="008526AF" w14:paraId="3C20F40E"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C8C3933" w14:textId="77777777" w:rsidR="008526AF" w:rsidRDefault="008526AF" w:rsidP="00D15DDA">
            <w:pPr>
              <w:rPr>
                <w:rFonts w:ascii="Arial" w:hAnsi="Arial" w:cs="Arial"/>
                <w:sz w:val="20"/>
                <w:szCs w:val="20"/>
                <w:highlight w:val="yellow"/>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A7B13E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EB7252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3188D9B"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FFD1759"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759957"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9884738" w14:textId="77777777" w:rsidR="008526AF" w:rsidRDefault="008526AF" w:rsidP="00D15DDA">
            <w:pPr>
              <w:rPr>
                <w:rFonts w:ascii="Arial" w:hAnsi="Arial" w:cs="Arial"/>
                <w:sz w:val="20"/>
                <w:szCs w:val="20"/>
              </w:rPr>
            </w:pPr>
          </w:p>
        </w:tc>
      </w:tr>
      <w:tr w:rsidR="008526AF" w14:paraId="6D7A51ED" w14:textId="77777777" w:rsidTr="00D15DDA">
        <w:trPr>
          <w:trHeight w:val="231"/>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73F8637" w14:textId="77777777" w:rsidR="008526AF" w:rsidRDefault="008526AF" w:rsidP="00D15DDA">
            <w:pPr>
              <w:rPr>
                <w:rFonts w:ascii="Arial" w:hAnsi="Arial" w:cs="Arial"/>
                <w:sz w:val="20"/>
                <w:szCs w:val="20"/>
              </w:rPr>
            </w:pPr>
            <w:r>
              <w:rPr>
                <w:rFonts w:ascii="Arial" w:hAnsi="Arial" w:cs="Arial"/>
                <w:sz w:val="20"/>
                <w:szCs w:val="20"/>
              </w:rPr>
              <w:t>Oxfendazole</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3B0CD09C" w14:textId="77777777" w:rsidR="008526AF" w:rsidRDefault="008526AF" w:rsidP="00D15DDA">
            <w:pPr>
              <w:rPr>
                <w:rFonts w:ascii="Arial" w:hAnsi="Arial" w:cs="Arial"/>
                <w:sz w:val="20"/>
                <w:szCs w:val="20"/>
              </w:rPr>
            </w:pPr>
            <w:r>
              <w:rPr>
                <w:rFonts w:ascii="Arial" w:hAnsi="Arial" w:cs="Arial"/>
                <w:sz w:val="20"/>
                <w:szCs w:val="20"/>
              </w:rPr>
              <w:t>oksfendazol sulfon-a oksid</w:t>
            </w:r>
            <w:r>
              <w:rPr>
                <w:rFonts w:ascii="Arial" w:hAnsi="Arial" w:cs="Arial"/>
                <w:sz w:val="20"/>
                <w:szCs w:val="20"/>
              </w:rPr>
              <w:softHyphen/>
              <w:t>ləşə bilən eks</w:t>
            </w:r>
            <w:r>
              <w:rPr>
                <w:rFonts w:ascii="Arial" w:hAnsi="Arial" w:cs="Arial"/>
                <w:sz w:val="20"/>
                <w:szCs w:val="20"/>
              </w:rPr>
              <w:softHyphen/>
              <w:t>traksiya edilən qalıqların cəmi</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75ABC856"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A317903" w14:textId="77777777" w:rsidR="008526AF" w:rsidRDefault="008526AF" w:rsidP="00D15DDA">
            <w:pPr>
              <w:rPr>
                <w:rFonts w:ascii="Arial" w:hAnsi="Arial" w:cs="Arial"/>
                <w:sz w:val="20"/>
                <w:szCs w:val="20"/>
              </w:rPr>
            </w:pPr>
            <w:r>
              <w:rPr>
                <w:rFonts w:ascii="Arial" w:hAnsi="Arial" w:cs="Arial"/>
                <w:sz w:val="20"/>
                <w:szCs w:val="20"/>
              </w:rPr>
              <w:t>Gövşəyənlər, donuz, at</w:t>
            </w:r>
          </w:p>
        </w:tc>
        <w:tc>
          <w:tcPr>
            <w:tcW w:w="1987" w:type="dxa"/>
            <w:tcBorders>
              <w:top w:val="single" w:sz="4" w:space="0" w:color="auto"/>
              <w:left w:val="single" w:sz="4" w:space="0" w:color="auto"/>
              <w:bottom w:val="single" w:sz="4" w:space="0" w:color="auto"/>
              <w:right w:val="single" w:sz="4" w:space="0" w:color="auto"/>
            </w:tcBorders>
            <w:vAlign w:val="center"/>
            <w:hideMark/>
          </w:tcPr>
          <w:p w14:paraId="36FC45FA"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155227"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57FD5CD6" w14:textId="77777777" w:rsidR="008526AF" w:rsidRDefault="008526AF" w:rsidP="00D15DDA">
            <w:pPr>
              <w:rPr>
                <w:rFonts w:ascii="Arial" w:hAnsi="Arial" w:cs="Arial"/>
                <w:sz w:val="20"/>
                <w:szCs w:val="20"/>
              </w:rPr>
            </w:pPr>
            <w:r>
              <w:rPr>
                <w:rFonts w:ascii="Arial" w:hAnsi="Arial" w:cs="Arial"/>
                <w:sz w:val="20"/>
                <w:szCs w:val="20"/>
              </w:rPr>
              <w:t>Donuzda piy üçün MQM piy və dəri</w:t>
            </w:r>
            <w:r>
              <w:rPr>
                <w:rFonts w:ascii="Arial" w:hAnsi="Arial" w:cs="Arial"/>
                <w:sz w:val="20"/>
                <w:szCs w:val="20"/>
              </w:rPr>
              <w:softHyphen/>
              <w:t>nin birgə proporsiya</w:t>
            </w:r>
            <w:r>
              <w:rPr>
                <w:rFonts w:ascii="Arial" w:hAnsi="Arial" w:cs="Arial"/>
                <w:sz w:val="20"/>
                <w:szCs w:val="20"/>
              </w:rPr>
              <w:softHyphen/>
              <w:t xml:space="preserve">sıdır </w:t>
            </w:r>
          </w:p>
          <w:p w14:paraId="2DDF6033" w14:textId="77777777" w:rsidR="008526AF" w:rsidRDefault="008526AF" w:rsidP="00D15DDA">
            <w:pPr>
              <w:rPr>
                <w:rFonts w:ascii="Arial" w:hAnsi="Arial" w:cs="Arial"/>
                <w:sz w:val="20"/>
                <w:szCs w:val="20"/>
              </w:rPr>
            </w:pPr>
          </w:p>
        </w:tc>
      </w:tr>
      <w:tr w:rsidR="008526AF" w14:paraId="6C106B19" w14:textId="77777777" w:rsidTr="00D15DDA">
        <w:trPr>
          <w:trHeight w:val="23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8A5E34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F0D60D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F4881C7"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BA78430"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486F790" w14:textId="77777777" w:rsidR="008526AF" w:rsidRDefault="008526AF" w:rsidP="00D15DDA">
            <w:pPr>
              <w:rPr>
                <w:rFonts w:ascii="Arial" w:hAnsi="Arial" w:cs="Arial"/>
                <w:sz w:val="20"/>
                <w:szCs w:val="20"/>
              </w:rPr>
            </w:pPr>
            <w:r>
              <w:rPr>
                <w:rFonts w:ascii="Arial" w:hAnsi="Arial" w:cs="Arial"/>
                <w:sz w:val="20"/>
                <w:szCs w:val="20"/>
              </w:rPr>
              <w:t xml:space="preserve">piy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D405C9"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8EECBE2" w14:textId="77777777" w:rsidR="008526AF" w:rsidRDefault="008526AF" w:rsidP="00D15DDA">
            <w:pPr>
              <w:rPr>
                <w:rFonts w:ascii="Arial" w:hAnsi="Arial" w:cs="Arial"/>
                <w:sz w:val="20"/>
                <w:szCs w:val="20"/>
              </w:rPr>
            </w:pPr>
          </w:p>
        </w:tc>
      </w:tr>
      <w:tr w:rsidR="008526AF" w14:paraId="48341615" w14:textId="77777777" w:rsidTr="00D15DDA">
        <w:trPr>
          <w:trHeight w:val="40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CE9A1A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9EB825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AF5564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0FB742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9A3C2E6"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78DD60"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9D19454" w14:textId="77777777" w:rsidR="008526AF" w:rsidRDefault="008526AF" w:rsidP="00D15DDA">
            <w:pPr>
              <w:rPr>
                <w:rFonts w:ascii="Arial" w:hAnsi="Arial" w:cs="Arial"/>
                <w:sz w:val="20"/>
                <w:szCs w:val="20"/>
              </w:rPr>
            </w:pPr>
          </w:p>
        </w:tc>
      </w:tr>
      <w:tr w:rsidR="008526AF" w14:paraId="2917B334" w14:textId="77777777" w:rsidTr="00D15DDA">
        <w:trPr>
          <w:trHeight w:val="30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1400CF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13EBB7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EABC77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F0FC8E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B9BAB0C"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FDD6BC"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E23A903" w14:textId="77777777" w:rsidR="008526AF" w:rsidRDefault="008526AF" w:rsidP="00D15DDA">
            <w:pPr>
              <w:rPr>
                <w:rFonts w:ascii="Arial" w:hAnsi="Arial" w:cs="Arial"/>
                <w:sz w:val="20"/>
                <w:szCs w:val="20"/>
              </w:rPr>
            </w:pPr>
          </w:p>
        </w:tc>
      </w:tr>
      <w:tr w:rsidR="008526AF" w14:paraId="10017D69" w14:textId="77777777" w:rsidTr="00D15DDA">
        <w:trPr>
          <w:trHeight w:val="23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D42A6F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10AFEE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DE0F8B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AB1A14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B84E7BF" w14:textId="77777777" w:rsidR="008526AF" w:rsidRDefault="008526AF" w:rsidP="00D15DDA">
            <w:pPr>
              <w:rPr>
                <w:rFonts w:ascii="Arial" w:hAnsi="Arial" w:cs="Arial"/>
                <w:sz w:val="20"/>
                <w:szCs w:val="20"/>
              </w:rPr>
            </w:pPr>
            <w:r>
              <w:rPr>
                <w:rFonts w:ascii="Arial" w:hAnsi="Arial" w:cs="Arial"/>
                <w:sz w:val="20"/>
                <w:szCs w:val="20"/>
              </w:rPr>
              <w:t>süd (mg/l) (gövşəyən)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BB8B1D"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D4B3C6" w14:textId="77777777" w:rsidR="008526AF" w:rsidRDefault="008526AF" w:rsidP="00D15DDA">
            <w:pPr>
              <w:rPr>
                <w:rFonts w:ascii="Arial" w:hAnsi="Arial" w:cs="Arial"/>
                <w:sz w:val="20"/>
                <w:szCs w:val="20"/>
              </w:rPr>
            </w:pPr>
          </w:p>
        </w:tc>
      </w:tr>
      <w:tr w:rsidR="008526AF" w14:paraId="0BC28A10" w14:textId="77777777" w:rsidTr="00D15DDA">
        <w:trPr>
          <w:trHeight w:val="57"/>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434EDC1" w14:textId="77777777" w:rsidR="008526AF" w:rsidRDefault="008526AF" w:rsidP="00D15DDA">
            <w:pPr>
              <w:rPr>
                <w:rFonts w:ascii="Arial" w:hAnsi="Arial" w:cs="Arial"/>
                <w:sz w:val="20"/>
                <w:szCs w:val="20"/>
              </w:rPr>
            </w:pPr>
            <w:r>
              <w:rPr>
                <w:rFonts w:ascii="Arial" w:hAnsi="Arial" w:cs="Arial"/>
                <w:sz w:val="20"/>
                <w:szCs w:val="20"/>
              </w:rPr>
              <w:t>Oxibendazole</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1D91B8F7" w14:textId="77777777" w:rsidR="008526AF" w:rsidRDefault="008526AF" w:rsidP="00D15DDA">
            <w:pPr>
              <w:rPr>
                <w:rFonts w:ascii="Arial" w:hAnsi="Arial" w:cs="Arial"/>
                <w:sz w:val="20"/>
                <w:szCs w:val="20"/>
              </w:rPr>
            </w:pPr>
            <w:r>
              <w:rPr>
                <w:rFonts w:ascii="Arial" w:hAnsi="Arial" w:cs="Arial"/>
                <w:sz w:val="20"/>
                <w:szCs w:val="20"/>
              </w:rPr>
              <w:t>Oxibendazole</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7A71A9E1"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58F07E2" w14:textId="77777777" w:rsidR="008526AF" w:rsidRDefault="008526AF" w:rsidP="00D15DDA">
            <w:pPr>
              <w:rPr>
                <w:rFonts w:ascii="Arial" w:hAnsi="Arial" w:cs="Arial"/>
                <w:sz w:val="20"/>
                <w:szCs w:val="20"/>
              </w:rPr>
            </w:pPr>
            <w:r>
              <w:rPr>
                <w:rFonts w:ascii="Arial" w:hAnsi="Arial" w:cs="Arial"/>
                <w:sz w:val="20"/>
                <w:szCs w:val="20"/>
              </w:rPr>
              <w:t>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0B2E5FB7"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1AB7A4"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503BEFB"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67562D14"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1374A5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12C1D9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476E000"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F7C2CCE"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9CFA0C8" w14:textId="77777777" w:rsidR="008526AF" w:rsidRDefault="008526AF" w:rsidP="00D15DDA">
            <w:pPr>
              <w:rPr>
                <w:rFonts w:ascii="Arial" w:hAnsi="Arial" w:cs="Arial"/>
                <w:sz w:val="20"/>
                <w:szCs w:val="20"/>
              </w:rPr>
            </w:pPr>
            <w:r>
              <w:rPr>
                <w:rFonts w:ascii="Arial" w:hAnsi="Arial" w:cs="Arial"/>
                <w:sz w:val="20"/>
                <w:szCs w:val="20"/>
              </w:rPr>
              <w:t>piy və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57F4DB"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2594FC5" w14:textId="77777777" w:rsidR="008526AF" w:rsidRDefault="008526AF" w:rsidP="00D15DDA">
            <w:pPr>
              <w:rPr>
                <w:rFonts w:ascii="Arial" w:hAnsi="Arial" w:cs="Arial"/>
                <w:sz w:val="20"/>
                <w:szCs w:val="20"/>
              </w:rPr>
            </w:pPr>
          </w:p>
        </w:tc>
      </w:tr>
      <w:tr w:rsidR="008526AF" w14:paraId="45E7DA98"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00C437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185E97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95AC9D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FEBCE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9A2152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116EB4"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9D0AF75" w14:textId="77777777" w:rsidR="008526AF" w:rsidRDefault="008526AF" w:rsidP="00D15DDA">
            <w:pPr>
              <w:rPr>
                <w:rFonts w:ascii="Arial" w:hAnsi="Arial" w:cs="Arial"/>
                <w:sz w:val="20"/>
                <w:szCs w:val="20"/>
              </w:rPr>
            </w:pPr>
          </w:p>
        </w:tc>
      </w:tr>
      <w:tr w:rsidR="008526AF" w14:paraId="1C9AB251"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AB9D0C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58C7BF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97DEDE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F1DACE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07E49BF"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DFF096"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51DA048" w14:textId="77777777" w:rsidR="008526AF" w:rsidRDefault="008526AF" w:rsidP="00D15DDA">
            <w:pPr>
              <w:rPr>
                <w:rFonts w:ascii="Arial" w:hAnsi="Arial" w:cs="Arial"/>
                <w:sz w:val="20"/>
                <w:szCs w:val="20"/>
              </w:rPr>
            </w:pPr>
          </w:p>
        </w:tc>
      </w:tr>
      <w:tr w:rsidR="008526AF" w:rsidRPr="00A968B7" w14:paraId="4F8E1321" w14:textId="77777777" w:rsidTr="00D15DDA">
        <w:trPr>
          <w:trHeight w:val="93"/>
        </w:trPr>
        <w:tc>
          <w:tcPr>
            <w:tcW w:w="1560" w:type="dxa"/>
            <w:tcBorders>
              <w:top w:val="single" w:sz="4" w:space="0" w:color="auto"/>
              <w:left w:val="single" w:sz="4" w:space="0" w:color="auto"/>
              <w:bottom w:val="single" w:sz="4" w:space="0" w:color="auto"/>
              <w:right w:val="single" w:sz="4" w:space="0" w:color="auto"/>
            </w:tcBorders>
            <w:vAlign w:val="center"/>
            <w:hideMark/>
          </w:tcPr>
          <w:p w14:paraId="75B77DD4"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B6314E5"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32557CE"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A63FAC"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6E5680D"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49D587E6" w14:textId="77777777" w:rsidR="008526AF" w:rsidRPr="00EA362E" w:rsidRDefault="008526AF" w:rsidP="00D15DDA">
            <w:pPr>
              <w:rPr>
                <w:rFonts w:ascii="Arial" w:hAnsi="Arial" w:cs="Arial"/>
                <w:b/>
                <w:sz w:val="20"/>
                <w:szCs w:val="20"/>
                <w:lang w:val="en-US"/>
              </w:rPr>
            </w:pPr>
            <w:r w:rsidRPr="00EA362E">
              <w:rPr>
                <w:rFonts w:ascii="Arial" w:hAnsi="Arial" w:cs="Arial"/>
                <w:b/>
                <w:sz w:val="20"/>
                <w:szCs w:val="20"/>
                <w:lang w:val="en-US"/>
              </w:rPr>
              <w:t>MQM (µg/kg)</w:t>
            </w:r>
          </w:p>
          <w:p w14:paraId="1FCB5FD8" w14:textId="77777777" w:rsidR="008526AF" w:rsidRPr="00EA362E" w:rsidRDefault="008526AF" w:rsidP="00D15DDA">
            <w:pPr>
              <w:rPr>
                <w:rFonts w:ascii="Arial" w:hAnsi="Arial" w:cs="Arial"/>
                <w:b/>
                <w:sz w:val="20"/>
                <w:szCs w:val="20"/>
                <w:lang w:val="en-US"/>
              </w:rPr>
            </w:pPr>
          </w:p>
          <w:p w14:paraId="58289A6A" w14:textId="77777777" w:rsidR="008526AF" w:rsidRPr="00EA362E" w:rsidRDefault="008526AF" w:rsidP="00D15DDA">
            <w:pPr>
              <w:rPr>
                <w:rFonts w:ascii="Arial" w:hAnsi="Arial" w:cs="Arial"/>
                <w:b/>
                <w:sz w:val="20"/>
                <w:szCs w:val="20"/>
                <w:lang w:val="en-US"/>
              </w:rPr>
            </w:pPr>
            <w:r w:rsidRPr="00EA362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B8B026" w14:textId="77777777" w:rsidR="008526AF" w:rsidRPr="00EA362E" w:rsidRDefault="008526AF" w:rsidP="00D15DDA">
            <w:pPr>
              <w:jc w:val="center"/>
              <w:rPr>
                <w:rFonts w:ascii="Arial" w:hAnsi="Arial" w:cs="Arial"/>
                <w:b/>
                <w:sz w:val="20"/>
                <w:szCs w:val="20"/>
                <w:lang w:val="en-US"/>
              </w:rPr>
            </w:pPr>
            <w:r w:rsidRPr="00EA362E">
              <w:rPr>
                <w:rFonts w:ascii="Arial" w:hAnsi="Arial" w:cs="Arial"/>
                <w:b/>
                <w:sz w:val="20"/>
                <w:szCs w:val="20"/>
                <w:lang w:val="en-US"/>
              </w:rPr>
              <w:t>QEYD</w:t>
            </w:r>
          </w:p>
          <w:p w14:paraId="504A5AE6" w14:textId="77777777" w:rsidR="008526AF" w:rsidRPr="00EA362E" w:rsidRDefault="008526AF" w:rsidP="00D15DDA">
            <w:pPr>
              <w:jc w:val="center"/>
              <w:rPr>
                <w:rFonts w:ascii="Arial" w:hAnsi="Arial" w:cs="Arial"/>
                <w:b/>
                <w:sz w:val="20"/>
                <w:szCs w:val="20"/>
                <w:lang w:val="en-US"/>
              </w:rPr>
            </w:pPr>
            <w:r w:rsidRPr="00EA362E">
              <w:rPr>
                <w:rFonts w:ascii="Arial" w:hAnsi="Arial" w:cs="Arial"/>
                <w:b/>
                <w:sz w:val="20"/>
                <w:szCs w:val="20"/>
                <w:lang w:val="en-US"/>
              </w:rPr>
              <w:t>Commission Regulation (EU) No 37/2010</w:t>
            </w:r>
          </w:p>
        </w:tc>
      </w:tr>
      <w:tr w:rsidR="008526AF" w14:paraId="2E89A07D" w14:textId="77777777" w:rsidTr="00D15DDA">
        <w:trPr>
          <w:trHeight w:val="93"/>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880B035" w14:textId="77777777" w:rsidR="008526AF" w:rsidRDefault="008526AF" w:rsidP="00D15DDA">
            <w:pPr>
              <w:rPr>
                <w:rFonts w:ascii="Arial" w:hAnsi="Arial" w:cs="Arial"/>
                <w:sz w:val="20"/>
                <w:szCs w:val="20"/>
              </w:rPr>
            </w:pPr>
            <w:r>
              <w:rPr>
                <w:rFonts w:ascii="Arial" w:hAnsi="Arial" w:cs="Arial"/>
                <w:sz w:val="20"/>
                <w:szCs w:val="20"/>
              </w:rPr>
              <w:t>Oxyclozanide</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1BF4A537" w14:textId="77777777" w:rsidR="008526AF" w:rsidRDefault="008526AF" w:rsidP="00D15DDA">
            <w:pPr>
              <w:rPr>
                <w:rFonts w:ascii="Arial" w:hAnsi="Arial" w:cs="Arial"/>
                <w:sz w:val="20"/>
                <w:szCs w:val="20"/>
              </w:rPr>
            </w:pPr>
            <w:r>
              <w:rPr>
                <w:rFonts w:ascii="Arial" w:hAnsi="Arial" w:cs="Arial"/>
                <w:sz w:val="20"/>
                <w:szCs w:val="20"/>
              </w:rPr>
              <w:t>Oxyclozanide</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1372FF28"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DB362A5" w14:textId="77777777" w:rsidR="008526AF" w:rsidRDefault="008526AF" w:rsidP="00D15DDA">
            <w:pPr>
              <w:rPr>
                <w:rFonts w:ascii="Arial" w:hAnsi="Arial" w:cs="Arial"/>
                <w:sz w:val="20"/>
                <w:szCs w:val="20"/>
              </w:rPr>
            </w:pPr>
            <w:r>
              <w:rPr>
                <w:rFonts w:ascii="Arial" w:hAnsi="Arial" w:cs="Arial"/>
                <w:sz w:val="20"/>
                <w:szCs w:val="20"/>
              </w:rPr>
              <w:t>Bütün gövşəyənlər</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5DC27DD"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F20D8C"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5FE798B"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3885D481" w14:textId="77777777" w:rsidTr="00D15DDA">
        <w:trPr>
          <w:trHeight w:val="9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0DEB0D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A32918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106B4A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94D29C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047CF39"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E565B8"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47C1D88" w14:textId="77777777" w:rsidR="008526AF" w:rsidRDefault="008526AF" w:rsidP="00D15DDA">
            <w:pPr>
              <w:rPr>
                <w:rFonts w:ascii="Arial" w:hAnsi="Arial" w:cs="Arial"/>
                <w:sz w:val="20"/>
                <w:szCs w:val="20"/>
              </w:rPr>
            </w:pPr>
          </w:p>
        </w:tc>
      </w:tr>
      <w:tr w:rsidR="008526AF" w14:paraId="147D6D7F" w14:textId="77777777" w:rsidTr="00D15DDA">
        <w:trPr>
          <w:trHeight w:val="9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1363A8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86EE79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1B844D4"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3579B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F8ADA37"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E23210"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CA797F6" w14:textId="77777777" w:rsidR="008526AF" w:rsidRDefault="008526AF" w:rsidP="00D15DDA">
            <w:pPr>
              <w:rPr>
                <w:rFonts w:ascii="Arial" w:hAnsi="Arial" w:cs="Arial"/>
                <w:sz w:val="20"/>
                <w:szCs w:val="20"/>
              </w:rPr>
            </w:pPr>
          </w:p>
        </w:tc>
      </w:tr>
      <w:tr w:rsidR="008526AF" w14:paraId="61FD96D2" w14:textId="77777777" w:rsidTr="00D15DDA">
        <w:trPr>
          <w:trHeight w:val="9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ADE4C4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D21CB1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477FB4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9EFC42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E452BEA"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B293BD"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3DA8A6F" w14:textId="77777777" w:rsidR="008526AF" w:rsidRDefault="008526AF" w:rsidP="00D15DDA">
            <w:pPr>
              <w:rPr>
                <w:rFonts w:ascii="Arial" w:hAnsi="Arial" w:cs="Arial"/>
                <w:sz w:val="20"/>
                <w:szCs w:val="20"/>
              </w:rPr>
            </w:pPr>
          </w:p>
        </w:tc>
      </w:tr>
      <w:tr w:rsidR="008526AF" w14:paraId="3C9B6EBF" w14:textId="77777777" w:rsidTr="00D15DDA">
        <w:trPr>
          <w:trHeight w:val="9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88FCF9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01C349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5196E8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BB2E2D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8B49D22" w14:textId="77777777" w:rsidR="008526AF" w:rsidRDefault="008526AF" w:rsidP="00D15DDA">
            <w:pPr>
              <w:rPr>
                <w:rFonts w:ascii="Arial" w:hAnsi="Arial" w:cs="Arial"/>
                <w:sz w:val="20"/>
                <w:szCs w:val="20"/>
              </w:rPr>
            </w:pPr>
            <w:r>
              <w:rPr>
                <w:rFonts w:ascii="Arial" w:hAnsi="Arial" w:cs="Arial"/>
                <w:sz w:val="20"/>
                <w:szCs w:val="20"/>
              </w:rPr>
              <w:t>süd (mg/l)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FCEB28"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8D63426" w14:textId="77777777" w:rsidR="008526AF" w:rsidRDefault="008526AF" w:rsidP="00D15DDA">
            <w:pPr>
              <w:rPr>
                <w:rFonts w:ascii="Arial" w:hAnsi="Arial" w:cs="Arial"/>
                <w:sz w:val="20"/>
                <w:szCs w:val="20"/>
              </w:rPr>
            </w:pPr>
          </w:p>
        </w:tc>
      </w:tr>
      <w:tr w:rsidR="008526AF" w14:paraId="5901791F" w14:textId="77777777" w:rsidTr="00D15DDA">
        <w:trPr>
          <w:trHeight w:val="57"/>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1F4602B" w14:textId="77777777" w:rsidR="008526AF" w:rsidRDefault="008526AF" w:rsidP="00D15DDA">
            <w:pPr>
              <w:rPr>
                <w:rFonts w:ascii="Arial" w:hAnsi="Arial" w:cs="Arial"/>
                <w:sz w:val="20"/>
                <w:szCs w:val="20"/>
              </w:rPr>
            </w:pPr>
            <w:r>
              <w:rPr>
                <w:rFonts w:ascii="Arial" w:hAnsi="Arial" w:cs="Arial"/>
                <w:sz w:val="20"/>
                <w:szCs w:val="20"/>
              </w:rPr>
              <w:t>Piperazine</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071A0FBE" w14:textId="77777777" w:rsidR="008526AF" w:rsidRDefault="008526AF" w:rsidP="00D15DDA">
            <w:pPr>
              <w:rPr>
                <w:rFonts w:ascii="Arial" w:hAnsi="Arial" w:cs="Arial"/>
                <w:sz w:val="20"/>
                <w:szCs w:val="20"/>
              </w:rPr>
            </w:pPr>
            <w:r>
              <w:rPr>
                <w:rFonts w:ascii="Arial" w:hAnsi="Arial" w:cs="Arial"/>
                <w:sz w:val="20"/>
                <w:szCs w:val="20"/>
              </w:rPr>
              <w:t>Piperazine</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0DDA8F65"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4BBBEFB" w14:textId="77777777" w:rsidR="008526AF" w:rsidRDefault="008526AF" w:rsidP="00D15DDA">
            <w:pPr>
              <w:rPr>
                <w:rFonts w:ascii="Arial" w:hAnsi="Arial" w:cs="Arial"/>
                <w:sz w:val="20"/>
                <w:szCs w:val="20"/>
              </w:rPr>
            </w:pPr>
            <w:r>
              <w:rPr>
                <w:rFonts w:ascii="Arial" w:hAnsi="Arial" w:cs="Arial"/>
                <w:sz w:val="20"/>
                <w:szCs w:val="20"/>
              </w:rPr>
              <w:t>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019A59E3"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76FD82"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4E825DE"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18B035B3"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89076B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926069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2D8BC94"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FC76A2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0406C0F" w14:textId="77777777" w:rsidR="008526AF" w:rsidRDefault="008526AF" w:rsidP="00D15DDA">
            <w:pPr>
              <w:rPr>
                <w:rFonts w:ascii="Arial" w:hAnsi="Arial" w:cs="Arial"/>
                <w:sz w:val="20"/>
                <w:szCs w:val="20"/>
              </w:rPr>
            </w:pPr>
            <w:r>
              <w:rPr>
                <w:rFonts w:ascii="Arial" w:hAnsi="Arial" w:cs="Arial"/>
                <w:sz w:val="20"/>
                <w:szCs w:val="20"/>
              </w:rPr>
              <w:t>piy və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7E21AA" w14:textId="77777777" w:rsidR="008526AF" w:rsidRDefault="008526AF" w:rsidP="00D15DDA">
            <w:pPr>
              <w:rPr>
                <w:rFonts w:ascii="Arial" w:hAnsi="Arial" w:cs="Arial"/>
                <w:sz w:val="20"/>
                <w:szCs w:val="20"/>
              </w:rPr>
            </w:pPr>
            <w:r>
              <w:rPr>
                <w:rFonts w:ascii="Arial" w:hAnsi="Arial" w:cs="Arial"/>
                <w:sz w:val="20"/>
                <w:szCs w:val="20"/>
              </w:rPr>
              <w:t>800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BDE42A9" w14:textId="77777777" w:rsidR="008526AF" w:rsidRDefault="008526AF" w:rsidP="00D15DDA">
            <w:pPr>
              <w:rPr>
                <w:rFonts w:ascii="Arial" w:hAnsi="Arial" w:cs="Arial"/>
                <w:sz w:val="20"/>
                <w:szCs w:val="20"/>
              </w:rPr>
            </w:pPr>
          </w:p>
        </w:tc>
      </w:tr>
      <w:tr w:rsidR="008526AF" w14:paraId="5BD35023"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B08C18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9F47BE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34156E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CAFD8E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120C87F"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B87AEB" w14:textId="77777777" w:rsidR="008526AF" w:rsidRDefault="008526AF" w:rsidP="00D15DDA">
            <w:pPr>
              <w:rPr>
                <w:rFonts w:ascii="Arial" w:hAnsi="Arial" w:cs="Arial"/>
                <w:sz w:val="20"/>
                <w:szCs w:val="20"/>
              </w:rPr>
            </w:pPr>
            <w:r>
              <w:rPr>
                <w:rFonts w:ascii="Arial" w:hAnsi="Arial" w:cs="Arial"/>
                <w:sz w:val="20"/>
                <w:szCs w:val="20"/>
              </w:rPr>
              <w:t>2000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D50477D" w14:textId="77777777" w:rsidR="008526AF" w:rsidRDefault="008526AF" w:rsidP="00D15DDA">
            <w:pPr>
              <w:rPr>
                <w:rFonts w:ascii="Arial" w:hAnsi="Arial" w:cs="Arial"/>
                <w:sz w:val="20"/>
                <w:szCs w:val="20"/>
              </w:rPr>
            </w:pPr>
          </w:p>
        </w:tc>
      </w:tr>
      <w:tr w:rsidR="008526AF" w14:paraId="4E0F0575"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4B644B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F7770A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428C14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A8AC2B0"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85BBF3D"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C4772D"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61CE877" w14:textId="77777777" w:rsidR="008526AF" w:rsidRDefault="008526AF" w:rsidP="00D15DDA">
            <w:pPr>
              <w:rPr>
                <w:rFonts w:ascii="Arial" w:hAnsi="Arial" w:cs="Arial"/>
                <w:sz w:val="20"/>
                <w:szCs w:val="20"/>
              </w:rPr>
            </w:pPr>
          </w:p>
        </w:tc>
      </w:tr>
      <w:tr w:rsidR="008526AF" w14:paraId="3832A69D" w14:textId="77777777" w:rsidTr="00D15DDA">
        <w:trPr>
          <w:trHeight w:val="23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151267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13D1EE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0D6AFC5" w14:textId="77777777" w:rsidR="008526AF" w:rsidRDefault="008526AF" w:rsidP="00D15DDA">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7221971" w14:textId="77777777" w:rsidR="008526AF" w:rsidRDefault="008526AF" w:rsidP="00D15DDA">
            <w:pPr>
              <w:rPr>
                <w:rFonts w:ascii="Arial" w:hAnsi="Arial" w:cs="Arial"/>
                <w:sz w:val="20"/>
                <w:szCs w:val="20"/>
              </w:rPr>
            </w:pPr>
            <w:r>
              <w:rPr>
                <w:rFonts w:ascii="Arial" w:hAnsi="Arial" w:cs="Arial"/>
                <w:sz w:val="20"/>
                <w:szCs w:val="20"/>
              </w:rPr>
              <w:t>toyuq</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236EE12" w14:textId="77777777" w:rsidR="008526AF" w:rsidRDefault="008526AF" w:rsidP="00D15DDA">
            <w:pPr>
              <w:rPr>
                <w:rFonts w:ascii="Arial" w:hAnsi="Arial" w:cs="Arial"/>
                <w:sz w:val="20"/>
                <w:szCs w:val="20"/>
              </w:rPr>
            </w:pPr>
            <w:r>
              <w:rPr>
                <w:rFonts w:ascii="Arial" w:hAnsi="Arial" w:cs="Arial"/>
                <w:sz w:val="20"/>
                <w:szCs w:val="20"/>
              </w:rPr>
              <w:t>yumurta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5829A4" w14:textId="77777777" w:rsidR="008526AF" w:rsidRDefault="008526AF" w:rsidP="00D15DDA">
            <w:pPr>
              <w:rPr>
                <w:rFonts w:ascii="Arial" w:hAnsi="Arial" w:cs="Arial"/>
                <w:sz w:val="20"/>
                <w:szCs w:val="20"/>
              </w:rPr>
            </w:pPr>
            <w:r>
              <w:rPr>
                <w:rFonts w:ascii="Arial" w:hAnsi="Arial" w:cs="Arial"/>
                <w:sz w:val="20"/>
                <w:szCs w:val="20"/>
              </w:rPr>
              <w:t>2000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1425139" w14:textId="77777777" w:rsidR="008526AF" w:rsidRDefault="008526AF" w:rsidP="00D15DDA">
            <w:pPr>
              <w:rPr>
                <w:rFonts w:ascii="Arial" w:hAnsi="Arial" w:cs="Arial"/>
                <w:sz w:val="20"/>
                <w:szCs w:val="20"/>
              </w:rPr>
            </w:pPr>
          </w:p>
        </w:tc>
      </w:tr>
      <w:tr w:rsidR="008526AF" w14:paraId="5E6519A0" w14:textId="77777777" w:rsidTr="00D15DDA">
        <w:trPr>
          <w:trHeight w:val="57"/>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A2EA3A3" w14:textId="77777777" w:rsidR="008526AF" w:rsidRDefault="008526AF" w:rsidP="00D15DDA">
            <w:pPr>
              <w:rPr>
                <w:rFonts w:ascii="Arial" w:hAnsi="Arial" w:cs="Arial"/>
                <w:sz w:val="20"/>
                <w:szCs w:val="20"/>
              </w:rPr>
            </w:pPr>
            <w:r>
              <w:rPr>
                <w:rFonts w:ascii="Arial" w:hAnsi="Arial" w:cs="Arial"/>
                <w:sz w:val="20"/>
                <w:szCs w:val="20"/>
              </w:rPr>
              <w:t>Rafoxanide</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3A486C72" w14:textId="77777777" w:rsidR="008526AF" w:rsidRDefault="008526AF" w:rsidP="00D15DDA">
            <w:pPr>
              <w:rPr>
                <w:rFonts w:ascii="Arial" w:hAnsi="Arial" w:cs="Arial"/>
                <w:sz w:val="20"/>
                <w:szCs w:val="20"/>
              </w:rPr>
            </w:pPr>
            <w:r>
              <w:rPr>
                <w:rFonts w:ascii="Arial" w:hAnsi="Arial" w:cs="Arial"/>
                <w:sz w:val="20"/>
                <w:szCs w:val="20"/>
              </w:rPr>
              <w:t>Rafoxanide</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07752F27"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59EA790"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28F023A"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552669" w14:textId="77777777" w:rsidR="008526AF" w:rsidRDefault="008526AF" w:rsidP="00D15DDA">
            <w:pPr>
              <w:rPr>
                <w:rFonts w:ascii="Arial" w:hAnsi="Arial" w:cs="Arial"/>
                <w:sz w:val="20"/>
                <w:szCs w:val="20"/>
              </w:rPr>
            </w:pPr>
            <w:r>
              <w:rPr>
                <w:rFonts w:ascii="Arial" w:hAnsi="Arial" w:cs="Arial"/>
                <w:sz w:val="20"/>
                <w:szCs w:val="20"/>
              </w:rPr>
              <w:t>30</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54AF84F3" w14:textId="77777777" w:rsidR="008526AF" w:rsidRDefault="008526AF" w:rsidP="00D15DDA">
            <w:pPr>
              <w:rPr>
                <w:rFonts w:ascii="Arial" w:hAnsi="Arial" w:cs="Arial"/>
                <w:sz w:val="20"/>
                <w:szCs w:val="20"/>
              </w:rPr>
            </w:pPr>
            <w:r>
              <w:rPr>
                <w:rFonts w:ascii="Arial" w:hAnsi="Arial" w:cs="Arial"/>
                <w:sz w:val="20"/>
                <w:szCs w:val="20"/>
              </w:rPr>
              <w:t>Südü insan qidasında isti</w:t>
            </w:r>
            <w:r>
              <w:rPr>
                <w:rFonts w:ascii="Arial" w:hAnsi="Arial" w:cs="Arial"/>
                <w:sz w:val="20"/>
                <w:szCs w:val="20"/>
              </w:rPr>
              <w:softHyphen/>
              <w:t>fadə olu</w:t>
            </w:r>
            <w:r>
              <w:rPr>
                <w:rFonts w:ascii="Arial" w:hAnsi="Arial" w:cs="Arial"/>
                <w:sz w:val="20"/>
                <w:szCs w:val="20"/>
              </w:rPr>
              <w:softHyphen/>
              <w:t>nan heyvan</w:t>
            </w:r>
            <w:r>
              <w:rPr>
                <w:rFonts w:ascii="Arial" w:hAnsi="Arial" w:cs="Arial"/>
                <w:sz w:val="20"/>
                <w:szCs w:val="20"/>
              </w:rPr>
              <w:softHyphen/>
              <w:t>larda tətbiq etmək olmaz</w:t>
            </w:r>
          </w:p>
          <w:p w14:paraId="6C8C5350" w14:textId="77777777" w:rsidR="008526AF" w:rsidRDefault="008526AF" w:rsidP="00D15DDA">
            <w:pPr>
              <w:rPr>
                <w:rFonts w:ascii="Arial" w:hAnsi="Arial" w:cs="Arial"/>
                <w:sz w:val="20"/>
                <w:szCs w:val="20"/>
              </w:rPr>
            </w:pPr>
          </w:p>
        </w:tc>
      </w:tr>
      <w:tr w:rsidR="008526AF" w14:paraId="416C28D2"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794E8D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6B45DA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079FE0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13200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FC0329D" w14:textId="77777777" w:rsidR="008526AF" w:rsidRDefault="008526AF" w:rsidP="00D15DDA">
            <w:pPr>
              <w:rPr>
                <w:rFonts w:ascii="Arial" w:hAnsi="Arial" w:cs="Arial"/>
                <w:sz w:val="20"/>
                <w:szCs w:val="20"/>
              </w:rPr>
            </w:pPr>
            <w:r>
              <w:rPr>
                <w:rFonts w:ascii="Arial" w:hAnsi="Arial" w:cs="Arial"/>
                <w:sz w:val="20"/>
                <w:szCs w:val="20"/>
              </w:rPr>
              <w:t xml:space="preserve">piy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627FDD" w14:textId="77777777" w:rsidR="008526AF" w:rsidRDefault="008526AF" w:rsidP="00D15DDA">
            <w:pPr>
              <w:rPr>
                <w:rFonts w:ascii="Arial" w:hAnsi="Arial" w:cs="Arial"/>
                <w:sz w:val="20"/>
                <w:szCs w:val="20"/>
              </w:rPr>
            </w:pPr>
            <w:r>
              <w:rPr>
                <w:rFonts w:ascii="Arial" w:hAnsi="Arial" w:cs="Arial"/>
                <w:sz w:val="20"/>
                <w:szCs w:val="20"/>
              </w:rPr>
              <w:t>30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CCFF80F" w14:textId="77777777" w:rsidR="008526AF" w:rsidRDefault="008526AF" w:rsidP="00D15DDA">
            <w:pPr>
              <w:rPr>
                <w:rFonts w:ascii="Arial" w:hAnsi="Arial" w:cs="Arial"/>
                <w:sz w:val="20"/>
                <w:szCs w:val="20"/>
              </w:rPr>
            </w:pPr>
          </w:p>
        </w:tc>
      </w:tr>
      <w:tr w:rsidR="008526AF" w14:paraId="3464C4CF"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D66E42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F4C245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71A9B2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2BE416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7E06616"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B92705"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81ABA2A" w14:textId="77777777" w:rsidR="008526AF" w:rsidRDefault="008526AF" w:rsidP="00D15DDA">
            <w:pPr>
              <w:rPr>
                <w:rFonts w:ascii="Arial" w:hAnsi="Arial" w:cs="Arial"/>
                <w:sz w:val="20"/>
                <w:szCs w:val="20"/>
              </w:rPr>
            </w:pPr>
          </w:p>
        </w:tc>
      </w:tr>
      <w:tr w:rsidR="008526AF" w14:paraId="7960EBC1"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8DF143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118363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8E57FF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76B6E09"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F6955C3"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0C1BD7" w14:textId="77777777" w:rsidR="008526AF" w:rsidRDefault="008526AF" w:rsidP="00D15DDA">
            <w:pPr>
              <w:rPr>
                <w:rFonts w:ascii="Arial" w:hAnsi="Arial" w:cs="Arial"/>
                <w:sz w:val="20"/>
                <w:szCs w:val="20"/>
              </w:rPr>
            </w:pPr>
            <w:r>
              <w:rPr>
                <w:rFonts w:ascii="Arial" w:hAnsi="Arial" w:cs="Arial"/>
                <w:sz w:val="20"/>
                <w:szCs w:val="20"/>
              </w:rPr>
              <w:t>40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694E6A3" w14:textId="77777777" w:rsidR="008526AF" w:rsidRDefault="008526AF" w:rsidP="00D15DDA">
            <w:pPr>
              <w:rPr>
                <w:rFonts w:ascii="Arial" w:hAnsi="Arial" w:cs="Arial"/>
                <w:sz w:val="20"/>
                <w:szCs w:val="20"/>
              </w:rPr>
            </w:pPr>
          </w:p>
        </w:tc>
      </w:tr>
      <w:tr w:rsidR="008526AF" w14:paraId="692822E8" w14:textId="77777777" w:rsidTr="00D15DDA">
        <w:trPr>
          <w:trHeight w:val="5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641449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0F07FC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5642230"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D8033D2" w14:textId="77777777" w:rsidR="008526AF" w:rsidRDefault="008526AF" w:rsidP="00D15DDA">
            <w:pPr>
              <w:rPr>
                <w:rFonts w:ascii="Arial" w:hAnsi="Arial" w:cs="Arial"/>
                <w:sz w:val="20"/>
                <w:szCs w:val="20"/>
              </w:rPr>
            </w:pPr>
            <w:r>
              <w:rPr>
                <w:rFonts w:ascii="Arial" w:hAnsi="Arial" w:cs="Arial"/>
                <w:sz w:val="20"/>
                <w:szCs w:val="20"/>
              </w:rPr>
              <w:t>XBH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A50FBD1"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D97CEF"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59AA7E8" w14:textId="77777777" w:rsidR="008526AF" w:rsidRDefault="008526AF" w:rsidP="00D15DDA">
            <w:pPr>
              <w:rPr>
                <w:rFonts w:ascii="Arial" w:hAnsi="Arial" w:cs="Arial"/>
                <w:sz w:val="20"/>
                <w:szCs w:val="20"/>
              </w:rPr>
            </w:pPr>
          </w:p>
        </w:tc>
      </w:tr>
      <w:tr w:rsidR="008526AF" w14:paraId="31C81C07"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3CFFDE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D4BE4F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39C19C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966BD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3B3206C" w14:textId="77777777" w:rsidR="008526AF" w:rsidRDefault="008526AF" w:rsidP="00D15DDA">
            <w:pPr>
              <w:rPr>
                <w:rFonts w:ascii="Arial" w:hAnsi="Arial" w:cs="Arial"/>
                <w:sz w:val="20"/>
                <w:szCs w:val="20"/>
              </w:rPr>
            </w:pPr>
            <w:r>
              <w:rPr>
                <w:rFonts w:ascii="Arial" w:hAnsi="Arial" w:cs="Arial"/>
                <w:sz w:val="20"/>
                <w:szCs w:val="20"/>
              </w:rPr>
              <w:t xml:space="preserve">piy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9EF8D80" w14:textId="77777777" w:rsidR="008526AF" w:rsidRDefault="008526AF" w:rsidP="00D15DDA">
            <w:pPr>
              <w:rPr>
                <w:rFonts w:ascii="Arial" w:hAnsi="Arial" w:cs="Arial"/>
                <w:sz w:val="20"/>
                <w:szCs w:val="20"/>
              </w:rPr>
            </w:pPr>
            <w:r>
              <w:rPr>
                <w:rFonts w:ascii="Arial" w:hAnsi="Arial" w:cs="Arial"/>
                <w:sz w:val="20"/>
                <w:szCs w:val="20"/>
              </w:rPr>
              <w:t>250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6143F2A" w14:textId="77777777" w:rsidR="008526AF" w:rsidRDefault="008526AF" w:rsidP="00D15DDA">
            <w:pPr>
              <w:rPr>
                <w:rFonts w:ascii="Arial" w:hAnsi="Arial" w:cs="Arial"/>
                <w:sz w:val="20"/>
                <w:szCs w:val="20"/>
              </w:rPr>
            </w:pPr>
          </w:p>
        </w:tc>
      </w:tr>
      <w:tr w:rsidR="008526AF" w14:paraId="2BE79A3E"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4E8165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6AE646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B4F420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A4C24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DBD5543"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7CCBC7"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5A23C14" w14:textId="77777777" w:rsidR="008526AF" w:rsidRDefault="008526AF" w:rsidP="00D15DDA">
            <w:pPr>
              <w:rPr>
                <w:rFonts w:ascii="Arial" w:hAnsi="Arial" w:cs="Arial"/>
                <w:sz w:val="20"/>
                <w:szCs w:val="20"/>
              </w:rPr>
            </w:pPr>
          </w:p>
        </w:tc>
      </w:tr>
      <w:tr w:rsidR="008526AF" w14:paraId="5CCD39B8"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F15013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3DD23E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5B81FB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3A5FA3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17DBD91"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DE417D"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C831BC5" w14:textId="77777777" w:rsidR="008526AF" w:rsidRDefault="008526AF" w:rsidP="00D15DDA">
            <w:pPr>
              <w:rPr>
                <w:rFonts w:ascii="Arial" w:hAnsi="Arial" w:cs="Arial"/>
                <w:sz w:val="20"/>
                <w:szCs w:val="20"/>
              </w:rPr>
            </w:pPr>
          </w:p>
        </w:tc>
      </w:tr>
      <w:tr w:rsidR="008526AF" w14:paraId="6CF9593E" w14:textId="77777777" w:rsidTr="00D15DDA">
        <w:trPr>
          <w:trHeight w:val="231"/>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82C29ED" w14:textId="77777777" w:rsidR="008526AF" w:rsidRDefault="008526AF" w:rsidP="00D15DDA">
            <w:pPr>
              <w:rPr>
                <w:rFonts w:ascii="Arial" w:hAnsi="Arial" w:cs="Arial"/>
                <w:sz w:val="20"/>
                <w:szCs w:val="20"/>
              </w:rPr>
            </w:pPr>
            <w:r>
              <w:rPr>
                <w:rFonts w:ascii="Arial" w:hAnsi="Arial" w:cs="Arial"/>
                <w:sz w:val="20"/>
                <w:szCs w:val="20"/>
              </w:rPr>
              <w:t>Toltrazuril</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61513A05" w14:textId="77777777" w:rsidR="008526AF" w:rsidRDefault="008526AF" w:rsidP="00D15DDA">
            <w:pPr>
              <w:rPr>
                <w:rFonts w:ascii="Arial" w:hAnsi="Arial" w:cs="Arial"/>
                <w:sz w:val="20"/>
                <w:szCs w:val="20"/>
              </w:rPr>
            </w:pPr>
            <w:r>
              <w:rPr>
                <w:rFonts w:ascii="Arial" w:hAnsi="Arial" w:cs="Arial"/>
                <w:sz w:val="20"/>
                <w:szCs w:val="20"/>
              </w:rPr>
              <w:t>Toltrazuril sulfon</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042BB241"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B621253" w14:textId="77777777" w:rsidR="008526AF" w:rsidRDefault="008526AF" w:rsidP="00D15DDA">
            <w:pPr>
              <w:rPr>
                <w:rFonts w:ascii="Arial" w:hAnsi="Arial" w:cs="Arial"/>
                <w:sz w:val="20"/>
                <w:szCs w:val="20"/>
              </w:rPr>
            </w:pPr>
            <w:r>
              <w:rPr>
                <w:rFonts w:ascii="Arial" w:hAnsi="Arial" w:cs="Arial"/>
                <w:sz w:val="20"/>
                <w:szCs w:val="20"/>
              </w:rPr>
              <w:t>Bütün növ məhsuldar məməli heyvanlar</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C65C229"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D667BB"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6A561353" w14:textId="77777777" w:rsidR="008526AF" w:rsidRDefault="008526AF" w:rsidP="00D15DDA">
            <w:pPr>
              <w:rPr>
                <w:rFonts w:ascii="Arial" w:hAnsi="Arial" w:cs="Arial"/>
                <w:sz w:val="20"/>
                <w:szCs w:val="20"/>
              </w:rPr>
            </w:pPr>
            <w:r>
              <w:rPr>
                <w:rFonts w:ascii="Arial" w:hAnsi="Arial" w:cs="Arial"/>
                <w:sz w:val="20"/>
                <w:szCs w:val="20"/>
              </w:rPr>
              <w:t>Südü və yu</w:t>
            </w:r>
            <w:r>
              <w:rPr>
                <w:rFonts w:ascii="Arial" w:hAnsi="Arial" w:cs="Arial"/>
                <w:sz w:val="20"/>
                <w:szCs w:val="20"/>
              </w:rPr>
              <w:softHyphen/>
              <w:t>murtası insan qida</w:t>
            </w:r>
            <w:r>
              <w:rPr>
                <w:rFonts w:ascii="Arial" w:hAnsi="Arial" w:cs="Arial"/>
                <w:sz w:val="20"/>
                <w:szCs w:val="20"/>
              </w:rPr>
              <w:softHyphen/>
              <w:t>sında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t>larda tət</w:t>
            </w:r>
            <w:r>
              <w:rPr>
                <w:rFonts w:ascii="Arial" w:hAnsi="Arial" w:cs="Arial"/>
                <w:sz w:val="20"/>
                <w:szCs w:val="20"/>
              </w:rPr>
              <w:softHyphen/>
              <w:t>biq etmək olmaz</w:t>
            </w:r>
          </w:p>
          <w:p w14:paraId="03303F4F" w14:textId="77777777" w:rsidR="008526AF" w:rsidRDefault="008526AF" w:rsidP="00D15DDA">
            <w:pPr>
              <w:rPr>
                <w:rFonts w:ascii="Arial" w:hAnsi="Arial" w:cs="Arial"/>
                <w:sz w:val="20"/>
                <w:szCs w:val="20"/>
              </w:rPr>
            </w:pPr>
          </w:p>
        </w:tc>
      </w:tr>
      <w:tr w:rsidR="008526AF" w14:paraId="558CCB82" w14:textId="77777777" w:rsidTr="00D15DDA">
        <w:trPr>
          <w:trHeight w:val="22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4E18B6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BAE8E5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29887B7"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9B299C"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B980D01"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37CD36"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EC84F09" w14:textId="77777777" w:rsidR="008526AF" w:rsidRDefault="008526AF" w:rsidP="00D15DDA">
            <w:pPr>
              <w:rPr>
                <w:rFonts w:ascii="Arial" w:hAnsi="Arial" w:cs="Arial"/>
                <w:sz w:val="20"/>
                <w:szCs w:val="20"/>
              </w:rPr>
            </w:pPr>
          </w:p>
        </w:tc>
      </w:tr>
      <w:tr w:rsidR="008526AF" w14:paraId="38B871CE" w14:textId="77777777" w:rsidTr="00D15DDA">
        <w:trPr>
          <w:trHeight w:val="22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5681FC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6970DA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BF4622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966C790"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702C524"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51CA26"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CC4E600" w14:textId="77777777" w:rsidR="008526AF" w:rsidRDefault="008526AF" w:rsidP="00D15DDA">
            <w:pPr>
              <w:rPr>
                <w:rFonts w:ascii="Arial" w:hAnsi="Arial" w:cs="Arial"/>
                <w:sz w:val="20"/>
                <w:szCs w:val="20"/>
              </w:rPr>
            </w:pPr>
          </w:p>
        </w:tc>
      </w:tr>
      <w:tr w:rsidR="008526AF" w14:paraId="0344B520" w14:textId="77777777" w:rsidTr="00D15DDA">
        <w:trPr>
          <w:trHeight w:val="22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6F2C39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A45D32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3C1E5C4"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0987A61"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49B9D7A"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F51AAD" w14:textId="77777777" w:rsidR="008526AF" w:rsidRDefault="008526AF" w:rsidP="00D15DDA">
            <w:pPr>
              <w:rPr>
                <w:rFonts w:ascii="Arial" w:hAnsi="Arial" w:cs="Arial"/>
                <w:sz w:val="20"/>
                <w:szCs w:val="20"/>
              </w:rPr>
            </w:pPr>
            <w:r>
              <w:rPr>
                <w:rFonts w:ascii="Arial" w:hAnsi="Arial" w:cs="Arial"/>
                <w:sz w:val="20"/>
                <w:szCs w:val="20"/>
              </w:rPr>
              <w:t>250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60D3205" w14:textId="77777777" w:rsidR="008526AF" w:rsidRDefault="008526AF" w:rsidP="00D15DDA">
            <w:pPr>
              <w:rPr>
                <w:rFonts w:ascii="Arial" w:hAnsi="Arial" w:cs="Arial"/>
                <w:sz w:val="20"/>
                <w:szCs w:val="20"/>
              </w:rPr>
            </w:pPr>
          </w:p>
        </w:tc>
      </w:tr>
      <w:tr w:rsidR="008526AF" w14:paraId="294A1279" w14:textId="77777777" w:rsidTr="00D15DDA">
        <w:trPr>
          <w:trHeight w:val="5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DE52EC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C40F4F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3039D8C"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CBFE590" w14:textId="77777777" w:rsidR="008526AF" w:rsidRDefault="008526AF" w:rsidP="00D15DDA">
            <w:pPr>
              <w:rPr>
                <w:rFonts w:ascii="Arial" w:hAnsi="Arial" w:cs="Arial"/>
                <w:sz w:val="20"/>
                <w:szCs w:val="20"/>
              </w:rPr>
            </w:pPr>
            <w:r>
              <w:rPr>
                <w:rFonts w:ascii="Arial" w:hAnsi="Arial" w:cs="Arial"/>
                <w:sz w:val="20"/>
                <w:szCs w:val="20"/>
              </w:rPr>
              <w:t>Ev quşları</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8D6C01E"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953404"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3F92D42" w14:textId="77777777" w:rsidR="008526AF" w:rsidRDefault="008526AF" w:rsidP="00D15DDA">
            <w:pPr>
              <w:rPr>
                <w:rFonts w:ascii="Arial" w:hAnsi="Arial" w:cs="Arial"/>
                <w:sz w:val="20"/>
                <w:szCs w:val="20"/>
              </w:rPr>
            </w:pPr>
          </w:p>
        </w:tc>
      </w:tr>
      <w:tr w:rsidR="008526AF" w14:paraId="21806598"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9B3691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2D3C65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16BC9E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F2E3AEC"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B9767EC" w14:textId="77777777" w:rsidR="008526AF" w:rsidRDefault="008526AF" w:rsidP="00D15DDA">
            <w:pPr>
              <w:rPr>
                <w:rFonts w:ascii="Arial" w:hAnsi="Arial" w:cs="Arial"/>
                <w:sz w:val="20"/>
                <w:szCs w:val="20"/>
              </w:rPr>
            </w:pPr>
            <w:r>
              <w:rPr>
                <w:rFonts w:ascii="Arial" w:hAnsi="Arial" w:cs="Arial"/>
                <w:sz w:val="20"/>
                <w:szCs w:val="20"/>
              </w:rPr>
              <w:t>Piy və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7A89B2"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A015E02" w14:textId="77777777" w:rsidR="008526AF" w:rsidRDefault="008526AF" w:rsidP="00D15DDA">
            <w:pPr>
              <w:rPr>
                <w:rFonts w:ascii="Arial" w:hAnsi="Arial" w:cs="Arial"/>
                <w:sz w:val="20"/>
                <w:szCs w:val="20"/>
              </w:rPr>
            </w:pPr>
          </w:p>
        </w:tc>
      </w:tr>
      <w:tr w:rsidR="008526AF" w14:paraId="0201C105"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5C63D3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127BF1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CDA100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4A6758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0F7755C"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5E48E6" w14:textId="77777777" w:rsidR="008526AF" w:rsidRDefault="008526AF" w:rsidP="00D15DDA">
            <w:pPr>
              <w:rPr>
                <w:rFonts w:ascii="Arial" w:hAnsi="Arial" w:cs="Arial"/>
                <w:sz w:val="20"/>
                <w:szCs w:val="20"/>
              </w:rPr>
            </w:pPr>
            <w:r>
              <w:rPr>
                <w:rFonts w:ascii="Arial" w:hAnsi="Arial" w:cs="Arial"/>
                <w:sz w:val="20"/>
                <w:szCs w:val="20"/>
              </w:rPr>
              <w:t>600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C1F90C6" w14:textId="77777777" w:rsidR="008526AF" w:rsidRDefault="008526AF" w:rsidP="00D15DDA">
            <w:pPr>
              <w:rPr>
                <w:rFonts w:ascii="Arial" w:hAnsi="Arial" w:cs="Arial"/>
                <w:sz w:val="20"/>
                <w:szCs w:val="20"/>
              </w:rPr>
            </w:pPr>
          </w:p>
        </w:tc>
      </w:tr>
      <w:tr w:rsidR="008526AF" w14:paraId="602B0399"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8567C1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8E241D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B049F4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B5F869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ABC1FBC"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1A3BF3"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F7AAC26" w14:textId="77777777" w:rsidR="008526AF" w:rsidRDefault="008526AF" w:rsidP="00D15DDA">
            <w:pPr>
              <w:rPr>
                <w:rFonts w:ascii="Arial" w:hAnsi="Arial" w:cs="Arial"/>
                <w:sz w:val="20"/>
                <w:szCs w:val="20"/>
              </w:rPr>
            </w:pPr>
          </w:p>
        </w:tc>
      </w:tr>
      <w:tr w:rsidR="008526AF" w14:paraId="7FB89504" w14:textId="77777777" w:rsidTr="00D15DDA">
        <w:trPr>
          <w:trHeight w:val="51"/>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D35DD98" w14:textId="77777777" w:rsidR="008526AF" w:rsidRDefault="008526AF" w:rsidP="00D15DDA">
            <w:pPr>
              <w:rPr>
                <w:rFonts w:ascii="Arial" w:hAnsi="Arial" w:cs="Arial"/>
                <w:sz w:val="20"/>
                <w:szCs w:val="20"/>
              </w:rPr>
            </w:pPr>
            <w:r>
              <w:rPr>
                <w:rFonts w:ascii="Arial" w:hAnsi="Arial" w:cs="Arial"/>
                <w:sz w:val="20"/>
                <w:szCs w:val="20"/>
              </w:rPr>
              <w:t>Thiabendazole</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46830854" w14:textId="77777777" w:rsidR="008526AF" w:rsidRDefault="008526AF" w:rsidP="00D15DDA">
            <w:pPr>
              <w:rPr>
                <w:rFonts w:ascii="Arial" w:hAnsi="Arial" w:cs="Arial"/>
                <w:sz w:val="20"/>
                <w:szCs w:val="20"/>
              </w:rPr>
            </w:pPr>
            <w:r>
              <w:rPr>
                <w:rFonts w:ascii="Arial" w:hAnsi="Arial" w:cs="Arial"/>
                <w:sz w:val="20"/>
                <w:szCs w:val="20"/>
              </w:rPr>
              <w:t>Tiabendazol və 5-hidrok</w:t>
            </w:r>
            <w:r>
              <w:rPr>
                <w:rFonts w:ascii="Arial" w:hAnsi="Arial" w:cs="Arial"/>
                <w:sz w:val="20"/>
                <w:szCs w:val="20"/>
              </w:rPr>
              <w:softHyphen/>
              <w:t>si</w:t>
            </w:r>
            <w:r>
              <w:rPr>
                <w:rFonts w:ascii="Arial" w:hAnsi="Arial" w:cs="Arial"/>
                <w:sz w:val="20"/>
                <w:szCs w:val="20"/>
              </w:rPr>
              <w:softHyphen/>
              <w:t>tiabendazol cəmi</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2BE35EF3" w14:textId="77777777" w:rsidR="008526AF" w:rsidRDefault="008526AF" w:rsidP="00D15DDA">
            <w:pPr>
              <w:rPr>
                <w:rFonts w:ascii="Arial" w:hAnsi="Arial" w:cs="Arial"/>
                <w:sz w:val="20"/>
                <w:szCs w:val="20"/>
              </w:rPr>
            </w:pPr>
            <w:r>
              <w:rPr>
                <w:rFonts w:ascii="Arial" w:hAnsi="Arial" w:cs="Arial"/>
                <w:sz w:val="20"/>
                <w:szCs w:val="20"/>
              </w:rPr>
              <w:t>0-100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CBE6159" w14:textId="77777777" w:rsidR="008526AF" w:rsidRDefault="008526AF" w:rsidP="00D15DDA">
            <w:pPr>
              <w:rPr>
                <w:rFonts w:ascii="Arial" w:hAnsi="Arial" w:cs="Arial"/>
                <w:sz w:val="20"/>
                <w:szCs w:val="20"/>
              </w:rPr>
            </w:pPr>
            <w:r>
              <w:rPr>
                <w:rFonts w:ascii="Arial" w:hAnsi="Arial" w:cs="Arial"/>
                <w:sz w:val="20"/>
                <w:szCs w:val="20"/>
              </w:rPr>
              <w:t>İBH, XBH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3EA981B4" w14:textId="77777777" w:rsidR="008526AF" w:rsidRDefault="008526AF" w:rsidP="00D15DDA">
            <w:pPr>
              <w:rPr>
                <w:rFonts w:ascii="Arial" w:hAnsi="Arial" w:cs="Arial"/>
                <w:sz w:val="20"/>
                <w:szCs w:val="20"/>
                <w:lang w:val="az-Latn-AZ"/>
              </w:rPr>
            </w:pPr>
            <w:r>
              <w:rPr>
                <w:rFonts w:ascii="Arial" w:hAnsi="Arial" w:cs="Arial"/>
                <w:sz w:val="20"/>
                <w:szCs w:val="20"/>
                <w:lang w:val="az-Latn-AZ"/>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E19F3A"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5A61676"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7130C1A4"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739A6D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9C3B2E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3B3CF84"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42CD53E"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6FD80A5"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3CFA9B"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C66DCC8" w14:textId="77777777" w:rsidR="008526AF" w:rsidRDefault="008526AF" w:rsidP="00D15DDA">
            <w:pPr>
              <w:rPr>
                <w:rFonts w:ascii="Arial" w:hAnsi="Arial" w:cs="Arial"/>
                <w:sz w:val="20"/>
                <w:szCs w:val="20"/>
              </w:rPr>
            </w:pPr>
          </w:p>
        </w:tc>
      </w:tr>
      <w:tr w:rsidR="008526AF" w14:paraId="2138B0B6"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6819A6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50C40F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22654A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38B22C0"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BC0F889"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0BA957"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B6C34F7" w14:textId="77777777" w:rsidR="008526AF" w:rsidRDefault="008526AF" w:rsidP="00D15DDA">
            <w:pPr>
              <w:rPr>
                <w:rFonts w:ascii="Arial" w:hAnsi="Arial" w:cs="Arial"/>
                <w:sz w:val="20"/>
                <w:szCs w:val="20"/>
              </w:rPr>
            </w:pPr>
          </w:p>
        </w:tc>
      </w:tr>
      <w:tr w:rsidR="008526AF" w14:paraId="347222A0"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6E00CD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C58411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0C695D4"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D6ECADE"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E699338"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41ACD3"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990008E" w14:textId="77777777" w:rsidR="008526AF" w:rsidRDefault="008526AF" w:rsidP="00D15DDA">
            <w:pPr>
              <w:rPr>
                <w:rFonts w:ascii="Arial" w:hAnsi="Arial" w:cs="Arial"/>
                <w:sz w:val="20"/>
                <w:szCs w:val="20"/>
              </w:rPr>
            </w:pPr>
          </w:p>
        </w:tc>
      </w:tr>
      <w:tr w:rsidR="008526AF" w14:paraId="0DB91EBE"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9A7223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BD7E2B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4210DF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21E99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70B216B" w14:textId="77777777" w:rsidR="008526AF" w:rsidRDefault="008526AF" w:rsidP="00D15DDA">
            <w:pPr>
              <w:rPr>
                <w:rFonts w:ascii="Arial" w:hAnsi="Arial" w:cs="Arial"/>
                <w:sz w:val="20"/>
                <w:szCs w:val="20"/>
              </w:rPr>
            </w:pPr>
            <w:r>
              <w:rPr>
                <w:rFonts w:ascii="Arial" w:hAnsi="Arial" w:cs="Arial"/>
                <w:sz w:val="20"/>
                <w:szCs w:val="20"/>
              </w:rPr>
              <w:t>süd (mg/l)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0DDE5C"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C185D1E" w14:textId="77777777" w:rsidR="008526AF" w:rsidRDefault="008526AF" w:rsidP="00D15DDA">
            <w:pPr>
              <w:rPr>
                <w:rFonts w:ascii="Arial" w:hAnsi="Arial" w:cs="Arial"/>
                <w:sz w:val="20"/>
                <w:szCs w:val="20"/>
              </w:rPr>
            </w:pPr>
          </w:p>
        </w:tc>
      </w:tr>
      <w:tr w:rsidR="008526AF" w14:paraId="13218C61" w14:textId="77777777" w:rsidTr="00D15DDA">
        <w:trPr>
          <w:trHeight w:val="6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1DD268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C1B07A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401042E"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60A3E3E" w14:textId="77777777" w:rsidR="008526AF" w:rsidRDefault="008526AF" w:rsidP="00D15DDA">
            <w:pPr>
              <w:rPr>
                <w:rFonts w:ascii="Arial" w:hAnsi="Arial" w:cs="Arial"/>
                <w:sz w:val="20"/>
                <w:szCs w:val="20"/>
              </w:rPr>
            </w:pPr>
            <w:r>
              <w:rPr>
                <w:rFonts w:ascii="Arial" w:hAnsi="Arial" w:cs="Arial"/>
                <w:sz w:val="20"/>
                <w:szCs w:val="20"/>
              </w:rPr>
              <w:t>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20288B9" w14:textId="77777777" w:rsidR="008526AF" w:rsidRDefault="008526AF" w:rsidP="00D15DDA">
            <w:pPr>
              <w:rPr>
                <w:rFonts w:ascii="Arial" w:hAnsi="Arial" w:cs="Arial"/>
                <w:sz w:val="20"/>
                <w:szCs w:val="20"/>
                <w:lang w:val="az-Latn-AZ"/>
              </w:rPr>
            </w:pPr>
            <w:r>
              <w:rPr>
                <w:rFonts w:ascii="Arial" w:hAnsi="Arial" w:cs="Arial"/>
                <w:sz w:val="20"/>
                <w:szCs w:val="20"/>
                <w:lang w:val="az-Latn-AZ"/>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43DD86"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4963FFD" w14:textId="77777777" w:rsidR="008526AF" w:rsidRDefault="008526AF" w:rsidP="00D15DDA">
            <w:pPr>
              <w:rPr>
                <w:rFonts w:ascii="Arial" w:hAnsi="Arial" w:cs="Arial"/>
                <w:sz w:val="20"/>
                <w:szCs w:val="20"/>
              </w:rPr>
            </w:pPr>
          </w:p>
        </w:tc>
      </w:tr>
      <w:tr w:rsidR="008526AF" w14:paraId="13EAAA57"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91312F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BCAA01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76D35F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BC8F8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3DC55B0"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D01AA0"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89A5639" w14:textId="77777777" w:rsidR="008526AF" w:rsidRDefault="008526AF" w:rsidP="00D15DDA">
            <w:pPr>
              <w:rPr>
                <w:rFonts w:ascii="Arial" w:hAnsi="Arial" w:cs="Arial"/>
                <w:sz w:val="20"/>
                <w:szCs w:val="20"/>
              </w:rPr>
            </w:pPr>
          </w:p>
        </w:tc>
      </w:tr>
      <w:tr w:rsidR="008526AF" w14:paraId="3EAEA7B2" w14:textId="77777777" w:rsidTr="00D15DDA">
        <w:trPr>
          <w:trHeight w:val="26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C95991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21E8D6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9245D6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320D560"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DA685E4"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6B3047"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327F353" w14:textId="77777777" w:rsidR="008526AF" w:rsidRDefault="008526AF" w:rsidP="00D15DDA">
            <w:pPr>
              <w:rPr>
                <w:rFonts w:ascii="Arial" w:hAnsi="Arial" w:cs="Arial"/>
                <w:sz w:val="20"/>
                <w:szCs w:val="20"/>
              </w:rPr>
            </w:pPr>
          </w:p>
        </w:tc>
      </w:tr>
      <w:tr w:rsidR="008526AF" w14:paraId="246C40E9"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D642AC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6C93F2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1896E00"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04DC8D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31FE8CE"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32FFDB"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18E1FF1" w14:textId="77777777" w:rsidR="008526AF" w:rsidRDefault="008526AF" w:rsidP="00D15DDA">
            <w:pPr>
              <w:rPr>
                <w:rFonts w:ascii="Arial" w:hAnsi="Arial" w:cs="Arial"/>
                <w:sz w:val="20"/>
                <w:szCs w:val="20"/>
              </w:rPr>
            </w:pPr>
          </w:p>
        </w:tc>
      </w:tr>
      <w:tr w:rsidR="008526AF" w:rsidRPr="00A968B7" w14:paraId="652FA656" w14:textId="77777777" w:rsidTr="00D15DDA">
        <w:trPr>
          <w:trHeight w:val="231"/>
        </w:trPr>
        <w:tc>
          <w:tcPr>
            <w:tcW w:w="1560" w:type="dxa"/>
            <w:tcBorders>
              <w:top w:val="single" w:sz="4" w:space="0" w:color="auto"/>
              <w:left w:val="single" w:sz="4" w:space="0" w:color="auto"/>
              <w:bottom w:val="single" w:sz="4" w:space="0" w:color="auto"/>
              <w:right w:val="single" w:sz="4" w:space="0" w:color="auto"/>
            </w:tcBorders>
            <w:vAlign w:val="center"/>
            <w:hideMark/>
          </w:tcPr>
          <w:p w14:paraId="6802F4BF"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47435E0"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943C133"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576772"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7" w:type="dxa"/>
            <w:tcBorders>
              <w:top w:val="single" w:sz="4" w:space="0" w:color="auto"/>
              <w:left w:val="single" w:sz="4" w:space="0" w:color="auto"/>
              <w:bottom w:val="single" w:sz="4" w:space="0" w:color="auto"/>
              <w:right w:val="single" w:sz="4" w:space="0" w:color="auto"/>
            </w:tcBorders>
            <w:vAlign w:val="center"/>
            <w:hideMark/>
          </w:tcPr>
          <w:p w14:paraId="3F283072"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03D74974" w14:textId="77777777" w:rsidR="008526AF" w:rsidRPr="00EA362E" w:rsidRDefault="008526AF" w:rsidP="00D15DDA">
            <w:pPr>
              <w:rPr>
                <w:rFonts w:ascii="Arial" w:hAnsi="Arial" w:cs="Arial"/>
                <w:b/>
                <w:sz w:val="20"/>
                <w:szCs w:val="20"/>
                <w:lang w:val="en-US"/>
              </w:rPr>
            </w:pPr>
            <w:r w:rsidRPr="00EA362E">
              <w:rPr>
                <w:rFonts w:ascii="Arial" w:hAnsi="Arial" w:cs="Arial"/>
                <w:b/>
                <w:sz w:val="20"/>
                <w:szCs w:val="20"/>
                <w:lang w:val="en-US"/>
              </w:rPr>
              <w:t>MQM (µg/kg)</w:t>
            </w:r>
          </w:p>
          <w:p w14:paraId="752997EB" w14:textId="77777777" w:rsidR="008526AF" w:rsidRPr="00EA362E" w:rsidRDefault="008526AF" w:rsidP="00D15DDA">
            <w:pPr>
              <w:rPr>
                <w:rFonts w:ascii="Arial" w:hAnsi="Arial" w:cs="Arial"/>
                <w:b/>
                <w:sz w:val="20"/>
                <w:szCs w:val="20"/>
                <w:lang w:val="en-US"/>
              </w:rPr>
            </w:pPr>
          </w:p>
          <w:p w14:paraId="57B5F5BA" w14:textId="77777777" w:rsidR="008526AF" w:rsidRPr="00EA362E" w:rsidRDefault="008526AF" w:rsidP="00D15DDA">
            <w:pPr>
              <w:rPr>
                <w:rFonts w:ascii="Arial" w:hAnsi="Arial" w:cs="Arial"/>
                <w:b/>
                <w:sz w:val="20"/>
                <w:szCs w:val="20"/>
                <w:lang w:val="en-US"/>
              </w:rPr>
            </w:pPr>
            <w:r w:rsidRPr="00EA362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AA0B503" w14:textId="77777777" w:rsidR="008526AF" w:rsidRPr="00EA362E" w:rsidRDefault="008526AF" w:rsidP="00D15DDA">
            <w:pPr>
              <w:jc w:val="center"/>
              <w:rPr>
                <w:rFonts w:ascii="Arial" w:hAnsi="Arial" w:cs="Arial"/>
                <w:b/>
                <w:sz w:val="20"/>
                <w:szCs w:val="20"/>
                <w:lang w:val="en-US"/>
              </w:rPr>
            </w:pPr>
            <w:r w:rsidRPr="00EA362E">
              <w:rPr>
                <w:rFonts w:ascii="Arial" w:hAnsi="Arial" w:cs="Arial"/>
                <w:b/>
                <w:sz w:val="20"/>
                <w:szCs w:val="20"/>
                <w:lang w:val="en-US"/>
              </w:rPr>
              <w:t>QEYD</w:t>
            </w:r>
          </w:p>
          <w:p w14:paraId="024D2922" w14:textId="77777777" w:rsidR="008526AF" w:rsidRPr="00EA362E" w:rsidRDefault="008526AF" w:rsidP="00D15DDA">
            <w:pPr>
              <w:jc w:val="center"/>
              <w:rPr>
                <w:rFonts w:ascii="Arial" w:hAnsi="Arial" w:cs="Arial"/>
                <w:b/>
                <w:sz w:val="20"/>
                <w:szCs w:val="20"/>
                <w:lang w:val="en-US"/>
              </w:rPr>
            </w:pPr>
            <w:r w:rsidRPr="00EA362E">
              <w:rPr>
                <w:rFonts w:ascii="Arial" w:hAnsi="Arial" w:cs="Arial"/>
                <w:b/>
                <w:sz w:val="20"/>
                <w:szCs w:val="20"/>
                <w:lang w:val="en-US"/>
              </w:rPr>
              <w:t>Commission Regulation (EU) No 37/2010</w:t>
            </w:r>
          </w:p>
        </w:tc>
      </w:tr>
      <w:tr w:rsidR="008526AF" w14:paraId="2FE687A5" w14:textId="77777777" w:rsidTr="00D15DDA">
        <w:trPr>
          <w:trHeight w:val="396"/>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00D18CB" w14:textId="77777777" w:rsidR="008526AF" w:rsidRDefault="008526AF" w:rsidP="00D15DDA">
            <w:pPr>
              <w:rPr>
                <w:rFonts w:ascii="Arial" w:hAnsi="Arial" w:cs="Arial"/>
                <w:sz w:val="20"/>
                <w:szCs w:val="20"/>
              </w:rPr>
            </w:pPr>
            <w:r>
              <w:rPr>
                <w:rFonts w:ascii="Arial" w:hAnsi="Arial" w:cs="Arial"/>
                <w:sz w:val="20"/>
                <w:szCs w:val="20"/>
              </w:rPr>
              <w:t>Triclabendazol</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417D15A3" w14:textId="77777777" w:rsidR="008526AF" w:rsidRDefault="008526AF" w:rsidP="00D15DDA">
            <w:pPr>
              <w:rPr>
                <w:rFonts w:ascii="Arial" w:hAnsi="Arial" w:cs="Arial"/>
                <w:sz w:val="20"/>
                <w:szCs w:val="20"/>
              </w:rPr>
            </w:pPr>
            <w:r>
              <w:rPr>
                <w:rFonts w:ascii="Arial" w:hAnsi="Arial" w:cs="Arial"/>
                <w:sz w:val="20"/>
                <w:szCs w:val="20"/>
              </w:rPr>
              <w:t>Ketotriklabendazol-a oksid</w:t>
            </w:r>
            <w:r>
              <w:rPr>
                <w:rFonts w:ascii="Arial" w:hAnsi="Arial" w:cs="Arial"/>
                <w:sz w:val="20"/>
                <w:szCs w:val="20"/>
              </w:rPr>
              <w:softHyphen/>
              <w:t>ləşən, esktrak</w:t>
            </w:r>
            <w:r>
              <w:rPr>
                <w:rFonts w:ascii="Arial" w:hAnsi="Arial" w:cs="Arial"/>
                <w:sz w:val="20"/>
                <w:szCs w:val="20"/>
              </w:rPr>
              <w:softHyphen/>
              <w:t>siya olunan qalıqların cəmi</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76B3EBA6"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F642C8C" w14:textId="77777777" w:rsidR="008526AF" w:rsidRDefault="008526AF" w:rsidP="00D15DDA">
            <w:pPr>
              <w:rPr>
                <w:rFonts w:ascii="Arial" w:hAnsi="Arial" w:cs="Arial"/>
                <w:sz w:val="20"/>
                <w:szCs w:val="20"/>
              </w:rPr>
            </w:pPr>
            <w:r>
              <w:rPr>
                <w:rFonts w:ascii="Arial" w:hAnsi="Arial" w:cs="Arial"/>
                <w:sz w:val="20"/>
                <w:szCs w:val="20"/>
              </w:rPr>
              <w:t>Bütün gövşəyənlər</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10DF0C4"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DA7D6C" w14:textId="77777777" w:rsidR="008526AF" w:rsidRDefault="008526AF" w:rsidP="00D15DDA">
            <w:pPr>
              <w:rPr>
                <w:rFonts w:ascii="Arial" w:hAnsi="Arial" w:cs="Arial"/>
                <w:sz w:val="20"/>
                <w:szCs w:val="20"/>
              </w:rPr>
            </w:pPr>
            <w:r>
              <w:rPr>
                <w:rFonts w:ascii="Arial" w:hAnsi="Arial" w:cs="Arial"/>
                <w:sz w:val="20"/>
                <w:szCs w:val="20"/>
              </w:rPr>
              <w:t>225</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F0A7991" w14:textId="77777777" w:rsidR="008526AF" w:rsidRDefault="008526AF" w:rsidP="00D15DDA">
            <w:pPr>
              <w:rPr>
                <w:rFonts w:ascii="Arial" w:hAnsi="Arial" w:cs="Arial"/>
                <w:sz w:val="20"/>
                <w:szCs w:val="20"/>
              </w:rPr>
            </w:pPr>
            <w:r>
              <w:rPr>
                <w:rFonts w:ascii="Arial" w:hAnsi="Arial" w:cs="Arial"/>
                <w:sz w:val="20"/>
                <w:szCs w:val="20"/>
              </w:rPr>
              <w:t>Südü insan qidasında isti</w:t>
            </w:r>
            <w:r>
              <w:rPr>
                <w:rFonts w:ascii="Arial" w:hAnsi="Arial" w:cs="Arial"/>
                <w:sz w:val="20"/>
                <w:szCs w:val="20"/>
              </w:rPr>
              <w:softHyphen/>
              <w:t>fadə olu</w:t>
            </w:r>
            <w:r>
              <w:rPr>
                <w:rFonts w:ascii="Arial" w:hAnsi="Arial" w:cs="Arial"/>
                <w:sz w:val="20"/>
                <w:szCs w:val="20"/>
              </w:rPr>
              <w:softHyphen/>
              <w:t>nan heyvan</w:t>
            </w:r>
            <w:r>
              <w:rPr>
                <w:rFonts w:ascii="Arial" w:hAnsi="Arial" w:cs="Arial"/>
                <w:sz w:val="20"/>
                <w:szCs w:val="20"/>
              </w:rPr>
              <w:softHyphen/>
              <w:t>larda tətbiq etmək olmaz</w:t>
            </w:r>
          </w:p>
        </w:tc>
      </w:tr>
      <w:tr w:rsidR="008526AF" w14:paraId="7BE02F7E" w14:textId="77777777" w:rsidTr="00D15DDA">
        <w:trPr>
          <w:trHeight w:val="299"/>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9EE81D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DF8A24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675361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9A9A73E"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C81AB8B"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9EF246"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DC14E27" w14:textId="77777777" w:rsidR="008526AF" w:rsidRDefault="008526AF" w:rsidP="00D15DDA">
            <w:pPr>
              <w:rPr>
                <w:rFonts w:ascii="Arial" w:hAnsi="Arial" w:cs="Arial"/>
                <w:sz w:val="20"/>
                <w:szCs w:val="20"/>
              </w:rPr>
            </w:pPr>
          </w:p>
        </w:tc>
      </w:tr>
      <w:tr w:rsidR="008526AF" w14:paraId="1BD4A724" w14:textId="77777777" w:rsidTr="00D15DDA">
        <w:trPr>
          <w:trHeight w:val="37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28AE26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51C0CA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01DC227"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AE0C1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012917E"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645F07" w14:textId="77777777" w:rsidR="008526AF" w:rsidRDefault="008526AF" w:rsidP="00D15DDA">
            <w:pPr>
              <w:rPr>
                <w:rFonts w:ascii="Arial" w:hAnsi="Arial" w:cs="Arial"/>
                <w:sz w:val="20"/>
                <w:szCs w:val="20"/>
              </w:rPr>
            </w:pPr>
            <w:r>
              <w:rPr>
                <w:rFonts w:ascii="Arial" w:hAnsi="Arial" w:cs="Arial"/>
                <w:sz w:val="20"/>
                <w:szCs w:val="20"/>
              </w:rPr>
              <w:t>250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C9E3143" w14:textId="77777777" w:rsidR="008526AF" w:rsidRDefault="008526AF" w:rsidP="00D15DDA">
            <w:pPr>
              <w:rPr>
                <w:rFonts w:ascii="Arial" w:hAnsi="Arial" w:cs="Arial"/>
                <w:sz w:val="20"/>
                <w:szCs w:val="20"/>
              </w:rPr>
            </w:pPr>
          </w:p>
        </w:tc>
      </w:tr>
      <w:tr w:rsidR="008526AF" w14:paraId="047E4134" w14:textId="77777777" w:rsidTr="00D15DDA">
        <w:trPr>
          <w:trHeight w:val="319"/>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81CD4B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51932A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2B8A65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D1BBD0"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91EBF22" w14:textId="77777777" w:rsidR="008526AF" w:rsidRDefault="008526AF" w:rsidP="00D15DDA">
            <w:pPr>
              <w:rPr>
                <w:rFonts w:ascii="Arial" w:hAnsi="Arial" w:cs="Arial"/>
                <w:sz w:val="20"/>
                <w:szCs w:val="20"/>
              </w:rPr>
            </w:pPr>
            <w:r>
              <w:rPr>
                <w:rFonts w:ascii="Arial" w:hAnsi="Arial" w:cs="Arial"/>
                <w:sz w:val="20"/>
                <w:szCs w:val="20"/>
              </w:rPr>
              <w:t xml:space="preserve">böyrək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B973809"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34DA34A" w14:textId="77777777" w:rsidR="008526AF" w:rsidRDefault="008526AF" w:rsidP="00D15DDA">
            <w:pPr>
              <w:rPr>
                <w:rFonts w:ascii="Arial" w:hAnsi="Arial" w:cs="Arial"/>
                <w:sz w:val="20"/>
                <w:szCs w:val="20"/>
              </w:rPr>
            </w:pPr>
          </w:p>
        </w:tc>
      </w:tr>
      <w:tr w:rsidR="008526AF" w14:paraId="35C3D4D3" w14:textId="77777777" w:rsidTr="00D15DDA">
        <w:trPr>
          <w:trHeight w:val="73"/>
        </w:trPr>
        <w:tc>
          <w:tcPr>
            <w:tcW w:w="13608" w:type="dxa"/>
            <w:gridSpan w:val="7"/>
            <w:tcBorders>
              <w:top w:val="single" w:sz="4" w:space="0" w:color="auto"/>
              <w:left w:val="single" w:sz="4" w:space="0" w:color="auto"/>
              <w:bottom w:val="single" w:sz="4" w:space="0" w:color="auto"/>
              <w:right w:val="single" w:sz="4" w:space="0" w:color="auto"/>
            </w:tcBorders>
            <w:vAlign w:val="center"/>
            <w:hideMark/>
          </w:tcPr>
          <w:p w14:paraId="7A9809FB" w14:textId="77777777" w:rsidR="008526AF" w:rsidRDefault="008526AF" w:rsidP="00D15DDA">
            <w:pPr>
              <w:spacing w:line="360" w:lineRule="auto"/>
              <w:jc w:val="center"/>
              <w:rPr>
                <w:rFonts w:ascii="Arial" w:hAnsi="Arial" w:cs="Arial"/>
                <w:b/>
                <w:sz w:val="20"/>
                <w:szCs w:val="20"/>
              </w:rPr>
            </w:pPr>
            <w:r>
              <w:rPr>
                <w:rFonts w:ascii="Arial" w:hAnsi="Arial" w:cs="Arial"/>
                <w:b/>
                <w:sz w:val="20"/>
                <w:szCs w:val="20"/>
              </w:rPr>
              <w:t>ANTİMİKROB AGENT / ANTİBİOTİKLƏR</w:t>
            </w:r>
          </w:p>
        </w:tc>
      </w:tr>
      <w:tr w:rsidR="008526AF" w14:paraId="20B1A0A7" w14:textId="77777777" w:rsidTr="00D15DDA">
        <w:trPr>
          <w:trHeight w:val="73"/>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4C87932" w14:textId="77777777" w:rsidR="008526AF" w:rsidRDefault="008526AF" w:rsidP="00D15DDA">
            <w:pPr>
              <w:rPr>
                <w:rFonts w:ascii="Arial" w:hAnsi="Arial" w:cs="Arial"/>
                <w:sz w:val="20"/>
                <w:szCs w:val="20"/>
              </w:rPr>
            </w:pPr>
            <w:r>
              <w:rPr>
                <w:rFonts w:ascii="Arial" w:hAnsi="Arial" w:cs="Arial"/>
                <w:sz w:val="20"/>
                <w:szCs w:val="20"/>
              </w:rPr>
              <w:t>Amoxicillin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09DE4524" w14:textId="77777777" w:rsidR="008526AF" w:rsidRDefault="008526AF" w:rsidP="00D15DDA">
            <w:pPr>
              <w:rPr>
                <w:rFonts w:ascii="Arial" w:hAnsi="Arial" w:cs="Arial"/>
                <w:sz w:val="20"/>
                <w:szCs w:val="20"/>
              </w:rPr>
            </w:pPr>
            <w:r>
              <w:rPr>
                <w:rFonts w:ascii="Arial" w:hAnsi="Arial" w:cs="Arial"/>
                <w:sz w:val="20"/>
                <w:szCs w:val="20"/>
              </w:rPr>
              <w:t>amoxicillin</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2F0F1E9E" w14:textId="77777777" w:rsidR="008526AF" w:rsidRDefault="008526AF" w:rsidP="00D15DDA">
            <w:pPr>
              <w:rPr>
                <w:rFonts w:ascii="Arial" w:hAnsi="Arial" w:cs="Arial"/>
                <w:sz w:val="20"/>
                <w:szCs w:val="20"/>
              </w:rPr>
            </w:pPr>
            <w:r>
              <w:rPr>
                <w:rFonts w:ascii="Arial" w:hAnsi="Arial" w:cs="Arial"/>
                <w:sz w:val="20"/>
                <w:szCs w:val="20"/>
              </w:rPr>
              <w:t>Bağırsaq mikrobiotasına amoxicillin effektinə görə</w:t>
            </w:r>
          </w:p>
          <w:p w14:paraId="72165123" w14:textId="77777777" w:rsidR="008526AF" w:rsidRDefault="008526AF" w:rsidP="00D15DDA">
            <w:pPr>
              <w:rPr>
                <w:rFonts w:ascii="Arial" w:hAnsi="Arial" w:cs="Arial"/>
                <w:sz w:val="20"/>
                <w:szCs w:val="20"/>
              </w:rPr>
            </w:pPr>
            <w:r>
              <w:rPr>
                <w:rFonts w:ascii="Arial" w:hAnsi="Arial" w:cs="Arial"/>
                <w:sz w:val="20"/>
                <w:szCs w:val="20"/>
              </w:rPr>
              <w:t xml:space="preserve">0-0.002 mg/kg </w:t>
            </w:r>
          </w:p>
          <w:p w14:paraId="5D339F54"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0743DD9" w14:textId="77777777" w:rsidR="008526AF" w:rsidRDefault="008526AF" w:rsidP="00D15DDA">
            <w:pPr>
              <w:rPr>
                <w:rFonts w:ascii="Arial" w:hAnsi="Arial" w:cs="Arial"/>
                <w:sz w:val="20"/>
                <w:szCs w:val="20"/>
              </w:rPr>
            </w:pPr>
            <w:r>
              <w:rPr>
                <w:rFonts w:ascii="Arial" w:hAnsi="Arial" w:cs="Arial"/>
                <w:sz w:val="20"/>
                <w:szCs w:val="20"/>
              </w:rPr>
              <w:t>İBH, XBH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67569A0"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61F705"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64E30C4" w14:textId="77777777" w:rsidR="008526AF" w:rsidRDefault="008526AF" w:rsidP="00D15DDA">
            <w:pPr>
              <w:rPr>
                <w:rFonts w:ascii="Arial" w:hAnsi="Arial" w:cs="Arial"/>
                <w:sz w:val="20"/>
                <w:szCs w:val="20"/>
              </w:rPr>
            </w:pPr>
            <w:r>
              <w:rPr>
                <w:rFonts w:ascii="Arial" w:hAnsi="Arial" w:cs="Arial"/>
                <w:sz w:val="20"/>
                <w:szCs w:val="20"/>
              </w:rPr>
              <w:t>Yumurtası insan qidasında isti</w:t>
            </w:r>
            <w:r>
              <w:rPr>
                <w:rFonts w:ascii="Arial" w:hAnsi="Arial" w:cs="Arial"/>
                <w:sz w:val="20"/>
                <w:szCs w:val="20"/>
              </w:rPr>
              <w:softHyphen/>
              <w:t>fadə olu</w:t>
            </w:r>
            <w:r>
              <w:rPr>
                <w:rFonts w:ascii="Arial" w:hAnsi="Arial" w:cs="Arial"/>
                <w:sz w:val="20"/>
                <w:szCs w:val="20"/>
              </w:rPr>
              <w:softHyphen/>
              <w:t>nan heyvan</w:t>
            </w:r>
            <w:r>
              <w:rPr>
                <w:rFonts w:ascii="Arial" w:hAnsi="Arial" w:cs="Arial"/>
                <w:sz w:val="20"/>
                <w:szCs w:val="20"/>
              </w:rPr>
              <w:softHyphen/>
              <w:t>larda tətbiq etmək olmaz</w:t>
            </w:r>
          </w:p>
        </w:tc>
      </w:tr>
      <w:tr w:rsidR="008526AF" w14:paraId="3BAF2423" w14:textId="77777777" w:rsidTr="00D15DDA">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96CF6A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43F4DE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B9C885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F280B69"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E4A9AC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1FAF43"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D936C51" w14:textId="77777777" w:rsidR="008526AF" w:rsidRDefault="008526AF" w:rsidP="00D15DDA">
            <w:pPr>
              <w:rPr>
                <w:rFonts w:ascii="Arial" w:hAnsi="Arial" w:cs="Arial"/>
                <w:sz w:val="20"/>
                <w:szCs w:val="20"/>
              </w:rPr>
            </w:pPr>
          </w:p>
        </w:tc>
      </w:tr>
      <w:tr w:rsidR="008526AF" w14:paraId="1DDE0534" w14:textId="77777777" w:rsidTr="00D15DDA">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90A1BD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3DB121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65220C0"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7BF2D2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C343558"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EF3454"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8B75FAC" w14:textId="77777777" w:rsidR="008526AF" w:rsidRDefault="008526AF" w:rsidP="00D15DDA">
            <w:pPr>
              <w:rPr>
                <w:rFonts w:ascii="Arial" w:hAnsi="Arial" w:cs="Arial"/>
                <w:sz w:val="20"/>
                <w:szCs w:val="20"/>
              </w:rPr>
            </w:pPr>
          </w:p>
        </w:tc>
      </w:tr>
      <w:tr w:rsidR="008526AF" w14:paraId="378728E6" w14:textId="77777777" w:rsidTr="00D15DDA">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97A6CD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8AD47F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AAFD2B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33581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AC88C75" w14:textId="77777777" w:rsidR="008526AF" w:rsidRDefault="008526AF" w:rsidP="00D15DDA">
            <w:pPr>
              <w:rPr>
                <w:rFonts w:ascii="Arial" w:hAnsi="Arial" w:cs="Arial"/>
                <w:sz w:val="20"/>
                <w:szCs w:val="20"/>
              </w:rPr>
            </w:pPr>
            <w:r>
              <w:rPr>
                <w:rFonts w:ascii="Arial" w:hAnsi="Arial" w:cs="Arial"/>
                <w:sz w:val="20"/>
                <w:szCs w:val="20"/>
              </w:rPr>
              <w:t xml:space="preserve">piy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C12D42"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FF22520" w14:textId="77777777" w:rsidR="008526AF" w:rsidRDefault="008526AF" w:rsidP="00D15DDA">
            <w:pPr>
              <w:rPr>
                <w:rFonts w:ascii="Arial" w:hAnsi="Arial" w:cs="Arial"/>
                <w:sz w:val="20"/>
                <w:szCs w:val="20"/>
              </w:rPr>
            </w:pPr>
          </w:p>
        </w:tc>
      </w:tr>
      <w:tr w:rsidR="008526AF" w14:paraId="41A7CC74" w14:textId="77777777" w:rsidTr="00D15DDA">
        <w:trPr>
          <w:trHeight w:val="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738C52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7F0AC4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70E1FB3"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E2CBD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EB24788" w14:textId="77777777" w:rsidR="008526AF" w:rsidRDefault="008526AF" w:rsidP="00D15DDA">
            <w:pPr>
              <w:rPr>
                <w:rFonts w:ascii="Arial" w:hAnsi="Arial" w:cs="Arial"/>
                <w:sz w:val="20"/>
                <w:szCs w:val="20"/>
              </w:rPr>
            </w:pPr>
            <w:r>
              <w:rPr>
                <w:rFonts w:ascii="Arial" w:hAnsi="Arial" w:cs="Arial"/>
                <w:sz w:val="20"/>
                <w:szCs w:val="20"/>
              </w:rPr>
              <w:t>süd (mg/l)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6ED2C4" w14:textId="77777777" w:rsidR="008526AF" w:rsidRDefault="008526AF" w:rsidP="00D15DDA">
            <w:pPr>
              <w:rPr>
                <w:rFonts w:ascii="Arial" w:hAnsi="Arial" w:cs="Arial"/>
                <w:sz w:val="20"/>
                <w:szCs w:val="20"/>
              </w:rPr>
            </w:pPr>
            <w:r>
              <w:rPr>
                <w:rFonts w:ascii="Arial" w:hAnsi="Arial" w:cs="Arial"/>
                <w:sz w:val="20"/>
                <w:szCs w:val="20"/>
              </w:rPr>
              <w:t>4</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E98A967" w14:textId="77777777" w:rsidR="008526AF" w:rsidRDefault="008526AF" w:rsidP="00D15DDA">
            <w:pPr>
              <w:rPr>
                <w:rFonts w:ascii="Arial" w:hAnsi="Arial" w:cs="Arial"/>
                <w:sz w:val="20"/>
                <w:szCs w:val="20"/>
              </w:rPr>
            </w:pPr>
          </w:p>
        </w:tc>
      </w:tr>
      <w:tr w:rsidR="008526AF" w14:paraId="36D63D4F" w14:textId="77777777" w:rsidTr="00D15DDA">
        <w:trPr>
          <w:trHeight w:val="9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D5B57A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43F8A6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4AC4862"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061CAB1" w14:textId="77777777" w:rsidR="008526AF" w:rsidRDefault="008526AF" w:rsidP="00D15DDA">
            <w:pPr>
              <w:rPr>
                <w:rFonts w:ascii="Arial" w:hAnsi="Arial" w:cs="Arial"/>
                <w:sz w:val="20"/>
                <w:szCs w:val="20"/>
              </w:rPr>
            </w:pPr>
            <w:r>
              <w:rPr>
                <w:rFonts w:ascii="Arial" w:hAnsi="Arial" w:cs="Arial"/>
                <w:sz w:val="20"/>
                <w:szCs w:val="20"/>
              </w:rPr>
              <w:t>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02A9C225"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89B0C0"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E4E8F24" w14:textId="77777777" w:rsidR="008526AF" w:rsidRDefault="008526AF" w:rsidP="00D15DDA">
            <w:pPr>
              <w:rPr>
                <w:rFonts w:ascii="Arial" w:hAnsi="Arial" w:cs="Arial"/>
                <w:sz w:val="20"/>
                <w:szCs w:val="20"/>
              </w:rPr>
            </w:pPr>
          </w:p>
        </w:tc>
      </w:tr>
      <w:tr w:rsidR="008526AF" w14:paraId="6BB9E27C" w14:textId="77777777" w:rsidTr="00D15DDA">
        <w:trPr>
          <w:trHeight w:val="9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3FAC26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6001CC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D5C6C0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DA87CA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3C27959" w14:textId="77777777" w:rsidR="008526AF" w:rsidRDefault="008526AF" w:rsidP="00D15DDA">
            <w:pPr>
              <w:rPr>
                <w:rFonts w:ascii="Arial" w:hAnsi="Arial" w:cs="Arial"/>
                <w:sz w:val="20"/>
                <w:szCs w:val="20"/>
              </w:rPr>
            </w:pPr>
            <w:r>
              <w:rPr>
                <w:rFonts w:ascii="Arial" w:hAnsi="Arial" w:cs="Arial"/>
                <w:sz w:val="20"/>
                <w:szCs w:val="20"/>
              </w:rPr>
              <w:t xml:space="preserve">qaraciyər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B5EFAC"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CB876FF" w14:textId="77777777" w:rsidR="008526AF" w:rsidRDefault="008526AF" w:rsidP="00D15DDA">
            <w:pPr>
              <w:rPr>
                <w:rFonts w:ascii="Arial" w:hAnsi="Arial" w:cs="Arial"/>
                <w:sz w:val="20"/>
                <w:szCs w:val="20"/>
              </w:rPr>
            </w:pPr>
          </w:p>
        </w:tc>
      </w:tr>
      <w:tr w:rsidR="008526AF" w14:paraId="79B76FAD" w14:textId="77777777" w:rsidTr="00D15DDA">
        <w:trPr>
          <w:trHeight w:val="9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532A4A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2E4AE4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9FFD34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594F0B"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B3A2352" w14:textId="77777777" w:rsidR="008526AF" w:rsidRDefault="008526AF" w:rsidP="00D15DDA">
            <w:pPr>
              <w:rPr>
                <w:rFonts w:ascii="Arial" w:hAnsi="Arial" w:cs="Arial"/>
                <w:sz w:val="20"/>
                <w:szCs w:val="20"/>
              </w:rPr>
            </w:pPr>
            <w:r>
              <w:rPr>
                <w:rFonts w:ascii="Arial" w:hAnsi="Arial" w:cs="Arial"/>
                <w:sz w:val="20"/>
                <w:szCs w:val="20"/>
              </w:rPr>
              <w:t xml:space="preserve">böyrək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6A0830"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EC8D59A" w14:textId="77777777" w:rsidR="008526AF" w:rsidRDefault="008526AF" w:rsidP="00D15DDA">
            <w:pPr>
              <w:rPr>
                <w:rFonts w:ascii="Arial" w:hAnsi="Arial" w:cs="Arial"/>
                <w:sz w:val="20"/>
                <w:szCs w:val="20"/>
              </w:rPr>
            </w:pPr>
          </w:p>
        </w:tc>
      </w:tr>
      <w:tr w:rsidR="008526AF" w14:paraId="6DD26B78" w14:textId="77777777" w:rsidTr="00D15DDA">
        <w:trPr>
          <w:trHeight w:val="25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D443C4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DCA4AF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4A9A16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A2639C"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2D41410" w14:textId="77777777" w:rsidR="008526AF" w:rsidRDefault="008526AF" w:rsidP="00D15DDA">
            <w:pPr>
              <w:rPr>
                <w:rFonts w:ascii="Arial" w:hAnsi="Arial" w:cs="Arial"/>
                <w:sz w:val="20"/>
                <w:szCs w:val="20"/>
              </w:rPr>
            </w:pPr>
            <w:r>
              <w:rPr>
                <w:rFonts w:ascii="Arial" w:hAnsi="Arial" w:cs="Arial"/>
                <w:sz w:val="20"/>
                <w:szCs w:val="20"/>
              </w:rPr>
              <w:t>piy/dəri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129315"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CA194B3" w14:textId="77777777" w:rsidR="008526AF" w:rsidRDefault="008526AF" w:rsidP="00D15DDA">
            <w:pPr>
              <w:rPr>
                <w:rFonts w:ascii="Arial" w:hAnsi="Arial" w:cs="Arial"/>
                <w:sz w:val="20"/>
                <w:szCs w:val="20"/>
              </w:rPr>
            </w:pPr>
          </w:p>
        </w:tc>
      </w:tr>
      <w:tr w:rsidR="008526AF" w14:paraId="40079E81" w14:textId="77777777" w:rsidTr="00D15DDA">
        <w:trPr>
          <w:trHeight w:val="18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C71CFA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537493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5001114"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C074E" w14:textId="77777777" w:rsidR="008526AF" w:rsidRDefault="008526AF" w:rsidP="00D15DDA">
            <w:pPr>
              <w:rPr>
                <w:rFonts w:ascii="Arial" w:hAnsi="Arial" w:cs="Arial"/>
                <w:sz w:val="20"/>
                <w:szCs w:val="20"/>
              </w:rPr>
            </w:pPr>
            <w:r>
              <w:rPr>
                <w:rFonts w:ascii="Arial" w:hAnsi="Arial" w:cs="Arial"/>
                <w:sz w:val="20"/>
                <w:szCs w:val="20"/>
              </w:rPr>
              <w:t>balıq</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2D10969" w14:textId="77777777" w:rsidR="008526AF" w:rsidRDefault="008526AF" w:rsidP="00D15DDA">
            <w:pPr>
              <w:rPr>
                <w:rFonts w:ascii="Arial" w:hAnsi="Arial" w:cs="Arial"/>
                <w:sz w:val="20"/>
                <w:szCs w:val="20"/>
              </w:rPr>
            </w:pPr>
            <w:r>
              <w:rPr>
                <w:rFonts w:ascii="Arial" w:hAnsi="Arial" w:cs="Arial"/>
                <w:sz w:val="20"/>
                <w:szCs w:val="20"/>
              </w:rPr>
              <w:t xml:space="preserve">file </w:t>
            </w:r>
          </w:p>
          <w:p w14:paraId="3862E553" w14:textId="77777777" w:rsidR="008526AF" w:rsidRDefault="008526AF" w:rsidP="00D15DDA">
            <w:pPr>
              <w:rPr>
                <w:rFonts w:ascii="Arial" w:hAnsi="Arial" w:cs="Arial"/>
                <w:sz w:val="20"/>
                <w:szCs w:val="20"/>
              </w:rPr>
            </w:pPr>
            <w:r>
              <w:rPr>
                <w:rFonts w:ascii="Arial" w:hAnsi="Arial" w:cs="Arial"/>
                <w:sz w:val="20"/>
                <w:szCs w:val="20"/>
              </w:rPr>
              <w:t>(əzələ +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04755F"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7179DA5" w14:textId="77777777" w:rsidR="008526AF" w:rsidRDefault="008526AF" w:rsidP="00D15DDA">
            <w:pPr>
              <w:rPr>
                <w:rFonts w:ascii="Arial" w:hAnsi="Arial" w:cs="Arial"/>
                <w:sz w:val="20"/>
                <w:szCs w:val="20"/>
              </w:rPr>
            </w:pPr>
          </w:p>
        </w:tc>
      </w:tr>
      <w:tr w:rsidR="008526AF" w14:paraId="0F96640A" w14:textId="77777777" w:rsidTr="00D15DDA">
        <w:trPr>
          <w:trHeight w:val="18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F58935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419D16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D82C02B"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C131F7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4AAFD29"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BEDB11"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AE71ED2" w14:textId="77777777" w:rsidR="008526AF" w:rsidRDefault="008526AF" w:rsidP="00D15DDA">
            <w:pPr>
              <w:rPr>
                <w:rFonts w:ascii="Arial" w:hAnsi="Arial" w:cs="Arial"/>
                <w:sz w:val="20"/>
                <w:szCs w:val="20"/>
              </w:rPr>
            </w:pPr>
          </w:p>
        </w:tc>
      </w:tr>
      <w:tr w:rsidR="008526AF" w14:paraId="13AF7300" w14:textId="77777777" w:rsidTr="00D15DDA">
        <w:trPr>
          <w:trHeight w:val="790"/>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7888FF4" w14:textId="77777777" w:rsidR="008526AF" w:rsidRDefault="008526AF" w:rsidP="00D15DDA">
            <w:pPr>
              <w:rPr>
                <w:rFonts w:ascii="Arial" w:hAnsi="Arial" w:cs="Arial"/>
                <w:sz w:val="20"/>
                <w:szCs w:val="20"/>
              </w:rPr>
            </w:pPr>
            <w:r>
              <w:rPr>
                <w:rFonts w:ascii="Arial" w:hAnsi="Arial" w:cs="Arial"/>
                <w:sz w:val="20"/>
                <w:szCs w:val="20"/>
              </w:rPr>
              <w:t>Ampicillin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6D073F95" w14:textId="77777777" w:rsidR="008526AF" w:rsidRDefault="008526AF" w:rsidP="00D15DDA">
            <w:pPr>
              <w:rPr>
                <w:rFonts w:ascii="Arial" w:hAnsi="Arial" w:cs="Arial"/>
                <w:sz w:val="20"/>
                <w:szCs w:val="20"/>
              </w:rPr>
            </w:pPr>
            <w:r>
              <w:rPr>
                <w:rFonts w:ascii="Arial" w:hAnsi="Arial" w:cs="Arial"/>
                <w:sz w:val="20"/>
                <w:szCs w:val="20"/>
              </w:rPr>
              <w:t>ampicillin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4A1F1CF5" w14:textId="77777777" w:rsidR="008526AF" w:rsidRDefault="008526AF" w:rsidP="00D15DDA">
            <w:pPr>
              <w:rPr>
                <w:rFonts w:ascii="Arial" w:hAnsi="Arial" w:cs="Arial"/>
                <w:sz w:val="20"/>
                <w:szCs w:val="20"/>
              </w:rPr>
            </w:pPr>
            <w:r>
              <w:rPr>
                <w:rFonts w:ascii="Arial" w:hAnsi="Arial" w:cs="Arial"/>
                <w:sz w:val="20"/>
                <w:szCs w:val="20"/>
              </w:rPr>
              <w:t>0–0.003 mg/kg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6A6B726" w14:textId="77777777" w:rsidR="008526AF" w:rsidRDefault="008526AF" w:rsidP="00D15DDA">
            <w:pPr>
              <w:rPr>
                <w:rFonts w:ascii="Arial" w:hAnsi="Arial" w:cs="Arial"/>
                <w:sz w:val="20"/>
                <w:szCs w:val="20"/>
              </w:rPr>
            </w:pPr>
            <w:r>
              <w:rPr>
                <w:rFonts w:ascii="Arial" w:hAnsi="Arial" w:cs="Arial"/>
                <w:sz w:val="20"/>
                <w:szCs w:val="20"/>
              </w:rPr>
              <w:t>balıq</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4CD05F8" w14:textId="77777777" w:rsidR="008526AF" w:rsidRDefault="008526AF" w:rsidP="00D15DDA">
            <w:pPr>
              <w:rPr>
                <w:rFonts w:ascii="Arial" w:hAnsi="Arial" w:cs="Arial"/>
                <w:sz w:val="20"/>
                <w:szCs w:val="20"/>
              </w:rPr>
            </w:pPr>
            <w:r>
              <w:rPr>
                <w:rFonts w:ascii="Arial" w:hAnsi="Arial" w:cs="Arial"/>
                <w:sz w:val="20"/>
                <w:szCs w:val="20"/>
              </w:rPr>
              <w:t>file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86ADAC7"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657DC69" w14:textId="77777777" w:rsidR="008526AF" w:rsidRDefault="008526AF" w:rsidP="00D15DDA">
            <w:pPr>
              <w:rPr>
                <w:rFonts w:ascii="Arial" w:hAnsi="Arial" w:cs="Arial"/>
                <w:sz w:val="20"/>
                <w:szCs w:val="20"/>
              </w:rPr>
            </w:pPr>
            <w:r>
              <w:rPr>
                <w:rFonts w:ascii="Arial" w:hAnsi="Arial" w:cs="Arial"/>
                <w:sz w:val="20"/>
                <w:szCs w:val="20"/>
              </w:rPr>
              <w:t>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larda tət</w:t>
            </w:r>
            <w:r>
              <w:rPr>
                <w:rFonts w:ascii="Arial" w:hAnsi="Arial" w:cs="Arial"/>
                <w:sz w:val="20"/>
                <w:szCs w:val="20"/>
              </w:rPr>
              <w:softHyphen/>
              <w:t>biq etmək olmaz</w:t>
            </w:r>
          </w:p>
        </w:tc>
      </w:tr>
      <w:tr w:rsidR="008526AF" w14:paraId="6DAD701F" w14:textId="77777777" w:rsidTr="00D15DDA">
        <w:trPr>
          <w:trHeight w:val="111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CDB8C1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D99ED9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53CFCF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FC18FA1"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FB01604"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495B1D"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6394233" w14:textId="77777777" w:rsidR="008526AF" w:rsidRDefault="008526AF" w:rsidP="00D15DDA">
            <w:pPr>
              <w:rPr>
                <w:rFonts w:ascii="Arial" w:hAnsi="Arial" w:cs="Arial"/>
                <w:sz w:val="20"/>
                <w:szCs w:val="20"/>
              </w:rPr>
            </w:pPr>
          </w:p>
        </w:tc>
      </w:tr>
      <w:tr w:rsidR="008526AF" w14:paraId="087609C9" w14:textId="77777777" w:rsidTr="00D15DDA">
        <w:trPr>
          <w:trHeight w:val="421"/>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1B34E0C" w14:textId="77777777" w:rsidR="008526AF" w:rsidRDefault="008526AF" w:rsidP="00D15DDA">
            <w:pPr>
              <w:rPr>
                <w:rFonts w:ascii="Arial" w:hAnsi="Arial" w:cs="Arial"/>
                <w:sz w:val="20"/>
                <w:szCs w:val="20"/>
              </w:rPr>
            </w:pPr>
            <w:r>
              <w:rPr>
                <w:rFonts w:ascii="Arial" w:hAnsi="Arial" w:cs="Arial"/>
                <w:sz w:val="20"/>
                <w:szCs w:val="20"/>
              </w:rPr>
              <w:t>Apramycin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46C5F4B5" w14:textId="77777777" w:rsidR="008526AF" w:rsidRDefault="008526AF" w:rsidP="00D15DDA">
            <w:pPr>
              <w:rPr>
                <w:rFonts w:ascii="Arial" w:hAnsi="Arial" w:cs="Arial"/>
                <w:sz w:val="20"/>
                <w:szCs w:val="20"/>
              </w:rPr>
            </w:pPr>
            <w:r>
              <w:rPr>
                <w:rFonts w:ascii="Arial" w:hAnsi="Arial" w:cs="Arial"/>
                <w:sz w:val="20"/>
                <w:szCs w:val="20"/>
              </w:rPr>
              <w:t>apramycin</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33498F22"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804DADA"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D4CAC51"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7B986F"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D93C193" w14:textId="77777777" w:rsidR="008526AF" w:rsidRDefault="008526AF" w:rsidP="00D15DDA">
            <w:pPr>
              <w:rPr>
                <w:rFonts w:ascii="Arial" w:hAnsi="Arial" w:cs="Arial"/>
                <w:sz w:val="20"/>
                <w:szCs w:val="20"/>
              </w:rPr>
            </w:pPr>
            <w:r>
              <w:rPr>
                <w:rFonts w:ascii="Arial" w:hAnsi="Arial" w:cs="Arial"/>
                <w:sz w:val="20"/>
                <w:szCs w:val="20"/>
              </w:rPr>
              <w:t>Südü insan qidasında isti</w:t>
            </w:r>
            <w:r>
              <w:rPr>
                <w:rFonts w:ascii="Arial" w:hAnsi="Arial" w:cs="Arial"/>
                <w:sz w:val="20"/>
                <w:szCs w:val="20"/>
              </w:rPr>
              <w:softHyphen/>
              <w:t>fadə olu</w:t>
            </w:r>
            <w:r>
              <w:rPr>
                <w:rFonts w:ascii="Arial" w:hAnsi="Arial" w:cs="Arial"/>
                <w:sz w:val="20"/>
                <w:szCs w:val="20"/>
              </w:rPr>
              <w:softHyphen/>
              <w:t>nan heyvan</w:t>
            </w:r>
            <w:r>
              <w:rPr>
                <w:rFonts w:ascii="Arial" w:hAnsi="Arial" w:cs="Arial"/>
                <w:sz w:val="20"/>
                <w:szCs w:val="20"/>
              </w:rPr>
              <w:softHyphen/>
              <w:t>larda tətbiq etmək olmaz</w:t>
            </w:r>
          </w:p>
        </w:tc>
      </w:tr>
      <w:tr w:rsidR="008526AF" w14:paraId="5C371627" w14:textId="77777777" w:rsidTr="00D15DDA">
        <w:trPr>
          <w:trHeight w:val="28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3620E4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3CAA4B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01DE20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575602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2F61BFE"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9CD416"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98130BA" w14:textId="77777777" w:rsidR="008526AF" w:rsidRDefault="008526AF" w:rsidP="00D15DDA">
            <w:pPr>
              <w:rPr>
                <w:rFonts w:ascii="Arial" w:hAnsi="Arial" w:cs="Arial"/>
                <w:sz w:val="20"/>
                <w:szCs w:val="20"/>
              </w:rPr>
            </w:pPr>
          </w:p>
        </w:tc>
      </w:tr>
      <w:tr w:rsidR="008526AF" w14:paraId="258355D3" w14:textId="77777777" w:rsidTr="00D15DDA">
        <w:trPr>
          <w:trHeight w:val="40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859B40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45D476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9898E8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D2E269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E8B3C68"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993B8C" w14:textId="77777777" w:rsidR="008526AF" w:rsidRDefault="008526AF" w:rsidP="00D15DDA">
            <w:pPr>
              <w:rPr>
                <w:rFonts w:ascii="Arial" w:hAnsi="Arial" w:cs="Arial"/>
                <w:sz w:val="20"/>
                <w:szCs w:val="20"/>
              </w:rPr>
            </w:pPr>
            <w:r>
              <w:rPr>
                <w:rFonts w:ascii="Arial" w:hAnsi="Arial" w:cs="Arial"/>
                <w:sz w:val="20"/>
                <w:szCs w:val="20"/>
              </w:rPr>
              <w:t>10 000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78E348F" w14:textId="77777777" w:rsidR="008526AF" w:rsidRDefault="008526AF" w:rsidP="00D15DDA">
            <w:pPr>
              <w:rPr>
                <w:rFonts w:ascii="Arial" w:hAnsi="Arial" w:cs="Arial"/>
                <w:sz w:val="20"/>
                <w:szCs w:val="20"/>
              </w:rPr>
            </w:pPr>
          </w:p>
        </w:tc>
      </w:tr>
      <w:tr w:rsidR="008526AF" w14:paraId="4549530C" w14:textId="77777777" w:rsidTr="00D15DDA">
        <w:trPr>
          <w:trHeight w:val="53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A804D8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72A1D2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5ACA84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C14A9E"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1587587"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A1859F" w14:textId="77777777" w:rsidR="008526AF" w:rsidRDefault="008526AF" w:rsidP="00D15DDA">
            <w:pPr>
              <w:rPr>
                <w:rFonts w:ascii="Arial" w:hAnsi="Arial" w:cs="Arial"/>
                <w:sz w:val="20"/>
                <w:szCs w:val="20"/>
              </w:rPr>
            </w:pPr>
            <w:r>
              <w:rPr>
                <w:rFonts w:ascii="Arial" w:hAnsi="Arial" w:cs="Arial"/>
                <w:sz w:val="20"/>
                <w:szCs w:val="20"/>
              </w:rPr>
              <w:t>20 000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4900CD7" w14:textId="77777777" w:rsidR="008526AF" w:rsidRDefault="008526AF" w:rsidP="00D15DDA">
            <w:pPr>
              <w:rPr>
                <w:rFonts w:ascii="Arial" w:hAnsi="Arial" w:cs="Arial"/>
                <w:sz w:val="20"/>
                <w:szCs w:val="20"/>
              </w:rPr>
            </w:pPr>
          </w:p>
        </w:tc>
      </w:tr>
      <w:tr w:rsidR="008526AF" w:rsidRPr="00A968B7" w14:paraId="063B14A2" w14:textId="77777777" w:rsidTr="00D15DDA">
        <w:trPr>
          <w:trHeight w:val="847"/>
        </w:trPr>
        <w:tc>
          <w:tcPr>
            <w:tcW w:w="1560" w:type="dxa"/>
            <w:tcBorders>
              <w:top w:val="single" w:sz="4" w:space="0" w:color="auto"/>
              <w:left w:val="single" w:sz="4" w:space="0" w:color="auto"/>
              <w:bottom w:val="single" w:sz="4" w:space="0" w:color="auto"/>
              <w:right w:val="single" w:sz="4" w:space="0" w:color="auto"/>
            </w:tcBorders>
            <w:vAlign w:val="center"/>
            <w:hideMark/>
          </w:tcPr>
          <w:p w14:paraId="2903BD04"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F770B23"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4F2F888"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3569CC"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428A2A2"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75F3ED6D" w14:textId="77777777" w:rsidR="008526AF" w:rsidRPr="00EA362E" w:rsidRDefault="008526AF" w:rsidP="00D15DDA">
            <w:pPr>
              <w:rPr>
                <w:rFonts w:ascii="Arial" w:hAnsi="Arial" w:cs="Arial"/>
                <w:b/>
                <w:sz w:val="20"/>
                <w:szCs w:val="20"/>
                <w:lang w:val="en-US"/>
              </w:rPr>
            </w:pPr>
            <w:r w:rsidRPr="00EA362E">
              <w:rPr>
                <w:rFonts w:ascii="Arial" w:hAnsi="Arial" w:cs="Arial"/>
                <w:b/>
                <w:sz w:val="20"/>
                <w:szCs w:val="20"/>
                <w:lang w:val="en-US"/>
              </w:rPr>
              <w:t>MQM (µg/kg)</w:t>
            </w:r>
          </w:p>
          <w:p w14:paraId="29E860DD" w14:textId="77777777" w:rsidR="008526AF" w:rsidRPr="00EA362E" w:rsidRDefault="008526AF" w:rsidP="00D15DDA">
            <w:pPr>
              <w:rPr>
                <w:rFonts w:ascii="Arial" w:hAnsi="Arial" w:cs="Arial"/>
                <w:b/>
                <w:sz w:val="20"/>
                <w:szCs w:val="20"/>
                <w:lang w:val="en-US"/>
              </w:rPr>
            </w:pPr>
          </w:p>
          <w:p w14:paraId="52D8D846" w14:textId="77777777" w:rsidR="008526AF" w:rsidRPr="00EA362E" w:rsidRDefault="008526AF" w:rsidP="00D15DDA">
            <w:pPr>
              <w:rPr>
                <w:rFonts w:ascii="Arial" w:hAnsi="Arial" w:cs="Arial"/>
                <w:b/>
                <w:sz w:val="20"/>
                <w:szCs w:val="20"/>
                <w:lang w:val="en-US"/>
              </w:rPr>
            </w:pPr>
            <w:r w:rsidRPr="00EA362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EDD509" w14:textId="77777777" w:rsidR="008526AF" w:rsidRPr="00EA362E" w:rsidRDefault="008526AF" w:rsidP="00D15DDA">
            <w:pPr>
              <w:jc w:val="center"/>
              <w:rPr>
                <w:rFonts w:ascii="Arial" w:hAnsi="Arial" w:cs="Arial"/>
                <w:b/>
                <w:sz w:val="20"/>
                <w:szCs w:val="20"/>
                <w:lang w:val="en-US"/>
              </w:rPr>
            </w:pPr>
            <w:r w:rsidRPr="00EA362E">
              <w:rPr>
                <w:rFonts w:ascii="Arial" w:hAnsi="Arial" w:cs="Arial"/>
                <w:b/>
                <w:sz w:val="20"/>
                <w:szCs w:val="20"/>
                <w:lang w:val="en-US"/>
              </w:rPr>
              <w:t>QEYD</w:t>
            </w:r>
          </w:p>
          <w:p w14:paraId="3612B1C8" w14:textId="77777777" w:rsidR="008526AF" w:rsidRPr="00EA362E" w:rsidRDefault="008526AF" w:rsidP="00D15DDA">
            <w:pPr>
              <w:jc w:val="center"/>
              <w:rPr>
                <w:rFonts w:ascii="Arial" w:hAnsi="Arial" w:cs="Arial"/>
                <w:b/>
                <w:sz w:val="20"/>
                <w:szCs w:val="20"/>
                <w:lang w:val="en-US"/>
              </w:rPr>
            </w:pPr>
            <w:r w:rsidRPr="00EA362E">
              <w:rPr>
                <w:rFonts w:ascii="Arial" w:hAnsi="Arial" w:cs="Arial"/>
                <w:b/>
                <w:sz w:val="20"/>
                <w:szCs w:val="20"/>
                <w:lang w:val="en-US"/>
              </w:rPr>
              <w:t>Commission Regulation (EU) No 37/2010</w:t>
            </w:r>
          </w:p>
        </w:tc>
      </w:tr>
      <w:tr w:rsidR="008526AF" w14:paraId="44E64CC1" w14:textId="77777777" w:rsidTr="00D15DDA">
        <w:trPr>
          <w:trHeight w:val="129"/>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23934F90" w14:textId="77777777" w:rsidR="008526AF" w:rsidRDefault="008526AF" w:rsidP="00D15DDA">
            <w:pPr>
              <w:rPr>
                <w:rFonts w:ascii="Arial" w:hAnsi="Arial" w:cs="Arial"/>
                <w:sz w:val="20"/>
                <w:szCs w:val="20"/>
              </w:rPr>
            </w:pPr>
            <w:r>
              <w:rPr>
                <w:rFonts w:ascii="Arial" w:hAnsi="Arial" w:cs="Arial"/>
                <w:sz w:val="20"/>
                <w:szCs w:val="20"/>
              </w:rPr>
              <w:t>Avilamycin</w:t>
            </w:r>
          </w:p>
          <w:p w14:paraId="65601071" w14:textId="77777777" w:rsidR="008526AF" w:rsidRDefault="008526AF" w:rsidP="00D15DDA">
            <w:pPr>
              <w:rPr>
                <w:rFonts w:ascii="Arial" w:hAnsi="Arial" w:cs="Arial"/>
                <w:sz w:val="20"/>
                <w:szCs w:val="20"/>
              </w:rPr>
            </w:pP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3163A3AE" w14:textId="77777777" w:rsidR="008526AF" w:rsidRDefault="008526AF" w:rsidP="00D15DDA">
            <w:pPr>
              <w:rPr>
                <w:rFonts w:ascii="Arial" w:hAnsi="Arial" w:cs="Arial"/>
                <w:sz w:val="20"/>
                <w:szCs w:val="20"/>
              </w:rPr>
            </w:pPr>
            <w:r>
              <w:rPr>
                <w:rFonts w:ascii="Arial" w:hAnsi="Arial" w:cs="Arial"/>
                <w:sz w:val="20"/>
                <w:szCs w:val="20"/>
              </w:rPr>
              <w:t>Dichloroisoeverninic acid (DIA)</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568B21E0" w14:textId="77777777" w:rsidR="008526AF" w:rsidRDefault="008526AF" w:rsidP="00D15DDA">
            <w:pPr>
              <w:rPr>
                <w:rFonts w:ascii="Arial" w:hAnsi="Arial" w:cs="Arial"/>
                <w:sz w:val="20"/>
                <w:szCs w:val="20"/>
              </w:rPr>
            </w:pPr>
            <w:r>
              <w:rPr>
                <w:rFonts w:ascii="Arial" w:hAnsi="Arial" w:cs="Arial"/>
                <w:sz w:val="20"/>
                <w:szCs w:val="20"/>
              </w:rPr>
              <w:t>0-2 mg/kg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29F7C25" w14:textId="77777777" w:rsidR="008526AF" w:rsidRDefault="008526AF" w:rsidP="00D15DDA">
            <w:pPr>
              <w:rPr>
                <w:rFonts w:ascii="Arial" w:hAnsi="Arial" w:cs="Arial"/>
                <w:sz w:val="20"/>
                <w:szCs w:val="20"/>
              </w:rPr>
            </w:pPr>
            <w:r>
              <w:rPr>
                <w:rFonts w:ascii="Arial" w:hAnsi="Arial" w:cs="Arial"/>
                <w:sz w:val="20"/>
                <w:szCs w:val="20"/>
              </w:rPr>
              <w:t>Donuz, dovşan</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B6A7541"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2101FA"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355929C" w14:textId="77777777" w:rsidR="008526AF" w:rsidRDefault="008526AF" w:rsidP="00D15DDA">
            <w:pPr>
              <w:rPr>
                <w:rFonts w:ascii="Arial" w:hAnsi="Arial" w:cs="Arial"/>
                <w:sz w:val="20"/>
                <w:szCs w:val="20"/>
              </w:rPr>
            </w:pPr>
            <w:r>
              <w:rPr>
                <w:rFonts w:ascii="Arial" w:hAnsi="Arial" w:cs="Arial"/>
                <w:sz w:val="20"/>
                <w:szCs w:val="20"/>
              </w:rPr>
              <w:t>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larda tət</w:t>
            </w:r>
            <w:r>
              <w:rPr>
                <w:rFonts w:ascii="Arial" w:hAnsi="Arial" w:cs="Arial"/>
                <w:sz w:val="20"/>
                <w:szCs w:val="20"/>
              </w:rPr>
              <w:softHyphen/>
              <w:t>biq etmək olmaz</w:t>
            </w:r>
          </w:p>
        </w:tc>
      </w:tr>
      <w:tr w:rsidR="008526AF" w14:paraId="1CEEA318" w14:textId="77777777" w:rsidTr="00D15DDA">
        <w:trPr>
          <w:trHeight w:val="12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21B590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E338EB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AF66077"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8DF7D6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0DA15BC"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808DF6"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3D2E6D8" w14:textId="77777777" w:rsidR="008526AF" w:rsidRDefault="008526AF" w:rsidP="00D15DDA">
            <w:pPr>
              <w:rPr>
                <w:rFonts w:ascii="Arial" w:hAnsi="Arial" w:cs="Arial"/>
                <w:sz w:val="20"/>
                <w:szCs w:val="20"/>
              </w:rPr>
            </w:pPr>
          </w:p>
        </w:tc>
      </w:tr>
      <w:tr w:rsidR="008526AF" w14:paraId="5F741F00" w14:textId="77777777" w:rsidTr="00D15DDA">
        <w:trPr>
          <w:trHeight w:val="12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9F3932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0612B4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AC693D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F2296C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CFEBA1D"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36CD5F"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871591A" w14:textId="77777777" w:rsidR="008526AF" w:rsidRDefault="008526AF" w:rsidP="00D15DDA">
            <w:pPr>
              <w:rPr>
                <w:rFonts w:ascii="Arial" w:hAnsi="Arial" w:cs="Arial"/>
                <w:sz w:val="20"/>
                <w:szCs w:val="20"/>
              </w:rPr>
            </w:pPr>
          </w:p>
        </w:tc>
      </w:tr>
      <w:tr w:rsidR="008526AF" w14:paraId="6B3ADAD0" w14:textId="77777777" w:rsidTr="00D15DDA">
        <w:trPr>
          <w:trHeight w:val="12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4D62AB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730FDD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D87727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03EB94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157FE7E" w14:textId="77777777" w:rsidR="008526AF" w:rsidRDefault="008526AF" w:rsidP="00D15DDA">
            <w:pPr>
              <w:rPr>
                <w:rFonts w:ascii="Arial" w:hAnsi="Arial" w:cs="Arial"/>
                <w:sz w:val="20"/>
                <w:szCs w:val="20"/>
              </w:rPr>
            </w:pPr>
            <w:r>
              <w:rPr>
                <w:rFonts w:ascii="Arial" w:hAnsi="Arial" w:cs="Arial"/>
                <w:sz w:val="20"/>
                <w:szCs w:val="20"/>
              </w:rPr>
              <w:t>piy /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CAE5BE"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DDC65D1" w14:textId="77777777" w:rsidR="008526AF" w:rsidRDefault="008526AF" w:rsidP="00D15DDA">
            <w:pPr>
              <w:rPr>
                <w:rFonts w:ascii="Arial" w:hAnsi="Arial" w:cs="Arial"/>
                <w:sz w:val="20"/>
                <w:szCs w:val="20"/>
              </w:rPr>
            </w:pPr>
          </w:p>
        </w:tc>
      </w:tr>
      <w:tr w:rsidR="008526AF" w14:paraId="0B09A4F3" w14:textId="77777777" w:rsidTr="00D15DDA">
        <w:trPr>
          <w:trHeight w:val="6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BE9603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31DD59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A988628"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85F8720" w14:textId="77777777" w:rsidR="008526AF" w:rsidRDefault="008526AF" w:rsidP="00D15DDA">
            <w:pPr>
              <w:rPr>
                <w:rFonts w:ascii="Arial" w:hAnsi="Arial" w:cs="Arial"/>
                <w:sz w:val="20"/>
                <w:szCs w:val="20"/>
              </w:rPr>
            </w:pPr>
            <w:r>
              <w:rPr>
                <w:rFonts w:ascii="Arial" w:hAnsi="Arial" w:cs="Arial"/>
                <w:sz w:val="20"/>
                <w:szCs w:val="20"/>
              </w:rPr>
              <w:t>Toyuq və hinduşka</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3CF7AE4"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AA535E"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64D357B" w14:textId="77777777" w:rsidR="008526AF" w:rsidRDefault="008526AF" w:rsidP="00D15DDA">
            <w:pPr>
              <w:rPr>
                <w:rFonts w:ascii="Arial" w:hAnsi="Arial" w:cs="Arial"/>
                <w:sz w:val="20"/>
                <w:szCs w:val="20"/>
              </w:rPr>
            </w:pPr>
          </w:p>
        </w:tc>
      </w:tr>
      <w:tr w:rsidR="008526AF" w14:paraId="77B733C6"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C09BC1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C81B8F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7A0AF5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72B86C"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E1A0D0F"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73BBCF"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AF8D95A" w14:textId="77777777" w:rsidR="008526AF" w:rsidRDefault="008526AF" w:rsidP="00D15DDA">
            <w:pPr>
              <w:rPr>
                <w:rFonts w:ascii="Arial" w:hAnsi="Arial" w:cs="Arial"/>
                <w:sz w:val="20"/>
                <w:szCs w:val="20"/>
              </w:rPr>
            </w:pPr>
          </w:p>
        </w:tc>
      </w:tr>
      <w:tr w:rsidR="008526AF" w14:paraId="68173570"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A4A2A3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A42606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F799394"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61F832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1F69E9F"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30098F"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6EB9DF3" w14:textId="77777777" w:rsidR="008526AF" w:rsidRDefault="008526AF" w:rsidP="00D15DDA">
            <w:pPr>
              <w:rPr>
                <w:rFonts w:ascii="Arial" w:hAnsi="Arial" w:cs="Arial"/>
                <w:sz w:val="20"/>
                <w:szCs w:val="20"/>
              </w:rPr>
            </w:pPr>
          </w:p>
        </w:tc>
      </w:tr>
      <w:tr w:rsidR="008526AF" w14:paraId="6FD25361"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D69F27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48689F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8682D1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F977D9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1B9CB6C" w14:textId="77777777" w:rsidR="008526AF" w:rsidRDefault="008526AF" w:rsidP="00D15DDA">
            <w:pPr>
              <w:rPr>
                <w:rFonts w:ascii="Arial" w:hAnsi="Arial" w:cs="Arial"/>
                <w:sz w:val="20"/>
                <w:szCs w:val="20"/>
              </w:rPr>
            </w:pPr>
            <w:r>
              <w:rPr>
                <w:rFonts w:ascii="Arial" w:hAnsi="Arial" w:cs="Arial"/>
                <w:sz w:val="20"/>
                <w:szCs w:val="20"/>
              </w:rPr>
              <w:t>piy /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BD9F3D"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892B90F" w14:textId="77777777" w:rsidR="008526AF" w:rsidRDefault="008526AF" w:rsidP="00D15DDA">
            <w:pPr>
              <w:rPr>
                <w:rFonts w:ascii="Arial" w:hAnsi="Arial" w:cs="Arial"/>
                <w:sz w:val="20"/>
                <w:szCs w:val="20"/>
              </w:rPr>
            </w:pPr>
          </w:p>
        </w:tc>
      </w:tr>
      <w:tr w:rsidR="008526AF" w14:paraId="18533E6F" w14:textId="77777777" w:rsidTr="00D15DDA">
        <w:trPr>
          <w:trHeight w:val="233"/>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2D5B5C2" w14:textId="77777777" w:rsidR="008526AF" w:rsidRDefault="008526AF" w:rsidP="00D15DDA">
            <w:pPr>
              <w:rPr>
                <w:rFonts w:ascii="Arial" w:hAnsi="Arial" w:cs="Arial"/>
                <w:sz w:val="20"/>
                <w:szCs w:val="20"/>
              </w:rPr>
            </w:pPr>
            <w:r>
              <w:rPr>
                <w:rFonts w:ascii="Arial" w:hAnsi="Arial" w:cs="Arial"/>
                <w:sz w:val="20"/>
                <w:szCs w:val="20"/>
              </w:rPr>
              <w:t>Bacitracin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0BAAC7B2" w14:textId="77777777" w:rsidR="008526AF" w:rsidRPr="00EA362E" w:rsidRDefault="008526AF" w:rsidP="00D15DDA">
            <w:pPr>
              <w:rPr>
                <w:rFonts w:ascii="Arial" w:hAnsi="Arial" w:cs="Arial"/>
                <w:sz w:val="20"/>
                <w:szCs w:val="20"/>
                <w:lang w:val="en-US"/>
              </w:rPr>
            </w:pPr>
            <w:r w:rsidRPr="00EA362E">
              <w:rPr>
                <w:rFonts w:ascii="Arial" w:hAnsi="Arial" w:cs="Arial"/>
                <w:sz w:val="20"/>
                <w:szCs w:val="20"/>
                <w:lang w:val="en-US"/>
              </w:rPr>
              <w:t>Bacitracin A, B cə C-nin cəmi</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31BBA0A7" w14:textId="77777777" w:rsidR="008526AF" w:rsidRPr="00EA362E" w:rsidRDefault="008526AF" w:rsidP="00D15DDA">
            <w:pPr>
              <w:rPr>
                <w:rFonts w:ascii="Arial" w:hAnsi="Arial" w:cs="Arial"/>
                <w:sz w:val="20"/>
                <w:szCs w:val="20"/>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60EE7DC"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04E19773" w14:textId="77777777" w:rsidR="008526AF" w:rsidRDefault="008526AF" w:rsidP="00D15DDA">
            <w:pPr>
              <w:rPr>
                <w:rFonts w:ascii="Arial" w:hAnsi="Arial" w:cs="Arial"/>
                <w:sz w:val="20"/>
                <w:szCs w:val="20"/>
              </w:rPr>
            </w:pPr>
            <w:r>
              <w:rPr>
                <w:rFonts w:ascii="Arial" w:hAnsi="Arial" w:cs="Arial"/>
                <w:sz w:val="20"/>
                <w:szCs w:val="20"/>
              </w:rPr>
              <w:t>süd (mg/l)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7BD6EA"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2F0BB6D"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3A020E62" w14:textId="77777777" w:rsidTr="00D15DDA">
        <w:trPr>
          <w:trHeight w:val="5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C8EE94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19881D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2BAEE26"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84F131B" w14:textId="77777777" w:rsidR="008526AF" w:rsidRDefault="008526AF" w:rsidP="00D15DDA">
            <w:pPr>
              <w:rPr>
                <w:rFonts w:ascii="Arial" w:hAnsi="Arial" w:cs="Arial"/>
                <w:sz w:val="20"/>
                <w:szCs w:val="20"/>
              </w:rPr>
            </w:pPr>
            <w:r>
              <w:rPr>
                <w:rFonts w:ascii="Arial" w:hAnsi="Arial" w:cs="Arial"/>
                <w:sz w:val="20"/>
                <w:szCs w:val="20"/>
              </w:rPr>
              <w:t>dovşan</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C9CAA7B"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4508F4"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0752B11" w14:textId="77777777" w:rsidR="008526AF" w:rsidRDefault="008526AF" w:rsidP="00D15DDA">
            <w:pPr>
              <w:rPr>
                <w:rFonts w:ascii="Arial" w:hAnsi="Arial" w:cs="Arial"/>
                <w:sz w:val="20"/>
                <w:szCs w:val="20"/>
              </w:rPr>
            </w:pPr>
          </w:p>
        </w:tc>
      </w:tr>
      <w:tr w:rsidR="008526AF" w14:paraId="62101CCF"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BEE976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B33F19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2C6E75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3A6FAFC"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7F7565C"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B8E5D5"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E55F120" w14:textId="77777777" w:rsidR="008526AF" w:rsidRDefault="008526AF" w:rsidP="00D15DDA">
            <w:pPr>
              <w:rPr>
                <w:rFonts w:ascii="Arial" w:hAnsi="Arial" w:cs="Arial"/>
                <w:sz w:val="20"/>
                <w:szCs w:val="20"/>
              </w:rPr>
            </w:pPr>
          </w:p>
        </w:tc>
      </w:tr>
      <w:tr w:rsidR="008526AF" w14:paraId="384E7DB2"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F2E164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6197CE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AD9A553"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AA8413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3DA8936"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CEB93C"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2A4D363" w14:textId="77777777" w:rsidR="008526AF" w:rsidRDefault="008526AF" w:rsidP="00D15DDA">
            <w:pPr>
              <w:rPr>
                <w:rFonts w:ascii="Arial" w:hAnsi="Arial" w:cs="Arial"/>
                <w:sz w:val="20"/>
                <w:szCs w:val="20"/>
              </w:rPr>
            </w:pPr>
          </w:p>
        </w:tc>
      </w:tr>
      <w:tr w:rsidR="008526AF" w14:paraId="435D195E"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638E27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F54D00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3BDDD2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5DB2DD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47A5BD0"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20F1B6"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BE5A0F8" w14:textId="77777777" w:rsidR="008526AF" w:rsidRDefault="008526AF" w:rsidP="00D15DDA">
            <w:pPr>
              <w:rPr>
                <w:rFonts w:ascii="Arial" w:hAnsi="Arial" w:cs="Arial"/>
                <w:sz w:val="20"/>
                <w:szCs w:val="20"/>
              </w:rPr>
            </w:pPr>
          </w:p>
        </w:tc>
      </w:tr>
      <w:tr w:rsidR="008526AF" w14:paraId="6C7514A4" w14:textId="77777777" w:rsidTr="00D15DDA">
        <w:trPr>
          <w:trHeight w:val="57"/>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5A30BBB" w14:textId="77777777" w:rsidR="008526AF" w:rsidRDefault="008526AF" w:rsidP="00D15DDA">
            <w:pPr>
              <w:rPr>
                <w:rFonts w:ascii="Arial" w:hAnsi="Arial" w:cs="Arial"/>
                <w:sz w:val="20"/>
                <w:szCs w:val="20"/>
              </w:rPr>
            </w:pPr>
            <w:r>
              <w:rPr>
                <w:rFonts w:ascii="Arial" w:hAnsi="Arial" w:cs="Arial"/>
                <w:sz w:val="20"/>
                <w:szCs w:val="20"/>
              </w:rPr>
              <w:t>Baquiloprim</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3B05E3F1" w14:textId="77777777" w:rsidR="008526AF" w:rsidRDefault="008526AF" w:rsidP="00D15DDA">
            <w:pPr>
              <w:rPr>
                <w:rFonts w:ascii="Arial" w:hAnsi="Arial" w:cs="Arial"/>
                <w:sz w:val="20"/>
                <w:szCs w:val="20"/>
              </w:rPr>
            </w:pPr>
            <w:r>
              <w:rPr>
                <w:rFonts w:ascii="Arial" w:hAnsi="Arial" w:cs="Arial"/>
                <w:sz w:val="20"/>
                <w:szCs w:val="20"/>
              </w:rPr>
              <w:t>Baquiloprim</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6C067AAD"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F9D2ECA"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C18E39B"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E0A48C"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21576A2"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32750CA9"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2A5D81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F5F64E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9AE285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94E5D3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E5A9EA9"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857C29"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CF8DE4D" w14:textId="77777777" w:rsidR="008526AF" w:rsidRDefault="008526AF" w:rsidP="00D15DDA">
            <w:pPr>
              <w:rPr>
                <w:rFonts w:ascii="Arial" w:hAnsi="Arial" w:cs="Arial"/>
                <w:sz w:val="20"/>
                <w:szCs w:val="20"/>
              </w:rPr>
            </w:pPr>
          </w:p>
        </w:tc>
      </w:tr>
      <w:tr w:rsidR="008526AF" w14:paraId="21078C8E"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F737D5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C9B890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5E4D45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B3F989"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178B903"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5E836D"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7E4D68B" w14:textId="77777777" w:rsidR="008526AF" w:rsidRDefault="008526AF" w:rsidP="00D15DDA">
            <w:pPr>
              <w:rPr>
                <w:rFonts w:ascii="Arial" w:hAnsi="Arial" w:cs="Arial"/>
                <w:sz w:val="20"/>
                <w:szCs w:val="20"/>
              </w:rPr>
            </w:pPr>
          </w:p>
        </w:tc>
      </w:tr>
      <w:tr w:rsidR="008526AF" w14:paraId="254EAB86"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9A7F96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C16D74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34CAA5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F306BD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FA681A1" w14:textId="77777777" w:rsidR="008526AF" w:rsidRDefault="008526AF" w:rsidP="00D15DDA">
            <w:pPr>
              <w:rPr>
                <w:rFonts w:ascii="Arial" w:hAnsi="Arial" w:cs="Arial"/>
                <w:sz w:val="20"/>
                <w:szCs w:val="20"/>
              </w:rPr>
            </w:pPr>
            <w:r>
              <w:rPr>
                <w:rFonts w:ascii="Arial" w:hAnsi="Arial" w:cs="Arial"/>
                <w:sz w:val="20"/>
                <w:szCs w:val="20"/>
              </w:rPr>
              <w:t>süd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C7EC02" w14:textId="77777777" w:rsidR="008526AF" w:rsidRDefault="008526AF" w:rsidP="00D15DDA">
            <w:pPr>
              <w:rPr>
                <w:rFonts w:ascii="Arial" w:hAnsi="Arial" w:cs="Arial"/>
                <w:sz w:val="20"/>
                <w:szCs w:val="20"/>
              </w:rPr>
            </w:pPr>
            <w:r>
              <w:rPr>
                <w:rFonts w:ascii="Arial" w:hAnsi="Arial" w:cs="Arial"/>
                <w:sz w:val="20"/>
                <w:szCs w:val="20"/>
              </w:rPr>
              <w:t>30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DB5DF91" w14:textId="77777777" w:rsidR="008526AF" w:rsidRDefault="008526AF" w:rsidP="00D15DDA">
            <w:pPr>
              <w:rPr>
                <w:rFonts w:ascii="Arial" w:hAnsi="Arial" w:cs="Arial"/>
                <w:sz w:val="20"/>
                <w:szCs w:val="20"/>
              </w:rPr>
            </w:pPr>
          </w:p>
        </w:tc>
      </w:tr>
      <w:tr w:rsidR="008526AF" w14:paraId="4CAFBAF1" w14:textId="77777777" w:rsidTr="00D15DDA">
        <w:trPr>
          <w:trHeight w:val="7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616F21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952685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978F750"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0B4BCFD" w14:textId="77777777" w:rsidR="008526AF" w:rsidRDefault="008526AF" w:rsidP="00D15DDA">
            <w:pPr>
              <w:rPr>
                <w:rFonts w:ascii="Arial" w:hAnsi="Arial" w:cs="Arial"/>
                <w:sz w:val="20"/>
                <w:szCs w:val="20"/>
              </w:rPr>
            </w:pPr>
            <w:r>
              <w:rPr>
                <w:rFonts w:ascii="Arial" w:hAnsi="Arial" w:cs="Arial"/>
                <w:sz w:val="20"/>
                <w:szCs w:val="20"/>
              </w:rPr>
              <w:t>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0C2F261" w14:textId="77777777" w:rsidR="008526AF" w:rsidRDefault="008526AF" w:rsidP="00D15DDA">
            <w:pPr>
              <w:rPr>
                <w:rFonts w:ascii="Arial" w:hAnsi="Arial" w:cs="Arial"/>
                <w:sz w:val="20"/>
                <w:szCs w:val="20"/>
              </w:rPr>
            </w:pPr>
            <w:r>
              <w:rPr>
                <w:rFonts w:ascii="Arial" w:hAnsi="Arial" w:cs="Arial"/>
                <w:sz w:val="20"/>
                <w:szCs w:val="20"/>
              </w:rPr>
              <w:t>piy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D93D1D" w14:textId="77777777" w:rsidR="008526AF" w:rsidRDefault="008526AF" w:rsidP="00D15DDA">
            <w:pPr>
              <w:rPr>
                <w:rFonts w:ascii="Arial" w:hAnsi="Arial" w:cs="Arial"/>
                <w:sz w:val="20"/>
                <w:szCs w:val="20"/>
              </w:rPr>
            </w:pPr>
            <w:r>
              <w:rPr>
                <w:rFonts w:ascii="Arial" w:hAnsi="Arial" w:cs="Arial"/>
                <w:sz w:val="20"/>
                <w:szCs w:val="20"/>
              </w:rPr>
              <w:t>40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60A857C" w14:textId="77777777" w:rsidR="008526AF" w:rsidRDefault="008526AF" w:rsidP="00D15DDA">
            <w:pPr>
              <w:rPr>
                <w:rFonts w:ascii="Arial" w:hAnsi="Arial" w:cs="Arial"/>
                <w:sz w:val="20"/>
                <w:szCs w:val="20"/>
              </w:rPr>
            </w:pPr>
          </w:p>
        </w:tc>
      </w:tr>
      <w:tr w:rsidR="008526AF" w14:paraId="47403E0C" w14:textId="77777777" w:rsidTr="00D15DDA">
        <w:trPr>
          <w:trHeight w:val="7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CA381A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7B2805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5F1A5A7"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26CC5D1"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1EDCE13"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077F27"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9A5C33F" w14:textId="77777777" w:rsidR="008526AF" w:rsidRDefault="008526AF" w:rsidP="00D15DDA">
            <w:pPr>
              <w:rPr>
                <w:rFonts w:ascii="Arial" w:hAnsi="Arial" w:cs="Arial"/>
                <w:sz w:val="20"/>
                <w:szCs w:val="20"/>
              </w:rPr>
            </w:pPr>
          </w:p>
        </w:tc>
      </w:tr>
      <w:tr w:rsidR="008526AF" w14:paraId="12AD19DB" w14:textId="77777777" w:rsidTr="00D15DDA">
        <w:trPr>
          <w:trHeight w:val="7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6993D5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FD3B49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7C3A0E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FAF0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9EA90D5"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C32DCC"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8C0ACAB" w14:textId="77777777" w:rsidR="008526AF" w:rsidRDefault="008526AF" w:rsidP="00D15DDA">
            <w:pPr>
              <w:rPr>
                <w:rFonts w:ascii="Arial" w:hAnsi="Arial" w:cs="Arial"/>
                <w:sz w:val="20"/>
                <w:szCs w:val="20"/>
              </w:rPr>
            </w:pPr>
          </w:p>
        </w:tc>
      </w:tr>
      <w:tr w:rsidR="008526AF" w14:paraId="5361DAE3" w14:textId="77777777" w:rsidTr="00D15DDA">
        <w:trPr>
          <w:trHeight w:val="210"/>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5C5923F" w14:textId="77777777" w:rsidR="008526AF" w:rsidRDefault="008526AF" w:rsidP="00D15DDA">
            <w:pPr>
              <w:rPr>
                <w:rFonts w:ascii="Arial" w:hAnsi="Arial" w:cs="Arial"/>
                <w:sz w:val="20"/>
                <w:szCs w:val="20"/>
              </w:rPr>
            </w:pPr>
            <w:r>
              <w:rPr>
                <w:rFonts w:ascii="Arial" w:hAnsi="Arial" w:cs="Arial"/>
                <w:sz w:val="20"/>
                <w:szCs w:val="20"/>
              </w:rPr>
              <w:t>Benzilpenicillinvə ya</w:t>
            </w:r>
          </w:p>
          <w:p w14:paraId="57882A64" w14:textId="77777777" w:rsidR="008526AF" w:rsidRDefault="008526AF" w:rsidP="00D15DDA">
            <w:pPr>
              <w:rPr>
                <w:rFonts w:ascii="Arial" w:hAnsi="Arial" w:cs="Arial"/>
                <w:sz w:val="20"/>
                <w:szCs w:val="20"/>
              </w:rPr>
            </w:pPr>
            <w:r>
              <w:rPr>
                <w:rFonts w:ascii="Arial" w:hAnsi="Arial" w:cs="Arial"/>
                <w:sz w:val="20"/>
                <w:szCs w:val="20"/>
              </w:rPr>
              <w:t xml:space="preserve">procain benzilpenicillin </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1DCF1E50" w14:textId="77777777" w:rsidR="008526AF" w:rsidRDefault="008526AF" w:rsidP="00D15DDA">
            <w:pPr>
              <w:rPr>
                <w:rFonts w:ascii="Arial" w:hAnsi="Arial" w:cs="Arial"/>
                <w:sz w:val="20"/>
                <w:szCs w:val="20"/>
              </w:rPr>
            </w:pPr>
            <w:r>
              <w:rPr>
                <w:rFonts w:ascii="Arial" w:hAnsi="Arial" w:cs="Arial"/>
                <w:sz w:val="20"/>
                <w:szCs w:val="20"/>
              </w:rPr>
              <w:t>benzilpenicillin</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2DCAB0B1" w14:textId="77777777" w:rsidR="008526AF" w:rsidRDefault="008526AF" w:rsidP="00D15DDA">
            <w:pPr>
              <w:rPr>
                <w:rFonts w:ascii="Arial" w:hAnsi="Arial" w:cs="Arial"/>
                <w:sz w:val="20"/>
                <w:szCs w:val="20"/>
              </w:rPr>
            </w:pPr>
            <w:r>
              <w:rPr>
                <w:rFonts w:ascii="Arial" w:hAnsi="Arial" w:cs="Arial"/>
                <w:sz w:val="20"/>
                <w:szCs w:val="20"/>
              </w:rPr>
              <w:t xml:space="preserve">30 µg </w:t>
            </w:r>
          </w:p>
          <w:p w14:paraId="53E930AB" w14:textId="77777777" w:rsidR="008526AF" w:rsidRDefault="008526AF" w:rsidP="00D15DDA">
            <w:pPr>
              <w:rPr>
                <w:rFonts w:ascii="Arial" w:hAnsi="Arial" w:cs="Arial"/>
                <w:sz w:val="20"/>
                <w:szCs w:val="20"/>
              </w:rPr>
            </w:pPr>
          </w:p>
          <w:p w14:paraId="33FCFD11" w14:textId="77777777" w:rsidR="008526AF" w:rsidRDefault="008526AF" w:rsidP="00D15DDA">
            <w:pPr>
              <w:rPr>
                <w:rFonts w:ascii="Arial" w:hAnsi="Arial" w:cs="Arial"/>
                <w:sz w:val="20"/>
                <w:szCs w:val="20"/>
              </w:rPr>
            </w:pPr>
            <w:r>
              <w:rPr>
                <w:rFonts w:ascii="Arial" w:hAnsi="Arial" w:cs="Arial"/>
                <w:sz w:val="20"/>
                <w:szCs w:val="20"/>
              </w:rPr>
              <w:t xml:space="preserve">(Benzilpenicillin və </w:t>
            </w:r>
            <w:proofErr w:type="gramStart"/>
            <w:r>
              <w:rPr>
                <w:rFonts w:ascii="Arial" w:hAnsi="Arial" w:cs="Arial"/>
                <w:sz w:val="20"/>
                <w:szCs w:val="20"/>
              </w:rPr>
              <w:t>procaine  benzilpenicillin</w:t>
            </w:r>
            <w:proofErr w:type="gramEnd"/>
            <w:r>
              <w:rPr>
                <w:rFonts w:ascii="Arial" w:hAnsi="Arial" w:cs="Arial"/>
                <w:sz w:val="20"/>
                <w:szCs w:val="20"/>
              </w:rPr>
              <w:t xml:space="preserve"> miqdarı yuxa</w:t>
            </w:r>
            <w:r>
              <w:rPr>
                <w:rFonts w:ascii="Arial" w:hAnsi="Arial" w:cs="Arial"/>
                <w:sz w:val="20"/>
                <w:szCs w:val="20"/>
              </w:rPr>
              <w:softHyphen/>
              <w:t>rıda göstəri</w:t>
            </w:r>
            <w:r>
              <w:rPr>
                <w:rFonts w:ascii="Arial" w:hAnsi="Arial" w:cs="Arial"/>
                <w:sz w:val="20"/>
                <w:szCs w:val="20"/>
              </w:rPr>
              <w:softHyphen/>
              <w:t>lən</w:t>
            </w:r>
            <w:r>
              <w:rPr>
                <w:rFonts w:ascii="Arial" w:hAnsi="Arial" w:cs="Arial"/>
                <w:sz w:val="20"/>
                <w:szCs w:val="20"/>
              </w:rPr>
              <w:softHyphen/>
              <w:t>dən aşağı sax</w:t>
            </w:r>
            <w:r>
              <w:rPr>
                <w:rFonts w:ascii="Arial" w:hAnsi="Arial" w:cs="Arial"/>
                <w:sz w:val="20"/>
                <w:szCs w:val="20"/>
              </w:rPr>
              <w:softHyphen/>
              <w:t>lanılmalıdır)</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B855311"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4D05725"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ABE11D"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37E7D1A1" w14:textId="77777777" w:rsidR="008526AF" w:rsidRDefault="008526AF" w:rsidP="00D15DDA">
            <w:pPr>
              <w:rPr>
                <w:rFonts w:ascii="Arial" w:hAnsi="Arial" w:cs="Arial"/>
                <w:sz w:val="20"/>
                <w:szCs w:val="20"/>
              </w:rPr>
            </w:pPr>
            <w:r>
              <w:rPr>
                <w:rFonts w:ascii="Arial" w:hAnsi="Arial" w:cs="Arial"/>
                <w:sz w:val="20"/>
                <w:szCs w:val="20"/>
              </w:rPr>
              <w:t>Toyuqda MQM yalnız prokain ben</w:t>
            </w:r>
            <w:r>
              <w:rPr>
                <w:rFonts w:ascii="Arial" w:hAnsi="Arial" w:cs="Arial"/>
                <w:sz w:val="20"/>
                <w:szCs w:val="20"/>
              </w:rPr>
              <w:softHyphen/>
              <w:t>zilpenicillin-ə tətbiq olunur. 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0E2960B9" w14:textId="77777777" w:rsidTr="00D15DDA">
        <w:trPr>
          <w:trHeight w:val="21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C1728A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F7F87F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A905EA7"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8C2EE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FEFD530"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D29603"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FD1C96E" w14:textId="77777777" w:rsidR="008526AF" w:rsidRDefault="008526AF" w:rsidP="00D15DDA">
            <w:pPr>
              <w:rPr>
                <w:rFonts w:ascii="Arial" w:hAnsi="Arial" w:cs="Arial"/>
                <w:sz w:val="20"/>
                <w:szCs w:val="20"/>
              </w:rPr>
            </w:pPr>
          </w:p>
        </w:tc>
      </w:tr>
      <w:tr w:rsidR="008526AF" w14:paraId="2399C161" w14:textId="77777777" w:rsidTr="00D15DDA">
        <w:trPr>
          <w:trHeight w:val="21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47051E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403DE3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36FE99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762613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4383665"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8BC278"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BB04026" w14:textId="77777777" w:rsidR="008526AF" w:rsidRDefault="008526AF" w:rsidP="00D15DDA">
            <w:pPr>
              <w:rPr>
                <w:rFonts w:ascii="Arial" w:hAnsi="Arial" w:cs="Arial"/>
                <w:sz w:val="20"/>
                <w:szCs w:val="20"/>
              </w:rPr>
            </w:pPr>
          </w:p>
        </w:tc>
      </w:tr>
      <w:tr w:rsidR="008526AF" w14:paraId="41F3359B" w14:textId="77777777" w:rsidTr="00D15DDA">
        <w:trPr>
          <w:trHeight w:val="21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C9C7C5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A5A976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06F320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4DFB1E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4B9BA72" w14:textId="77777777" w:rsidR="008526AF" w:rsidRDefault="008526AF" w:rsidP="00D15DDA">
            <w:pPr>
              <w:rPr>
                <w:rFonts w:ascii="Arial" w:hAnsi="Arial" w:cs="Arial"/>
                <w:sz w:val="20"/>
                <w:szCs w:val="20"/>
              </w:rPr>
            </w:pPr>
            <w:r>
              <w:rPr>
                <w:rFonts w:ascii="Arial" w:hAnsi="Arial" w:cs="Arial"/>
                <w:sz w:val="20"/>
                <w:szCs w:val="20"/>
              </w:rPr>
              <w:t>Süd (mg/l)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329B8D" w14:textId="77777777" w:rsidR="008526AF" w:rsidRDefault="008526AF" w:rsidP="00D15DDA">
            <w:pPr>
              <w:rPr>
                <w:rFonts w:ascii="Arial" w:hAnsi="Arial" w:cs="Arial"/>
                <w:sz w:val="20"/>
                <w:szCs w:val="20"/>
              </w:rPr>
            </w:pPr>
            <w:r>
              <w:rPr>
                <w:rFonts w:ascii="Arial" w:hAnsi="Arial" w:cs="Arial"/>
                <w:sz w:val="20"/>
                <w:szCs w:val="20"/>
              </w:rPr>
              <w:t>4</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4865EE4" w14:textId="77777777" w:rsidR="008526AF" w:rsidRDefault="008526AF" w:rsidP="00D15DDA">
            <w:pPr>
              <w:rPr>
                <w:rFonts w:ascii="Arial" w:hAnsi="Arial" w:cs="Arial"/>
                <w:sz w:val="20"/>
                <w:szCs w:val="20"/>
              </w:rPr>
            </w:pPr>
          </w:p>
        </w:tc>
      </w:tr>
      <w:tr w:rsidR="008526AF" w14:paraId="0366F074" w14:textId="77777777" w:rsidTr="00D15DDA">
        <w:trPr>
          <w:trHeight w:val="2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A5C60E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4FEB02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9B9668C"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89FC52D" w14:textId="77777777" w:rsidR="008526AF" w:rsidRDefault="008526AF" w:rsidP="00D15DDA">
            <w:pPr>
              <w:rPr>
                <w:rFonts w:ascii="Arial" w:hAnsi="Arial" w:cs="Arial"/>
                <w:sz w:val="20"/>
                <w:szCs w:val="20"/>
              </w:rPr>
            </w:pPr>
            <w:r>
              <w:rPr>
                <w:rFonts w:ascii="Arial" w:hAnsi="Arial" w:cs="Arial"/>
                <w:sz w:val="20"/>
                <w:szCs w:val="20"/>
              </w:rPr>
              <w:t xml:space="preserve">Toyuq </w:t>
            </w:r>
          </w:p>
        </w:tc>
        <w:tc>
          <w:tcPr>
            <w:tcW w:w="1987" w:type="dxa"/>
            <w:tcBorders>
              <w:top w:val="single" w:sz="4" w:space="0" w:color="auto"/>
              <w:left w:val="single" w:sz="4" w:space="0" w:color="auto"/>
              <w:bottom w:val="single" w:sz="4" w:space="0" w:color="auto"/>
              <w:right w:val="single" w:sz="4" w:space="0" w:color="auto"/>
            </w:tcBorders>
            <w:vAlign w:val="center"/>
            <w:hideMark/>
          </w:tcPr>
          <w:p w14:paraId="345C31A8"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E9B97F"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47E1135" w14:textId="77777777" w:rsidR="008526AF" w:rsidRDefault="008526AF" w:rsidP="00D15DDA">
            <w:pPr>
              <w:rPr>
                <w:rFonts w:ascii="Arial" w:hAnsi="Arial" w:cs="Arial"/>
                <w:sz w:val="20"/>
                <w:szCs w:val="20"/>
              </w:rPr>
            </w:pPr>
          </w:p>
        </w:tc>
      </w:tr>
      <w:tr w:rsidR="008526AF" w14:paraId="689CE4D4" w14:textId="77777777" w:rsidTr="00D15DDA">
        <w:trPr>
          <w:trHeight w:val="2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F234F9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8B0DED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462DF64"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20B2A9"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1729AC5"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A832D7"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3B31797" w14:textId="77777777" w:rsidR="008526AF" w:rsidRDefault="008526AF" w:rsidP="00D15DDA">
            <w:pPr>
              <w:rPr>
                <w:rFonts w:ascii="Arial" w:hAnsi="Arial" w:cs="Arial"/>
                <w:sz w:val="20"/>
                <w:szCs w:val="20"/>
              </w:rPr>
            </w:pPr>
          </w:p>
        </w:tc>
      </w:tr>
      <w:tr w:rsidR="008526AF" w14:paraId="2276FCBC" w14:textId="77777777" w:rsidTr="00D15DDA">
        <w:trPr>
          <w:trHeight w:val="2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603853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01A4D8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C1DC10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C83538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5294DF7"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A105B3"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8647F5D" w14:textId="77777777" w:rsidR="008526AF" w:rsidRDefault="008526AF" w:rsidP="00D15DDA">
            <w:pPr>
              <w:rPr>
                <w:rFonts w:ascii="Arial" w:hAnsi="Arial" w:cs="Arial"/>
                <w:sz w:val="20"/>
                <w:szCs w:val="20"/>
              </w:rPr>
            </w:pPr>
          </w:p>
        </w:tc>
      </w:tr>
      <w:tr w:rsidR="008526AF" w14:paraId="12C26AF4" w14:textId="77777777" w:rsidTr="00D15DDA">
        <w:trPr>
          <w:trHeight w:val="2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9CA8BF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A6964F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8543652"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1B4BDBC" w14:textId="77777777" w:rsidR="008526AF" w:rsidRDefault="008526AF" w:rsidP="00D15DDA">
            <w:pPr>
              <w:rPr>
                <w:rFonts w:ascii="Arial" w:hAnsi="Arial" w:cs="Arial"/>
                <w:sz w:val="20"/>
                <w:szCs w:val="20"/>
              </w:rPr>
            </w:pPr>
            <w:r>
              <w:rPr>
                <w:rFonts w:ascii="Arial" w:hAnsi="Arial" w:cs="Arial"/>
                <w:sz w:val="20"/>
                <w:szCs w:val="20"/>
              </w:rPr>
              <w:t>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DDF95E2"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585EEF8"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E2D8133" w14:textId="77777777" w:rsidR="008526AF" w:rsidRDefault="008526AF" w:rsidP="00D15DDA">
            <w:pPr>
              <w:rPr>
                <w:rFonts w:ascii="Arial" w:hAnsi="Arial" w:cs="Arial"/>
                <w:sz w:val="20"/>
                <w:szCs w:val="20"/>
              </w:rPr>
            </w:pPr>
          </w:p>
        </w:tc>
      </w:tr>
      <w:tr w:rsidR="008526AF" w14:paraId="1A18FA96" w14:textId="77777777" w:rsidTr="00D15DDA">
        <w:trPr>
          <w:trHeight w:val="2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78DDBE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83AB8F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FD59E9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132B530"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15DEFA5"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BF547F"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61977E3" w14:textId="77777777" w:rsidR="008526AF" w:rsidRDefault="008526AF" w:rsidP="00D15DDA">
            <w:pPr>
              <w:rPr>
                <w:rFonts w:ascii="Arial" w:hAnsi="Arial" w:cs="Arial"/>
                <w:sz w:val="20"/>
                <w:szCs w:val="20"/>
              </w:rPr>
            </w:pPr>
          </w:p>
        </w:tc>
      </w:tr>
      <w:tr w:rsidR="008526AF" w14:paraId="3E838C5F" w14:textId="77777777" w:rsidTr="00D15DDA">
        <w:trPr>
          <w:trHeight w:val="2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B520C0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5A469F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F8136F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B276C1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26A8294"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202189"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AB36056" w14:textId="77777777" w:rsidR="008526AF" w:rsidRDefault="008526AF" w:rsidP="00D15DDA">
            <w:pPr>
              <w:rPr>
                <w:rFonts w:ascii="Arial" w:hAnsi="Arial" w:cs="Arial"/>
                <w:sz w:val="20"/>
                <w:szCs w:val="20"/>
              </w:rPr>
            </w:pPr>
          </w:p>
        </w:tc>
      </w:tr>
      <w:tr w:rsidR="008526AF" w14:paraId="4B691C02" w14:textId="77777777" w:rsidTr="00D15DDA">
        <w:trPr>
          <w:trHeight w:val="102"/>
        </w:trPr>
        <w:tc>
          <w:tcPr>
            <w:tcW w:w="1560" w:type="dxa"/>
            <w:tcBorders>
              <w:top w:val="single" w:sz="4" w:space="0" w:color="auto"/>
              <w:left w:val="single" w:sz="4" w:space="0" w:color="auto"/>
              <w:bottom w:val="single" w:sz="4" w:space="0" w:color="auto"/>
              <w:right w:val="single" w:sz="4" w:space="0" w:color="auto"/>
            </w:tcBorders>
            <w:vAlign w:val="center"/>
            <w:hideMark/>
          </w:tcPr>
          <w:p w14:paraId="57ACFD24" w14:textId="77777777" w:rsidR="008526AF" w:rsidRDefault="008526AF" w:rsidP="00D15DDA">
            <w:pPr>
              <w:rPr>
                <w:rFonts w:ascii="Arial" w:hAnsi="Arial" w:cs="Arial"/>
                <w:sz w:val="20"/>
                <w:szCs w:val="20"/>
              </w:rPr>
            </w:pPr>
            <w:r>
              <w:rPr>
                <w:rFonts w:ascii="Arial" w:hAnsi="Arial" w:cs="Arial"/>
                <w:sz w:val="20"/>
                <w:szCs w:val="20"/>
              </w:rPr>
              <w:t>Cefacetrile</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27825BF" w14:textId="77777777" w:rsidR="008526AF" w:rsidRDefault="008526AF" w:rsidP="00D15DDA">
            <w:pPr>
              <w:rPr>
                <w:rFonts w:ascii="Arial" w:hAnsi="Arial" w:cs="Arial"/>
                <w:sz w:val="20"/>
                <w:szCs w:val="20"/>
              </w:rPr>
            </w:pPr>
            <w:r>
              <w:rPr>
                <w:rFonts w:ascii="Arial" w:hAnsi="Arial" w:cs="Arial"/>
                <w:sz w:val="20"/>
                <w:szCs w:val="20"/>
              </w:rPr>
              <w:t>Cefacetrile</w:t>
            </w:r>
          </w:p>
        </w:tc>
        <w:tc>
          <w:tcPr>
            <w:tcW w:w="1558" w:type="dxa"/>
            <w:tcBorders>
              <w:top w:val="single" w:sz="4" w:space="0" w:color="auto"/>
              <w:left w:val="single" w:sz="4" w:space="0" w:color="auto"/>
              <w:bottom w:val="single" w:sz="4" w:space="0" w:color="auto"/>
              <w:right w:val="single" w:sz="4" w:space="0" w:color="auto"/>
            </w:tcBorders>
            <w:vAlign w:val="center"/>
          </w:tcPr>
          <w:p w14:paraId="764CD7CA" w14:textId="77777777" w:rsidR="008526AF" w:rsidRDefault="008526AF" w:rsidP="00D15DDA">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CFF648E"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CC1854F" w14:textId="77777777" w:rsidR="008526AF" w:rsidRDefault="008526AF" w:rsidP="00D15DDA">
            <w:pPr>
              <w:rPr>
                <w:rFonts w:ascii="Arial" w:hAnsi="Arial" w:cs="Arial"/>
                <w:sz w:val="20"/>
                <w:szCs w:val="20"/>
              </w:rPr>
            </w:pPr>
            <w:r>
              <w:rPr>
                <w:rFonts w:ascii="Arial" w:hAnsi="Arial" w:cs="Arial"/>
                <w:sz w:val="20"/>
                <w:szCs w:val="20"/>
              </w:rPr>
              <w:t>süd (mg/l)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240CED" w14:textId="77777777" w:rsidR="008526AF" w:rsidRDefault="008526AF" w:rsidP="00D15DDA">
            <w:pPr>
              <w:rPr>
                <w:rFonts w:ascii="Arial" w:hAnsi="Arial" w:cs="Arial"/>
                <w:sz w:val="20"/>
                <w:szCs w:val="20"/>
              </w:rPr>
            </w:pPr>
            <w:r>
              <w:rPr>
                <w:rFonts w:ascii="Arial" w:hAnsi="Arial" w:cs="Arial"/>
                <w:sz w:val="20"/>
                <w:szCs w:val="20"/>
              </w:rPr>
              <w:t>125</w:t>
            </w:r>
          </w:p>
        </w:tc>
        <w:tc>
          <w:tcPr>
            <w:tcW w:w="3402" w:type="dxa"/>
            <w:tcBorders>
              <w:top w:val="single" w:sz="4" w:space="0" w:color="auto"/>
              <w:left w:val="single" w:sz="4" w:space="0" w:color="auto"/>
              <w:bottom w:val="single" w:sz="4" w:space="0" w:color="auto"/>
              <w:right w:val="single" w:sz="4" w:space="0" w:color="auto"/>
            </w:tcBorders>
            <w:vAlign w:val="center"/>
          </w:tcPr>
          <w:p w14:paraId="1D10C939" w14:textId="77777777" w:rsidR="008526AF" w:rsidRDefault="008526AF" w:rsidP="00D15DDA">
            <w:pPr>
              <w:rPr>
                <w:rFonts w:ascii="Arial" w:hAnsi="Arial" w:cs="Arial"/>
                <w:sz w:val="20"/>
                <w:szCs w:val="20"/>
              </w:rPr>
            </w:pPr>
            <w:r>
              <w:rPr>
                <w:rFonts w:ascii="Arial" w:hAnsi="Arial" w:cs="Arial"/>
                <w:sz w:val="20"/>
                <w:szCs w:val="20"/>
              </w:rPr>
              <w:t>Yalnız intramammar isifadə üçün</w:t>
            </w:r>
          </w:p>
          <w:p w14:paraId="2804637B" w14:textId="77777777" w:rsidR="008526AF" w:rsidRDefault="008526AF" w:rsidP="00D15DDA">
            <w:pPr>
              <w:rPr>
                <w:rFonts w:ascii="Arial" w:hAnsi="Arial" w:cs="Arial"/>
                <w:sz w:val="20"/>
                <w:szCs w:val="20"/>
              </w:rPr>
            </w:pPr>
          </w:p>
        </w:tc>
      </w:tr>
      <w:tr w:rsidR="008526AF" w:rsidRPr="00A968B7" w14:paraId="44F523BD" w14:textId="77777777" w:rsidTr="00D15DDA">
        <w:trPr>
          <w:trHeight w:val="975"/>
        </w:trPr>
        <w:tc>
          <w:tcPr>
            <w:tcW w:w="1560" w:type="dxa"/>
            <w:tcBorders>
              <w:top w:val="single" w:sz="4" w:space="0" w:color="auto"/>
              <w:left w:val="single" w:sz="4" w:space="0" w:color="auto"/>
              <w:bottom w:val="single" w:sz="4" w:space="0" w:color="auto"/>
              <w:right w:val="single" w:sz="4" w:space="0" w:color="auto"/>
            </w:tcBorders>
            <w:vAlign w:val="center"/>
            <w:hideMark/>
          </w:tcPr>
          <w:p w14:paraId="1A6446A8"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3F74AEA"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101A91C"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C15032"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E2E4A69"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70E9531E" w14:textId="77777777" w:rsidR="008526AF" w:rsidRPr="00EA362E" w:rsidRDefault="008526AF" w:rsidP="00D15DDA">
            <w:pPr>
              <w:rPr>
                <w:rFonts w:ascii="Arial" w:hAnsi="Arial" w:cs="Arial"/>
                <w:b/>
                <w:sz w:val="20"/>
                <w:szCs w:val="20"/>
                <w:lang w:val="en-US"/>
              </w:rPr>
            </w:pPr>
            <w:r w:rsidRPr="00EA362E">
              <w:rPr>
                <w:rFonts w:ascii="Arial" w:hAnsi="Arial" w:cs="Arial"/>
                <w:b/>
                <w:sz w:val="20"/>
                <w:szCs w:val="20"/>
                <w:lang w:val="en-US"/>
              </w:rPr>
              <w:t>MQM (µg/kg)</w:t>
            </w:r>
          </w:p>
          <w:p w14:paraId="42268FD9" w14:textId="77777777" w:rsidR="008526AF" w:rsidRPr="00EA362E" w:rsidRDefault="008526AF" w:rsidP="00D15DDA">
            <w:pPr>
              <w:rPr>
                <w:rFonts w:ascii="Arial" w:hAnsi="Arial" w:cs="Arial"/>
                <w:b/>
                <w:sz w:val="20"/>
                <w:szCs w:val="20"/>
                <w:lang w:val="en-US"/>
              </w:rPr>
            </w:pPr>
          </w:p>
          <w:p w14:paraId="5C694BAD" w14:textId="77777777" w:rsidR="008526AF" w:rsidRPr="00EA362E" w:rsidRDefault="008526AF" w:rsidP="00D15DDA">
            <w:pPr>
              <w:rPr>
                <w:rFonts w:ascii="Arial" w:hAnsi="Arial" w:cs="Arial"/>
                <w:b/>
                <w:sz w:val="20"/>
                <w:szCs w:val="20"/>
                <w:lang w:val="en-US"/>
              </w:rPr>
            </w:pPr>
            <w:r w:rsidRPr="00EA362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E890F80" w14:textId="77777777" w:rsidR="008526AF" w:rsidRPr="00EA362E" w:rsidRDefault="008526AF" w:rsidP="00D15DDA">
            <w:pPr>
              <w:jc w:val="center"/>
              <w:rPr>
                <w:rFonts w:ascii="Arial" w:hAnsi="Arial" w:cs="Arial"/>
                <w:b/>
                <w:sz w:val="20"/>
                <w:szCs w:val="20"/>
                <w:lang w:val="en-US"/>
              </w:rPr>
            </w:pPr>
            <w:r w:rsidRPr="00EA362E">
              <w:rPr>
                <w:rFonts w:ascii="Arial" w:hAnsi="Arial" w:cs="Arial"/>
                <w:b/>
                <w:sz w:val="20"/>
                <w:szCs w:val="20"/>
                <w:lang w:val="en-US"/>
              </w:rPr>
              <w:t>QEYD</w:t>
            </w:r>
          </w:p>
          <w:p w14:paraId="7B2491AA" w14:textId="77777777" w:rsidR="008526AF" w:rsidRPr="00EA362E" w:rsidRDefault="008526AF" w:rsidP="00D15DDA">
            <w:pPr>
              <w:jc w:val="center"/>
              <w:rPr>
                <w:rFonts w:ascii="Arial" w:hAnsi="Arial" w:cs="Arial"/>
                <w:b/>
                <w:sz w:val="20"/>
                <w:szCs w:val="20"/>
                <w:lang w:val="en-US"/>
              </w:rPr>
            </w:pPr>
            <w:r w:rsidRPr="00EA362E">
              <w:rPr>
                <w:rFonts w:ascii="Arial" w:hAnsi="Arial" w:cs="Arial"/>
                <w:b/>
                <w:sz w:val="20"/>
                <w:szCs w:val="20"/>
                <w:lang w:val="en-US"/>
              </w:rPr>
              <w:t>Commission Regulation (EU) No 37/2010</w:t>
            </w:r>
          </w:p>
        </w:tc>
      </w:tr>
      <w:tr w:rsidR="008526AF" w14:paraId="63033BD4" w14:textId="77777777" w:rsidTr="00D15DDA">
        <w:trPr>
          <w:trHeight w:val="102"/>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B68E29B" w14:textId="77777777" w:rsidR="008526AF" w:rsidRDefault="008526AF" w:rsidP="00D15DDA">
            <w:pPr>
              <w:rPr>
                <w:rFonts w:ascii="Arial" w:hAnsi="Arial" w:cs="Arial"/>
                <w:sz w:val="20"/>
                <w:szCs w:val="20"/>
              </w:rPr>
            </w:pPr>
            <w:r>
              <w:rPr>
                <w:rFonts w:ascii="Arial" w:hAnsi="Arial" w:cs="Arial"/>
                <w:sz w:val="20"/>
                <w:szCs w:val="20"/>
              </w:rPr>
              <w:t>Cefalexin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51C9F8B9" w14:textId="77777777" w:rsidR="008526AF" w:rsidRDefault="008526AF" w:rsidP="00D15DDA">
            <w:pPr>
              <w:rPr>
                <w:rFonts w:ascii="Arial" w:hAnsi="Arial" w:cs="Arial"/>
                <w:sz w:val="20"/>
                <w:szCs w:val="20"/>
              </w:rPr>
            </w:pPr>
            <w:r>
              <w:rPr>
                <w:rFonts w:ascii="Arial" w:hAnsi="Arial" w:cs="Arial"/>
                <w:sz w:val="20"/>
                <w:szCs w:val="20"/>
              </w:rPr>
              <w:t xml:space="preserve">Cephalexin </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4C57B5AF"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BE1EAAA"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04F471C6" w14:textId="77777777" w:rsidR="008526AF" w:rsidRDefault="008526AF" w:rsidP="00D15DDA">
            <w:pPr>
              <w:rPr>
                <w:rFonts w:ascii="Arial" w:hAnsi="Arial" w:cs="Arial"/>
                <w:sz w:val="20"/>
                <w:szCs w:val="20"/>
              </w:rPr>
            </w:pPr>
            <w:r>
              <w:rPr>
                <w:rFonts w:ascii="Arial" w:hAnsi="Arial" w:cs="Arial"/>
                <w:sz w:val="20"/>
                <w:szCs w:val="20"/>
              </w:rPr>
              <w:t xml:space="preserve">əzələ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BD6FA1"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E703DE4"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739B6CC1" w14:textId="77777777" w:rsidTr="00D15DDA">
        <w:trPr>
          <w:trHeight w:val="10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E1B125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F9BD47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832EE43"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4EB650B"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59035A1"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664B23"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75D5BE7" w14:textId="77777777" w:rsidR="008526AF" w:rsidRDefault="008526AF" w:rsidP="00D15DDA">
            <w:pPr>
              <w:rPr>
                <w:rFonts w:ascii="Arial" w:hAnsi="Arial" w:cs="Arial"/>
                <w:sz w:val="20"/>
                <w:szCs w:val="20"/>
              </w:rPr>
            </w:pPr>
          </w:p>
        </w:tc>
      </w:tr>
      <w:tr w:rsidR="008526AF" w14:paraId="292978BE" w14:textId="77777777" w:rsidTr="00D15DDA">
        <w:trPr>
          <w:trHeight w:val="10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CA81F0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8BB0D3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AF696E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107DDE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5D9CE46"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CB32F7"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16EF7E9" w14:textId="77777777" w:rsidR="008526AF" w:rsidRDefault="008526AF" w:rsidP="00D15DDA">
            <w:pPr>
              <w:rPr>
                <w:rFonts w:ascii="Arial" w:hAnsi="Arial" w:cs="Arial"/>
                <w:sz w:val="20"/>
                <w:szCs w:val="20"/>
              </w:rPr>
            </w:pPr>
          </w:p>
        </w:tc>
      </w:tr>
      <w:tr w:rsidR="008526AF" w14:paraId="1A27C79B" w14:textId="77777777" w:rsidTr="00D15DDA">
        <w:trPr>
          <w:trHeight w:val="10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709D55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F4AF71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9F566C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748FB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0BA8539"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95AD75"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F2C1B80" w14:textId="77777777" w:rsidR="008526AF" w:rsidRDefault="008526AF" w:rsidP="00D15DDA">
            <w:pPr>
              <w:rPr>
                <w:rFonts w:ascii="Arial" w:hAnsi="Arial" w:cs="Arial"/>
                <w:sz w:val="20"/>
                <w:szCs w:val="20"/>
              </w:rPr>
            </w:pPr>
          </w:p>
        </w:tc>
      </w:tr>
      <w:tr w:rsidR="008526AF" w14:paraId="5BB75EE0" w14:textId="77777777" w:rsidTr="00D15DDA">
        <w:trPr>
          <w:trHeight w:val="30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321517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03DFE2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54B9DB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0EE893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A13CA7D" w14:textId="77777777" w:rsidR="008526AF" w:rsidRDefault="008526AF" w:rsidP="00D15DDA">
            <w:pPr>
              <w:rPr>
                <w:rFonts w:ascii="Arial" w:hAnsi="Arial" w:cs="Arial"/>
                <w:sz w:val="20"/>
                <w:szCs w:val="20"/>
              </w:rPr>
            </w:pPr>
            <w:r>
              <w:rPr>
                <w:rFonts w:ascii="Arial" w:hAnsi="Arial" w:cs="Arial"/>
                <w:sz w:val="20"/>
                <w:szCs w:val="20"/>
              </w:rPr>
              <w:t>süd (mg/l)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4C1BBE"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6D104F1" w14:textId="77777777" w:rsidR="008526AF" w:rsidRDefault="008526AF" w:rsidP="00D15DDA">
            <w:pPr>
              <w:rPr>
                <w:rFonts w:ascii="Arial" w:hAnsi="Arial" w:cs="Arial"/>
                <w:sz w:val="20"/>
                <w:szCs w:val="20"/>
              </w:rPr>
            </w:pPr>
          </w:p>
        </w:tc>
      </w:tr>
      <w:tr w:rsidR="008526AF" w14:paraId="5A722FF8" w14:textId="77777777" w:rsidTr="00D15DDA">
        <w:trPr>
          <w:trHeight w:val="1177"/>
        </w:trPr>
        <w:tc>
          <w:tcPr>
            <w:tcW w:w="1560" w:type="dxa"/>
            <w:tcBorders>
              <w:top w:val="single" w:sz="4" w:space="0" w:color="auto"/>
              <w:left w:val="single" w:sz="4" w:space="0" w:color="auto"/>
              <w:bottom w:val="single" w:sz="4" w:space="0" w:color="auto"/>
              <w:right w:val="single" w:sz="4" w:space="0" w:color="auto"/>
            </w:tcBorders>
            <w:vAlign w:val="center"/>
            <w:hideMark/>
          </w:tcPr>
          <w:p w14:paraId="24BFA299" w14:textId="77777777" w:rsidR="008526AF" w:rsidRDefault="008526AF" w:rsidP="00D15DDA">
            <w:pPr>
              <w:rPr>
                <w:rFonts w:ascii="Arial" w:hAnsi="Arial" w:cs="Arial"/>
                <w:sz w:val="20"/>
                <w:szCs w:val="20"/>
              </w:rPr>
            </w:pPr>
            <w:r>
              <w:rPr>
                <w:rFonts w:ascii="Arial" w:hAnsi="Arial" w:cs="Arial"/>
                <w:sz w:val="20"/>
                <w:szCs w:val="20"/>
              </w:rPr>
              <w:t>Cefalonium</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6CD9EA6" w14:textId="77777777" w:rsidR="008526AF" w:rsidRDefault="008526AF" w:rsidP="00D15DDA">
            <w:pPr>
              <w:rPr>
                <w:rFonts w:ascii="Arial" w:hAnsi="Arial" w:cs="Arial"/>
                <w:sz w:val="20"/>
                <w:szCs w:val="20"/>
              </w:rPr>
            </w:pPr>
            <w:r>
              <w:rPr>
                <w:rFonts w:ascii="Arial" w:hAnsi="Arial" w:cs="Arial"/>
                <w:sz w:val="20"/>
                <w:szCs w:val="20"/>
              </w:rPr>
              <w:t>Cefalonium</w:t>
            </w:r>
          </w:p>
        </w:tc>
        <w:tc>
          <w:tcPr>
            <w:tcW w:w="1558" w:type="dxa"/>
            <w:tcBorders>
              <w:top w:val="single" w:sz="4" w:space="0" w:color="auto"/>
              <w:left w:val="single" w:sz="4" w:space="0" w:color="auto"/>
              <w:bottom w:val="single" w:sz="4" w:space="0" w:color="auto"/>
              <w:right w:val="single" w:sz="4" w:space="0" w:color="auto"/>
            </w:tcBorders>
            <w:vAlign w:val="center"/>
          </w:tcPr>
          <w:p w14:paraId="794C22B0" w14:textId="77777777" w:rsidR="008526AF" w:rsidRDefault="008526AF" w:rsidP="00D15DDA">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8DBB8B7"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04A2B36" w14:textId="77777777" w:rsidR="008526AF" w:rsidRDefault="008526AF" w:rsidP="00D15DDA">
            <w:pPr>
              <w:rPr>
                <w:rFonts w:ascii="Arial" w:hAnsi="Arial" w:cs="Arial"/>
                <w:sz w:val="20"/>
                <w:szCs w:val="20"/>
              </w:rPr>
            </w:pPr>
            <w:r>
              <w:rPr>
                <w:rFonts w:ascii="Arial" w:hAnsi="Arial" w:cs="Arial"/>
                <w:sz w:val="20"/>
                <w:szCs w:val="20"/>
              </w:rPr>
              <w:t>süd (mg/l)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686B4A"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E8EA52" w14:textId="77777777" w:rsidR="008526AF" w:rsidRDefault="008526AF" w:rsidP="00D15DDA">
            <w:pPr>
              <w:rPr>
                <w:rFonts w:ascii="Arial" w:hAnsi="Arial" w:cs="Arial"/>
                <w:sz w:val="20"/>
                <w:szCs w:val="20"/>
              </w:rPr>
            </w:pPr>
            <w:r>
              <w:rPr>
                <w:rFonts w:ascii="Arial" w:hAnsi="Arial" w:cs="Arial"/>
                <w:sz w:val="20"/>
                <w:szCs w:val="20"/>
              </w:rPr>
              <w:t>Yalnız intra</w:t>
            </w:r>
            <w:r>
              <w:rPr>
                <w:rFonts w:ascii="Arial" w:hAnsi="Arial" w:cs="Arial"/>
                <w:sz w:val="20"/>
                <w:szCs w:val="20"/>
              </w:rPr>
              <w:softHyphen/>
              <w:t>mammar isifadə və gözün müali</w:t>
            </w:r>
            <w:r>
              <w:rPr>
                <w:rFonts w:ascii="Arial" w:hAnsi="Arial" w:cs="Arial"/>
                <w:sz w:val="20"/>
                <w:szCs w:val="20"/>
              </w:rPr>
              <w:softHyphen/>
              <w:t>cəsi üçün</w:t>
            </w:r>
          </w:p>
        </w:tc>
      </w:tr>
      <w:tr w:rsidR="008526AF" w14:paraId="55A126ED" w14:textId="77777777" w:rsidTr="00D15DDA">
        <w:trPr>
          <w:trHeight w:val="174"/>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9A71150" w14:textId="77777777" w:rsidR="008526AF" w:rsidRDefault="008526AF" w:rsidP="00D15DDA">
            <w:pPr>
              <w:rPr>
                <w:rFonts w:ascii="Arial" w:hAnsi="Arial" w:cs="Arial"/>
                <w:sz w:val="20"/>
                <w:szCs w:val="20"/>
              </w:rPr>
            </w:pPr>
            <w:r>
              <w:rPr>
                <w:rFonts w:ascii="Arial" w:hAnsi="Arial" w:cs="Arial"/>
                <w:sz w:val="20"/>
                <w:szCs w:val="20"/>
              </w:rPr>
              <w:t>Cefapirin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49500A32" w14:textId="77777777" w:rsidR="008526AF" w:rsidRDefault="008526AF" w:rsidP="00D15DDA">
            <w:pPr>
              <w:rPr>
                <w:rFonts w:ascii="Arial" w:hAnsi="Arial" w:cs="Arial"/>
                <w:sz w:val="20"/>
                <w:szCs w:val="20"/>
              </w:rPr>
            </w:pPr>
            <w:r>
              <w:rPr>
                <w:rFonts w:ascii="Arial" w:hAnsi="Arial" w:cs="Arial"/>
                <w:sz w:val="20"/>
                <w:szCs w:val="20"/>
              </w:rPr>
              <w:t>Cefapirin və desasetilsefapirin cəmi</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1EA3FBBB"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3FCE710"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8391824"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601A48"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EDD2A01"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044E88B9" w14:textId="77777777" w:rsidTr="00D15DDA">
        <w:trPr>
          <w:trHeight w:val="17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25F45A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BFF5B8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E661CC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E6C0CD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2354D33"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DF8719"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74EC7A9" w14:textId="77777777" w:rsidR="008526AF" w:rsidRDefault="008526AF" w:rsidP="00D15DDA">
            <w:pPr>
              <w:rPr>
                <w:rFonts w:ascii="Arial" w:hAnsi="Arial" w:cs="Arial"/>
                <w:sz w:val="20"/>
                <w:szCs w:val="20"/>
              </w:rPr>
            </w:pPr>
          </w:p>
        </w:tc>
      </w:tr>
      <w:tr w:rsidR="008526AF" w14:paraId="5CD4CDE2" w14:textId="77777777" w:rsidTr="00D15DDA">
        <w:trPr>
          <w:trHeight w:val="17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3DFCB0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B7C3FE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8AD616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E7DB0D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6F6D40C"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3187F4"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539934E" w14:textId="77777777" w:rsidR="008526AF" w:rsidRDefault="008526AF" w:rsidP="00D15DDA">
            <w:pPr>
              <w:rPr>
                <w:rFonts w:ascii="Arial" w:hAnsi="Arial" w:cs="Arial"/>
                <w:sz w:val="20"/>
                <w:szCs w:val="20"/>
              </w:rPr>
            </w:pPr>
          </w:p>
        </w:tc>
      </w:tr>
      <w:tr w:rsidR="008526AF" w14:paraId="04FB24D7" w14:textId="77777777" w:rsidTr="00D15DDA">
        <w:trPr>
          <w:trHeight w:val="17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AEB39E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D1A4FB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5708A20"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6FD061"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19A0284" w14:textId="77777777" w:rsidR="008526AF" w:rsidRDefault="008526AF" w:rsidP="00D15DDA">
            <w:pPr>
              <w:rPr>
                <w:rFonts w:ascii="Arial" w:hAnsi="Arial" w:cs="Arial"/>
                <w:sz w:val="20"/>
                <w:szCs w:val="20"/>
              </w:rPr>
            </w:pPr>
            <w:r>
              <w:rPr>
                <w:rFonts w:ascii="Arial" w:hAnsi="Arial" w:cs="Arial"/>
                <w:sz w:val="20"/>
                <w:szCs w:val="20"/>
              </w:rPr>
              <w:t>süd (mg/l)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5F3D4B" w14:textId="77777777" w:rsidR="008526AF" w:rsidRDefault="008526AF" w:rsidP="00D15DDA">
            <w:pPr>
              <w:rPr>
                <w:rFonts w:ascii="Arial" w:hAnsi="Arial" w:cs="Arial"/>
                <w:sz w:val="20"/>
                <w:szCs w:val="20"/>
              </w:rPr>
            </w:pPr>
            <w:r>
              <w:rPr>
                <w:rFonts w:ascii="Arial" w:hAnsi="Arial" w:cs="Arial"/>
                <w:sz w:val="20"/>
                <w:szCs w:val="20"/>
              </w:rPr>
              <w:t>60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CBF610D" w14:textId="77777777" w:rsidR="008526AF" w:rsidRDefault="008526AF" w:rsidP="00D15DDA">
            <w:pPr>
              <w:rPr>
                <w:rFonts w:ascii="Arial" w:hAnsi="Arial" w:cs="Arial"/>
                <w:sz w:val="20"/>
                <w:szCs w:val="20"/>
              </w:rPr>
            </w:pPr>
          </w:p>
        </w:tc>
      </w:tr>
      <w:tr w:rsidR="008526AF" w14:paraId="1233B353" w14:textId="77777777" w:rsidTr="00D15DDA">
        <w:trPr>
          <w:trHeight w:val="382"/>
        </w:trPr>
        <w:tc>
          <w:tcPr>
            <w:tcW w:w="1560" w:type="dxa"/>
            <w:tcBorders>
              <w:top w:val="single" w:sz="4" w:space="0" w:color="auto"/>
              <w:left w:val="single" w:sz="4" w:space="0" w:color="auto"/>
              <w:bottom w:val="single" w:sz="4" w:space="0" w:color="auto"/>
              <w:right w:val="single" w:sz="4" w:space="0" w:color="auto"/>
            </w:tcBorders>
            <w:vAlign w:val="center"/>
            <w:hideMark/>
          </w:tcPr>
          <w:p w14:paraId="31C0FBFC" w14:textId="77777777" w:rsidR="008526AF" w:rsidRDefault="008526AF" w:rsidP="00D15DDA">
            <w:pPr>
              <w:rPr>
                <w:rFonts w:ascii="Arial" w:hAnsi="Arial" w:cs="Arial"/>
                <w:sz w:val="20"/>
                <w:szCs w:val="20"/>
              </w:rPr>
            </w:pPr>
            <w:r>
              <w:rPr>
                <w:rFonts w:ascii="Arial" w:hAnsi="Arial" w:cs="Arial"/>
                <w:sz w:val="20"/>
                <w:szCs w:val="20"/>
              </w:rPr>
              <w:t>Cefazolin</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38FCF02" w14:textId="77777777" w:rsidR="008526AF" w:rsidRDefault="008526AF" w:rsidP="00D15DDA">
            <w:pPr>
              <w:rPr>
                <w:rFonts w:ascii="Arial" w:hAnsi="Arial" w:cs="Arial"/>
                <w:sz w:val="20"/>
                <w:szCs w:val="20"/>
              </w:rPr>
            </w:pPr>
            <w:r>
              <w:rPr>
                <w:rFonts w:ascii="Arial" w:hAnsi="Arial" w:cs="Arial"/>
                <w:sz w:val="20"/>
                <w:szCs w:val="20"/>
              </w:rPr>
              <w:t xml:space="preserve">Cefazolin </w:t>
            </w:r>
          </w:p>
        </w:tc>
        <w:tc>
          <w:tcPr>
            <w:tcW w:w="1558" w:type="dxa"/>
            <w:tcBorders>
              <w:top w:val="single" w:sz="4" w:space="0" w:color="auto"/>
              <w:left w:val="single" w:sz="4" w:space="0" w:color="auto"/>
              <w:bottom w:val="single" w:sz="4" w:space="0" w:color="auto"/>
              <w:right w:val="single" w:sz="4" w:space="0" w:color="auto"/>
            </w:tcBorders>
            <w:vAlign w:val="center"/>
          </w:tcPr>
          <w:p w14:paraId="4F055F1C" w14:textId="77777777" w:rsidR="008526AF" w:rsidRDefault="008526AF" w:rsidP="00D15DDA">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C1E97C8" w14:textId="77777777" w:rsidR="008526AF" w:rsidRDefault="008526AF" w:rsidP="00D15DDA">
            <w:pPr>
              <w:rPr>
                <w:rFonts w:ascii="Arial" w:hAnsi="Arial" w:cs="Arial"/>
                <w:sz w:val="20"/>
                <w:szCs w:val="20"/>
              </w:rPr>
            </w:pPr>
            <w:r>
              <w:rPr>
                <w:rFonts w:ascii="Arial" w:hAnsi="Arial" w:cs="Arial"/>
                <w:sz w:val="20"/>
                <w:szCs w:val="20"/>
              </w:rPr>
              <w:t>İBH, XBH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CB188A1" w14:textId="77777777" w:rsidR="008526AF" w:rsidRDefault="008526AF" w:rsidP="00D15DDA">
            <w:pPr>
              <w:rPr>
                <w:rFonts w:ascii="Arial" w:hAnsi="Arial" w:cs="Arial"/>
                <w:sz w:val="20"/>
                <w:szCs w:val="20"/>
              </w:rPr>
            </w:pPr>
            <w:r>
              <w:rPr>
                <w:rFonts w:ascii="Arial" w:hAnsi="Arial" w:cs="Arial"/>
                <w:sz w:val="20"/>
                <w:szCs w:val="20"/>
              </w:rPr>
              <w:t>süd (mg/l)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D37270"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7DA0662" w14:textId="77777777" w:rsidR="008526AF" w:rsidRDefault="008526AF" w:rsidP="00D15DDA">
            <w:pPr>
              <w:rPr>
                <w:rFonts w:ascii="Arial" w:hAnsi="Arial" w:cs="Arial"/>
                <w:sz w:val="20"/>
                <w:szCs w:val="20"/>
              </w:rPr>
            </w:pPr>
            <w:r>
              <w:rPr>
                <w:rFonts w:ascii="Arial" w:hAnsi="Arial" w:cs="Arial"/>
                <w:sz w:val="20"/>
                <w:szCs w:val="20"/>
              </w:rPr>
              <w:t>Yalnız intra</w:t>
            </w:r>
            <w:r>
              <w:rPr>
                <w:rFonts w:ascii="Arial" w:hAnsi="Arial" w:cs="Arial"/>
                <w:sz w:val="20"/>
                <w:szCs w:val="20"/>
              </w:rPr>
              <w:softHyphen/>
              <w:t>mammar isifadə üçün</w:t>
            </w:r>
          </w:p>
        </w:tc>
      </w:tr>
      <w:tr w:rsidR="008526AF" w14:paraId="3CAC1B9C" w14:textId="77777777" w:rsidTr="00D15DDA">
        <w:trPr>
          <w:trHeight w:val="558"/>
        </w:trPr>
        <w:tc>
          <w:tcPr>
            <w:tcW w:w="1560" w:type="dxa"/>
            <w:tcBorders>
              <w:top w:val="single" w:sz="4" w:space="0" w:color="auto"/>
              <w:left w:val="single" w:sz="4" w:space="0" w:color="auto"/>
              <w:bottom w:val="single" w:sz="4" w:space="0" w:color="auto"/>
              <w:right w:val="single" w:sz="4" w:space="0" w:color="auto"/>
            </w:tcBorders>
            <w:vAlign w:val="center"/>
            <w:hideMark/>
          </w:tcPr>
          <w:p w14:paraId="647322D5" w14:textId="77777777" w:rsidR="008526AF" w:rsidRDefault="008526AF" w:rsidP="00D15DDA">
            <w:pPr>
              <w:rPr>
                <w:rFonts w:ascii="Arial" w:hAnsi="Arial" w:cs="Arial"/>
                <w:sz w:val="20"/>
                <w:szCs w:val="20"/>
              </w:rPr>
            </w:pPr>
            <w:r>
              <w:rPr>
                <w:rFonts w:ascii="Arial" w:hAnsi="Arial" w:cs="Arial"/>
                <w:sz w:val="20"/>
                <w:szCs w:val="20"/>
              </w:rPr>
              <w:t>Cefoparazone</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00C419C" w14:textId="77777777" w:rsidR="008526AF" w:rsidRDefault="008526AF" w:rsidP="00D15DDA">
            <w:pPr>
              <w:rPr>
                <w:rFonts w:ascii="Arial" w:hAnsi="Arial" w:cs="Arial"/>
                <w:sz w:val="20"/>
                <w:szCs w:val="20"/>
              </w:rPr>
            </w:pPr>
            <w:r>
              <w:rPr>
                <w:rFonts w:ascii="Arial" w:hAnsi="Arial" w:cs="Arial"/>
                <w:sz w:val="20"/>
                <w:szCs w:val="20"/>
              </w:rPr>
              <w:t>Cefoparazone</w:t>
            </w:r>
          </w:p>
        </w:tc>
        <w:tc>
          <w:tcPr>
            <w:tcW w:w="1558" w:type="dxa"/>
            <w:tcBorders>
              <w:top w:val="single" w:sz="4" w:space="0" w:color="auto"/>
              <w:left w:val="single" w:sz="4" w:space="0" w:color="auto"/>
              <w:bottom w:val="single" w:sz="4" w:space="0" w:color="auto"/>
              <w:right w:val="single" w:sz="4" w:space="0" w:color="auto"/>
            </w:tcBorders>
            <w:vAlign w:val="center"/>
          </w:tcPr>
          <w:p w14:paraId="613DDDA7" w14:textId="77777777" w:rsidR="008526AF" w:rsidRDefault="008526AF" w:rsidP="00D15DDA">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D6D43A9"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03C964C5" w14:textId="77777777" w:rsidR="008526AF" w:rsidRDefault="008526AF" w:rsidP="00D15DDA">
            <w:pPr>
              <w:rPr>
                <w:rFonts w:ascii="Arial" w:hAnsi="Arial" w:cs="Arial"/>
                <w:sz w:val="20"/>
                <w:szCs w:val="20"/>
              </w:rPr>
            </w:pPr>
            <w:r>
              <w:rPr>
                <w:rFonts w:ascii="Arial" w:hAnsi="Arial" w:cs="Arial"/>
                <w:sz w:val="20"/>
                <w:szCs w:val="20"/>
              </w:rPr>
              <w:t>süd (mg/l)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2B79C9"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EBF1E7" w14:textId="77777777" w:rsidR="008526AF" w:rsidRDefault="008526AF" w:rsidP="00D15DDA">
            <w:pPr>
              <w:rPr>
                <w:rFonts w:ascii="Arial" w:hAnsi="Arial" w:cs="Arial"/>
                <w:sz w:val="20"/>
                <w:szCs w:val="20"/>
              </w:rPr>
            </w:pPr>
            <w:r>
              <w:rPr>
                <w:rFonts w:ascii="Arial" w:hAnsi="Arial" w:cs="Arial"/>
                <w:sz w:val="20"/>
                <w:szCs w:val="20"/>
              </w:rPr>
              <w:t>Sağım inək</w:t>
            </w:r>
            <w:r>
              <w:rPr>
                <w:rFonts w:ascii="Arial" w:hAnsi="Arial" w:cs="Arial"/>
                <w:sz w:val="20"/>
                <w:szCs w:val="20"/>
              </w:rPr>
              <w:softHyphen/>
              <w:t>lərində yalnız intra</w:t>
            </w:r>
            <w:r>
              <w:rPr>
                <w:rFonts w:ascii="Arial" w:hAnsi="Arial" w:cs="Arial"/>
                <w:sz w:val="20"/>
                <w:szCs w:val="20"/>
              </w:rPr>
              <w:softHyphen/>
              <w:t>mammar isifadə üçün</w:t>
            </w:r>
          </w:p>
        </w:tc>
      </w:tr>
      <w:tr w:rsidR="008526AF" w14:paraId="24F0C49B" w14:textId="77777777" w:rsidTr="00D15DDA">
        <w:trPr>
          <w:trHeight w:val="102"/>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1AC10B5" w14:textId="77777777" w:rsidR="008526AF" w:rsidRDefault="008526AF" w:rsidP="00D15DDA">
            <w:pPr>
              <w:rPr>
                <w:rFonts w:ascii="Arial" w:hAnsi="Arial" w:cs="Arial"/>
                <w:sz w:val="20"/>
                <w:szCs w:val="20"/>
              </w:rPr>
            </w:pPr>
            <w:r>
              <w:rPr>
                <w:rFonts w:ascii="Arial" w:hAnsi="Arial" w:cs="Arial"/>
                <w:sz w:val="20"/>
                <w:szCs w:val="20"/>
              </w:rPr>
              <w:t>Cefquinome</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3109ABD9" w14:textId="77777777" w:rsidR="008526AF" w:rsidRDefault="008526AF" w:rsidP="00D15DDA">
            <w:pPr>
              <w:rPr>
                <w:rFonts w:ascii="Arial" w:hAnsi="Arial" w:cs="Arial"/>
                <w:sz w:val="20"/>
                <w:szCs w:val="20"/>
              </w:rPr>
            </w:pPr>
            <w:r>
              <w:rPr>
                <w:rFonts w:ascii="Arial" w:hAnsi="Arial" w:cs="Arial"/>
                <w:sz w:val="20"/>
                <w:szCs w:val="20"/>
              </w:rPr>
              <w:t>Cefquinome</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5B12713B"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D8ED69F"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BCC8B13"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000E61"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4A3454BD" w14:textId="77777777" w:rsidR="008526AF" w:rsidRDefault="008526AF" w:rsidP="00D15DDA">
            <w:pPr>
              <w:rPr>
                <w:rFonts w:ascii="Arial" w:hAnsi="Arial" w:cs="Arial"/>
                <w:sz w:val="20"/>
                <w:szCs w:val="20"/>
              </w:rPr>
            </w:pPr>
            <w:r>
              <w:rPr>
                <w:rFonts w:ascii="Arial" w:hAnsi="Arial" w:cs="Arial"/>
                <w:sz w:val="20"/>
                <w:szCs w:val="20"/>
              </w:rPr>
              <w:t>Donuzda piy üçün MQM piy və dəri</w:t>
            </w:r>
            <w:r>
              <w:rPr>
                <w:rFonts w:ascii="Arial" w:hAnsi="Arial" w:cs="Arial"/>
                <w:sz w:val="20"/>
                <w:szCs w:val="20"/>
              </w:rPr>
              <w:softHyphen/>
              <w:t>nin birgə propor</w:t>
            </w:r>
            <w:r>
              <w:rPr>
                <w:rFonts w:ascii="Arial" w:hAnsi="Arial" w:cs="Arial"/>
                <w:sz w:val="20"/>
                <w:szCs w:val="20"/>
              </w:rPr>
              <w:softHyphen/>
              <w:t>siya</w:t>
            </w:r>
            <w:r>
              <w:rPr>
                <w:rFonts w:ascii="Arial" w:hAnsi="Arial" w:cs="Arial"/>
                <w:sz w:val="20"/>
                <w:szCs w:val="20"/>
              </w:rPr>
              <w:softHyphen/>
              <w:t xml:space="preserve">sıdır </w:t>
            </w:r>
          </w:p>
          <w:p w14:paraId="54A3A4A9" w14:textId="77777777" w:rsidR="008526AF" w:rsidRDefault="008526AF" w:rsidP="00D15DDA">
            <w:pPr>
              <w:rPr>
                <w:rFonts w:ascii="Arial" w:hAnsi="Arial" w:cs="Arial"/>
                <w:sz w:val="20"/>
                <w:szCs w:val="20"/>
              </w:rPr>
            </w:pPr>
          </w:p>
        </w:tc>
      </w:tr>
      <w:tr w:rsidR="008526AF" w14:paraId="06AF5011" w14:textId="77777777" w:rsidTr="00D15DDA">
        <w:trPr>
          <w:trHeight w:val="10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3B346A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FAA2E1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EB5FAE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667104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AE8AC58"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B286E0E"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12F0DF" w14:textId="77777777" w:rsidR="008526AF" w:rsidRDefault="008526AF" w:rsidP="00D15DDA">
            <w:pPr>
              <w:rPr>
                <w:rFonts w:ascii="Arial" w:hAnsi="Arial" w:cs="Arial"/>
                <w:sz w:val="20"/>
                <w:szCs w:val="20"/>
              </w:rPr>
            </w:pPr>
          </w:p>
        </w:tc>
      </w:tr>
      <w:tr w:rsidR="008526AF" w14:paraId="66DEDCAE" w14:textId="77777777" w:rsidTr="00D15DDA">
        <w:trPr>
          <w:trHeight w:val="10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E9F405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E7525B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F35004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F59587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1A4E7C3"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5C05C6"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B563FEA" w14:textId="77777777" w:rsidR="008526AF" w:rsidRDefault="008526AF" w:rsidP="00D15DDA">
            <w:pPr>
              <w:rPr>
                <w:rFonts w:ascii="Arial" w:hAnsi="Arial" w:cs="Arial"/>
                <w:sz w:val="20"/>
                <w:szCs w:val="20"/>
              </w:rPr>
            </w:pPr>
          </w:p>
        </w:tc>
      </w:tr>
      <w:tr w:rsidR="008526AF" w14:paraId="1833BACB" w14:textId="77777777" w:rsidTr="00D15DDA">
        <w:trPr>
          <w:trHeight w:val="10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EC4F5F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51D277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A803AE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45F8F1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10279BE"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0553EE"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2718623" w14:textId="77777777" w:rsidR="008526AF" w:rsidRDefault="008526AF" w:rsidP="00D15DDA">
            <w:pPr>
              <w:rPr>
                <w:rFonts w:ascii="Arial" w:hAnsi="Arial" w:cs="Arial"/>
                <w:sz w:val="20"/>
                <w:szCs w:val="20"/>
              </w:rPr>
            </w:pPr>
          </w:p>
        </w:tc>
      </w:tr>
      <w:tr w:rsidR="008526AF" w14:paraId="1E87858C" w14:textId="77777777" w:rsidTr="00D15DDA">
        <w:trPr>
          <w:trHeight w:val="10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391BB9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8D5578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B8BDC8B"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F9875B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6E80627" w14:textId="77777777" w:rsidR="008526AF" w:rsidRDefault="008526AF" w:rsidP="00D15DDA">
            <w:pPr>
              <w:rPr>
                <w:rFonts w:ascii="Arial" w:hAnsi="Arial" w:cs="Arial"/>
                <w:sz w:val="20"/>
                <w:szCs w:val="20"/>
              </w:rPr>
            </w:pPr>
            <w:r>
              <w:rPr>
                <w:rFonts w:ascii="Arial" w:hAnsi="Arial" w:cs="Arial"/>
                <w:sz w:val="20"/>
                <w:szCs w:val="20"/>
              </w:rPr>
              <w:t>süd (mg/l)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40F3DC"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CD83C20" w14:textId="77777777" w:rsidR="008526AF" w:rsidRDefault="008526AF" w:rsidP="00D15DDA">
            <w:pPr>
              <w:rPr>
                <w:rFonts w:ascii="Arial" w:hAnsi="Arial" w:cs="Arial"/>
                <w:sz w:val="20"/>
                <w:szCs w:val="20"/>
              </w:rPr>
            </w:pPr>
          </w:p>
        </w:tc>
      </w:tr>
      <w:tr w:rsidR="008526AF" w14:paraId="45951A15" w14:textId="77777777" w:rsidTr="00D15DDA">
        <w:trPr>
          <w:trHeight w:val="10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01B113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971590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C706144"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E5048BF" w14:textId="77777777" w:rsidR="008526AF" w:rsidRDefault="008526AF" w:rsidP="00D15DDA">
            <w:pPr>
              <w:rPr>
                <w:rFonts w:ascii="Arial" w:hAnsi="Arial" w:cs="Arial"/>
                <w:sz w:val="20"/>
                <w:szCs w:val="20"/>
              </w:rPr>
            </w:pPr>
            <w:r>
              <w:rPr>
                <w:rFonts w:ascii="Arial" w:hAnsi="Arial" w:cs="Arial"/>
                <w:sz w:val="20"/>
                <w:szCs w:val="20"/>
              </w:rPr>
              <w:t>At, 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39036F19"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C9F643"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5F93C90" w14:textId="77777777" w:rsidR="008526AF" w:rsidRDefault="008526AF" w:rsidP="00D15DDA">
            <w:pPr>
              <w:rPr>
                <w:rFonts w:ascii="Arial" w:hAnsi="Arial" w:cs="Arial"/>
                <w:sz w:val="20"/>
                <w:szCs w:val="20"/>
              </w:rPr>
            </w:pPr>
          </w:p>
        </w:tc>
      </w:tr>
      <w:tr w:rsidR="008526AF" w14:paraId="4F340D7B" w14:textId="77777777" w:rsidTr="00D15DDA">
        <w:trPr>
          <w:trHeight w:val="10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416733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C4DF74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614BF9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06679B"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1C19327"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3723F2"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06AE084" w14:textId="77777777" w:rsidR="008526AF" w:rsidRDefault="008526AF" w:rsidP="00D15DDA">
            <w:pPr>
              <w:rPr>
                <w:rFonts w:ascii="Arial" w:hAnsi="Arial" w:cs="Arial"/>
                <w:sz w:val="20"/>
                <w:szCs w:val="20"/>
              </w:rPr>
            </w:pPr>
          </w:p>
        </w:tc>
      </w:tr>
      <w:tr w:rsidR="008526AF" w14:paraId="016F0A0D" w14:textId="77777777" w:rsidTr="00D15DDA">
        <w:trPr>
          <w:trHeight w:val="10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AF6065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B5D3B1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2B0261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AB2004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9C12EA8"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27C9D6"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876D24F" w14:textId="77777777" w:rsidR="008526AF" w:rsidRDefault="008526AF" w:rsidP="00D15DDA">
            <w:pPr>
              <w:rPr>
                <w:rFonts w:ascii="Arial" w:hAnsi="Arial" w:cs="Arial"/>
                <w:sz w:val="20"/>
                <w:szCs w:val="20"/>
              </w:rPr>
            </w:pPr>
          </w:p>
        </w:tc>
      </w:tr>
      <w:tr w:rsidR="008526AF" w14:paraId="31E6425F" w14:textId="77777777" w:rsidTr="00D15DDA">
        <w:trPr>
          <w:trHeight w:val="10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BE1573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EDA845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013A98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D5C614C"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C0D855A"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C19CAB"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7A43732" w14:textId="77777777" w:rsidR="008526AF" w:rsidRDefault="008526AF" w:rsidP="00D15DDA">
            <w:pPr>
              <w:rPr>
                <w:rFonts w:ascii="Arial" w:hAnsi="Arial" w:cs="Arial"/>
                <w:sz w:val="20"/>
                <w:szCs w:val="20"/>
              </w:rPr>
            </w:pPr>
          </w:p>
        </w:tc>
      </w:tr>
      <w:tr w:rsidR="008526AF" w14:paraId="3F0D22A0" w14:textId="77777777" w:rsidTr="00D15DDA">
        <w:trPr>
          <w:trHeight w:val="102"/>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98CFBBE" w14:textId="77777777" w:rsidR="008526AF" w:rsidRDefault="008526AF" w:rsidP="00D15DDA">
            <w:pPr>
              <w:rPr>
                <w:rFonts w:ascii="Arial" w:hAnsi="Arial" w:cs="Arial"/>
                <w:sz w:val="20"/>
                <w:szCs w:val="20"/>
              </w:rPr>
            </w:pPr>
            <w:r>
              <w:rPr>
                <w:rFonts w:ascii="Arial" w:hAnsi="Arial" w:cs="Arial"/>
                <w:sz w:val="20"/>
                <w:szCs w:val="20"/>
              </w:rPr>
              <w:t>Ceftiofur</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60A2A1EE" w14:textId="77777777" w:rsidR="008526AF" w:rsidRDefault="008526AF" w:rsidP="00D15DDA">
            <w:pPr>
              <w:rPr>
                <w:rFonts w:ascii="Arial" w:hAnsi="Arial" w:cs="Arial"/>
                <w:sz w:val="20"/>
                <w:szCs w:val="20"/>
              </w:rPr>
            </w:pPr>
            <w:r>
              <w:rPr>
                <w:rFonts w:ascii="Arial" w:hAnsi="Arial" w:cs="Arial"/>
                <w:sz w:val="20"/>
                <w:szCs w:val="20"/>
              </w:rPr>
              <w:t>Desfuroilceftio</w:t>
            </w:r>
            <w:r>
              <w:rPr>
                <w:rFonts w:ascii="Arial" w:hAnsi="Arial" w:cs="Arial"/>
                <w:sz w:val="20"/>
                <w:szCs w:val="20"/>
              </w:rPr>
              <w:softHyphen/>
              <w:t>fur</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5A2B159B" w14:textId="77777777" w:rsidR="008526AF" w:rsidRDefault="008526AF" w:rsidP="00D15DDA">
            <w:pPr>
              <w:rPr>
                <w:rFonts w:ascii="Arial" w:hAnsi="Arial" w:cs="Arial"/>
                <w:sz w:val="20"/>
                <w:szCs w:val="20"/>
              </w:rPr>
            </w:pPr>
            <w:r>
              <w:rPr>
                <w:rFonts w:ascii="Arial" w:hAnsi="Arial" w:cs="Arial"/>
                <w:sz w:val="20"/>
                <w:szCs w:val="20"/>
              </w:rPr>
              <w:t>0-50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1E8B599" w14:textId="77777777" w:rsidR="008526AF" w:rsidRDefault="008526AF" w:rsidP="00D15DDA">
            <w:pPr>
              <w:rPr>
                <w:rFonts w:ascii="Arial" w:hAnsi="Arial" w:cs="Arial"/>
                <w:sz w:val="20"/>
                <w:szCs w:val="20"/>
              </w:rPr>
            </w:pPr>
            <w:r>
              <w:rPr>
                <w:rFonts w:ascii="Arial" w:hAnsi="Arial" w:cs="Arial"/>
                <w:sz w:val="20"/>
                <w:szCs w:val="20"/>
              </w:rPr>
              <w:t>İBH, 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78B83B4"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48510D"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175A5690" w14:textId="77777777" w:rsidR="008526AF" w:rsidRDefault="008526AF" w:rsidP="00D15DDA">
            <w:pPr>
              <w:rPr>
                <w:rFonts w:ascii="Arial" w:hAnsi="Arial" w:cs="Arial"/>
                <w:sz w:val="20"/>
                <w:szCs w:val="20"/>
              </w:rPr>
            </w:pPr>
            <w:r>
              <w:rPr>
                <w:rFonts w:ascii="Arial" w:hAnsi="Arial" w:cs="Arial"/>
                <w:sz w:val="20"/>
                <w:szCs w:val="20"/>
              </w:rPr>
              <w:t>Donuzda piy üçün MQM piy və dəri</w:t>
            </w:r>
            <w:r>
              <w:rPr>
                <w:rFonts w:ascii="Arial" w:hAnsi="Arial" w:cs="Arial"/>
                <w:sz w:val="20"/>
                <w:szCs w:val="20"/>
              </w:rPr>
              <w:softHyphen/>
              <w:t>nin birgə propor</w:t>
            </w:r>
            <w:r>
              <w:rPr>
                <w:rFonts w:ascii="Arial" w:hAnsi="Arial" w:cs="Arial"/>
                <w:sz w:val="20"/>
                <w:szCs w:val="20"/>
              </w:rPr>
              <w:softHyphen/>
              <w:t>siya</w:t>
            </w:r>
            <w:r>
              <w:rPr>
                <w:rFonts w:ascii="Arial" w:hAnsi="Arial" w:cs="Arial"/>
                <w:sz w:val="20"/>
                <w:szCs w:val="20"/>
              </w:rPr>
              <w:softHyphen/>
              <w:t xml:space="preserve">sıdır </w:t>
            </w:r>
          </w:p>
          <w:p w14:paraId="7FB788EF" w14:textId="77777777" w:rsidR="008526AF" w:rsidRDefault="008526AF" w:rsidP="00D15DDA">
            <w:pPr>
              <w:rPr>
                <w:rFonts w:ascii="Arial" w:hAnsi="Arial" w:cs="Arial"/>
                <w:sz w:val="20"/>
                <w:szCs w:val="20"/>
              </w:rPr>
            </w:pPr>
          </w:p>
        </w:tc>
      </w:tr>
      <w:tr w:rsidR="008526AF" w14:paraId="69625563" w14:textId="77777777" w:rsidTr="00D15DDA">
        <w:trPr>
          <w:trHeight w:val="10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5F619E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D4BD10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0A0244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9BE2E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95C731C"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B8E630" w14:textId="77777777" w:rsidR="008526AF" w:rsidRDefault="008526AF" w:rsidP="00D15DDA">
            <w:pPr>
              <w:rPr>
                <w:rFonts w:ascii="Arial" w:hAnsi="Arial" w:cs="Arial"/>
                <w:sz w:val="20"/>
                <w:szCs w:val="20"/>
              </w:rPr>
            </w:pPr>
            <w:r>
              <w:rPr>
                <w:rFonts w:ascii="Arial" w:hAnsi="Arial" w:cs="Arial"/>
                <w:sz w:val="20"/>
                <w:szCs w:val="20"/>
              </w:rPr>
              <w:t>2000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263CAA8" w14:textId="77777777" w:rsidR="008526AF" w:rsidRDefault="008526AF" w:rsidP="00D15DDA">
            <w:pPr>
              <w:rPr>
                <w:rFonts w:ascii="Arial" w:hAnsi="Arial" w:cs="Arial"/>
                <w:sz w:val="20"/>
                <w:szCs w:val="20"/>
              </w:rPr>
            </w:pPr>
          </w:p>
        </w:tc>
      </w:tr>
      <w:tr w:rsidR="008526AF" w14:paraId="2C4809E7" w14:textId="77777777" w:rsidTr="00D15DDA">
        <w:trPr>
          <w:trHeight w:val="10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C72A64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562FB6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1530B4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9E5C9A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F7745AB"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B89E25" w14:textId="77777777" w:rsidR="008526AF" w:rsidRDefault="008526AF" w:rsidP="00D15DDA">
            <w:pPr>
              <w:rPr>
                <w:rFonts w:ascii="Arial" w:hAnsi="Arial" w:cs="Arial"/>
                <w:sz w:val="20"/>
                <w:szCs w:val="20"/>
              </w:rPr>
            </w:pPr>
            <w:r>
              <w:rPr>
                <w:rFonts w:ascii="Arial" w:hAnsi="Arial" w:cs="Arial"/>
                <w:sz w:val="20"/>
                <w:szCs w:val="20"/>
              </w:rPr>
              <w:t>6000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E97B002" w14:textId="77777777" w:rsidR="008526AF" w:rsidRDefault="008526AF" w:rsidP="00D15DDA">
            <w:pPr>
              <w:rPr>
                <w:rFonts w:ascii="Arial" w:hAnsi="Arial" w:cs="Arial"/>
                <w:sz w:val="20"/>
                <w:szCs w:val="20"/>
              </w:rPr>
            </w:pPr>
          </w:p>
        </w:tc>
      </w:tr>
      <w:tr w:rsidR="008526AF" w14:paraId="6C8099C8" w14:textId="77777777" w:rsidTr="00D15DDA">
        <w:trPr>
          <w:trHeight w:val="10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2B0C03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1CA6A3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D59022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B4E4B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8B72A0E"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D5324E" w14:textId="77777777" w:rsidR="008526AF" w:rsidRDefault="008526AF" w:rsidP="00D15DDA">
            <w:pPr>
              <w:rPr>
                <w:rFonts w:ascii="Arial" w:hAnsi="Arial" w:cs="Arial"/>
                <w:sz w:val="20"/>
                <w:szCs w:val="20"/>
              </w:rPr>
            </w:pPr>
            <w:r>
              <w:rPr>
                <w:rFonts w:ascii="Arial" w:hAnsi="Arial" w:cs="Arial"/>
                <w:sz w:val="20"/>
                <w:szCs w:val="20"/>
              </w:rPr>
              <w:t>2000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EF79E4C" w14:textId="77777777" w:rsidR="008526AF" w:rsidRDefault="008526AF" w:rsidP="00D15DDA">
            <w:pPr>
              <w:rPr>
                <w:rFonts w:ascii="Arial" w:hAnsi="Arial" w:cs="Arial"/>
                <w:sz w:val="20"/>
                <w:szCs w:val="20"/>
              </w:rPr>
            </w:pPr>
          </w:p>
        </w:tc>
      </w:tr>
      <w:tr w:rsidR="008526AF" w14:paraId="0111AFD5" w14:textId="77777777" w:rsidTr="00D15DDA">
        <w:trPr>
          <w:trHeight w:val="71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C98752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FD26D5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6B9BA8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E36E7D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B6A53BE" w14:textId="77777777" w:rsidR="008526AF" w:rsidRDefault="008526AF" w:rsidP="00D15DDA">
            <w:pPr>
              <w:rPr>
                <w:rFonts w:ascii="Arial" w:hAnsi="Arial" w:cs="Arial"/>
                <w:sz w:val="20"/>
                <w:szCs w:val="20"/>
              </w:rPr>
            </w:pPr>
            <w:r>
              <w:rPr>
                <w:rFonts w:ascii="Arial" w:hAnsi="Arial" w:cs="Arial"/>
                <w:sz w:val="20"/>
                <w:szCs w:val="20"/>
              </w:rPr>
              <w:t>süd (µg/l)</w:t>
            </w:r>
          </w:p>
          <w:p w14:paraId="591B7212" w14:textId="77777777" w:rsidR="008526AF" w:rsidRDefault="008526AF" w:rsidP="00D15DDA">
            <w:pPr>
              <w:rPr>
                <w:rFonts w:ascii="Arial" w:hAnsi="Arial" w:cs="Arial"/>
                <w:sz w:val="20"/>
                <w:szCs w:val="20"/>
              </w:rPr>
            </w:pPr>
            <w:r>
              <w:rPr>
                <w:rFonts w:ascii="Arial" w:hAnsi="Arial" w:cs="Arial"/>
                <w:sz w:val="20"/>
                <w:szCs w:val="20"/>
              </w:rPr>
              <w:t>İBH üçün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F3F269"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5A75FC5" w14:textId="77777777" w:rsidR="008526AF" w:rsidRDefault="008526AF" w:rsidP="00D15DDA">
            <w:pPr>
              <w:rPr>
                <w:rFonts w:ascii="Arial" w:hAnsi="Arial" w:cs="Arial"/>
                <w:sz w:val="20"/>
                <w:szCs w:val="20"/>
              </w:rPr>
            </w:pPr>
          </w:p>
        </w:tc>
      </w:tr>
      <w:tr w:rsidR="008526AF" w:rsidRPr="00A968B7" w14:paraId="18131931" w14:textId="77777777" w:rsidTr="00D15DDA">
        <w:trPr>
          <w:trHeight w:val="192"/>
        </w:trPr>
        <w:tc>
          <w:tcPr>
            <w:tcW w:w="1560" w:type="dxa"/>
            <w:tcBorders>
              <w:top w:val="single" w:sz="4" w:space="0" w:color="auto"/>
              <w:left w:val="single" w:sz="4" w:space="0" w:color="auto"/>
              <w:bottom w:val="single" w:sz="4" w:space="0" w:color="auto"/>
              <w:right w:val="single" w:sz="4" w:space="0" w:color="auto"/>
            </w:tcBorders>
            <w:vAlign w:val="center"/>
            <w:hideMark/>
          </w:tcPr>
          <w:p w14:paraId="1E9338C0"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0F4E456"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DE87A45"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A75BAD"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7" w:type="dxa"/>
            <w:tcBorders>
              <w:top w:val="single" w:sz="4" w:space="0" w:color="auto"/>
              <w:left w:val="single" w:sz="4" w:space="0" w:color="auto"/>
              <w:bottom w:val="single" w:sz="4" w:space="0" w:color="auto"/>
              <w:right w:val="single" w:sz="4" w:space="0" w:color="auto"/>
            </w:tcBorders>
            <w:vAlign w:val="center"/>
            <w:hideMark/>
          </w:tcPr>
          <w:p w14:paraId="017503A9"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011A1362"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MQM (µg/kg)</w:t>
            </w:r>
          </w:p>
          <w:p w14:paraId="606657CA" w14:textId="77777777" w:rsidR="008526AF" w:rsidRPr="006B497E" w:rsidRDefault="008526AF" w:rsidP="00D15DDA">
            <w:pPr>
              <w:rPr>
                <w:rFonts w:ascii="Arial" w:hAnsi="Arial" w:cs="Arial"/>
                <w:b/>
                <w:sz w:val="20"/>
                <w:szCs w:val="20"/>
                <w:lang w:val="en-US"/>
              </w:rPr>
            </w:pPr>
          </w:p>
          <w:p w14:paraId="5142C6C5"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9D051C1"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QEYD</w:t>
            </w:r>
          </w:p>
          <w:p w14:paraId="17DD18F4"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Commission Regulation (EU) No 37/2010</w:t>
            </w:r>
          </w:p>
        </w:tc>
      </w:tr>
      <w:tr w:rsidR="008526AF" w14:paraId="4F601386" w14:textId="77777777" w:rsidTr="00D15DDA">
        <w:trPr>
          <w:trHeight w:val="192"/>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FBA2A65" w14:textId="77777777" w:rsidR="008526AF" w:rsidRDefault="008526AF" w:rsidP="00D15DDA">
            <w:pPr>
              <w:rPr>
                <w:rFonts w:ascii="Arial" w:hAnsi="Arial" w:cs="Arial"/>
                <w:sz w:val="20"/>
                <w:szCs w:val="20"/>
              </w:rPr>
            </w:pPr>
            <w:r>
              <w:rPr>
                <w:rFonts w:ascii="Arial" w:hAnsi="Arial" w:cs="Arial"/>
                <w:sz w:val="20"/>
                <w:szCs w:val="20"/>
              </w:rPr>
              <w:t>Xlortetrasiklin/</w:t>
            </w:r>
          </w:p>
          <w:p w14:paraId="13F92402" w14:textId="77777777" w:rsidR="008526AF" w:rsidRDefault="008526AF" w:rsidP="00D15DDA">
            <w:pPr>
              <w:rPr>
                <w:rFonts w:ascii="Arial" w:hAnsi="Arial" w:cs="Arial"/>
                <w:sz w:val="20"/>
                <w:szCs w:val="20"/>
              </w:rPr>
            </w:pPr>
            <w:r>
              <w:rPr>
                <w:rFonts w:ascii="Arial" w:hAnsi="Arial" w:cs="Arial"/>
                <w:sz w:val="20"/>
                <w:szCs w:val="20"/>
              </w:rPr>
              <w:t>oksitetrasiklin/</w:t>
            </w:r>
          </w:p>
          <w:p w14:paraId="57E726DC" w14:textId="77777777" w:rsidR="008526AF" w:rsidRDefault="008526AF" w:rsidP="00D15DDA">
            <w:pPr>
              <w:rPr>
                <w:rFonts w:ascii="Arial" w:hAnsi="Arial" w:cs="Arial"/>
                <w:sz w:val="20"/>
                <w:szCs w:val="20"/>
              </w:rPr>
            </w:pPr>
            <w:r>
              <w:rPr>
                <w:rFonts w:ascii="Arial" w:hAnsi="Arial" w:cs="Arial"/>
                <w:sz w:val="20"/>
                <w:szCs w:val="20"/>
              </w:rPr>
              <w:t>tetrasiklin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59CAA05C" w14:textId="77777777" w:rsidR="008526AF" w:rsidRPr="006B497E" w:rsidRDefault="008526AF" w:rsidP="00D15DDA">
            <w:pPr>
              <w:rPr>
                <w:rFonts w:ascii="Arial" w:hAnsi="Arial" w:cs="Arial"/>
                <w:sz w:val="20"/>
                <w:szCs w:val="20"/>
                <w:lang w:val="en-US"/>
              </w:rPr>
            </w:pPr>
            <w:r w:rsidRPr="006B497E">
              <w:rPr>
                <w:rFonts w:ascii="Arial" w:hAnsi="Arial" w:cs="Arial"/>
                <w:sz w:val="20"/>
                <w:szCs w:val="20"/>
                <w:lang w:val="en-US"/>
              </w:rPr>
              <w:t>Parent drugs, singly or in combination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4D76CC7A" w14:textId="77777777" w:rsidR="008526AF" w:rsidRDefault="008526AF" w:rsidP="00D15DDA">
            <w:pPr>
              <w:rPr>
                <w:rFonts w:ascii="Arial" w:hAnsi="Arial" w:cs="Arial"/>
                <w:sz w:val="20"/>
                <w:szCs w:val="20"/>
              </w:rPr>
            </w:pPr>
            <w:r>
              <w:rPr>
                <w:rFonts w:ascii="Arial" w:hAnsi="Arial" w:cs="Arial"/>
                <w:sz w:val="20"/>
                <w:szCs w:val="20"/>
              </w:rPr>
              <w:t>0-30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18F431A" w14:textId="77777777" w:rsidR="008526AF" w:rsidRDefault="008526AF" w:rsidP="00D15DDA">
            <w:pPr>
              <w:rPr>
                <w:rFonts w:ascii="Arial" w:hAnsi="Arial" w:cs="Arial"/>
                <w:sz w:val="20"/>
                <w:szCs w:val="20"/>
                <w:lang w:val="az-Latn-AZ"/>
              </w:rPr>
            </w:pPr>
            <w:r>
              <w:rPr>
                <w:rFonts w:ascii="Arial" w:hAnsi="Arial" w:cs="Arial"/>
                <w:sz w:val="20"/>
                <w:szCs w:val="20"/>
                <w:lang w:val="az-Latn-AZ"/>
              </w:rPr>
              <w:t>İBH, XBH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00E3408"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EEECD9"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80127C9"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55DC7E01" w14:textId="77777777" w:rsidTr="00D15DDA">
        <w:trPr>
          <w:trHeight w:val="19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3D9DCC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7F7F47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E6982B3"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C7B2DF" w14:textId="77777777" w:rsidR="008526AF" w:rsidRDefault="008526AF" w:rsidP="00D15DDA">
            <w:pPr>
              <w:rPr>
                <w:rFonts w:ascii="Arial" w:hAnsi="Arial" w:cs="Arial"/>
                <w:sz w:val="20"/>
                <w:szCs w:val="20"/>
                <w:lang w:val="az-Latn-AZ"/>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825BE13"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AF9A710" w14:textId="77777777" w:rsidR="008526AF" w:rsidRDefault="008526AF" w:rsidP="00D15DDA">
            <w:pPr>
              <w:rPr>
                <w:rFonts w:ascii="Arial" w:hAnsi="Arial" w:cs="Arial"/>
                <w:sz w:val="20"/>
                <w:szCs w:val="20"/>
              </w:rPr>
            </w:pPr>
            <w:r>
              <w:rPr>
                <w:rFonts w:ascii="Arial" w:hAnsi="Arial" w:cs="Arial"/>
                <w:sz w:val="20"/>
                <w:szCs w:val="20"/>
              </w:rPr>
              <w:t>600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68ACCB8" w14:textId="77777777" w:rsidR="008526AF" w:rsidRDefault="008526AF" w:rsidP="00D15DDA">
            <w:pPr>
              <w:rPr>
                <w:rFonts w:ascii="Arial" w:hAnsi="Arial" w:cs="Arial"/>
                <w:sz w:val="20"/>
                <w:szCs w:val="20"/>
              </w:rPr>
            </w:pPr>
          </w:p>
        </w:tc>
      </w:tr>
      <w:tr w:rsidR="008526AF" w14:paraId="0CB94EC2" w14:textId="77777777" w:rsidTr="00D15DDA">
        <w:trPr>
          <w:trHeight w:val="19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6DAD5B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4458FC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BAA2F1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ADC9496" w14:textId="77777777" w:rsidR="008526AF" w:rsidRDefault="008526AF" w:rsidP="00D15DDA">
            <w:pPr>
              <w:rPr>
                <w:rFonts w:ascii="Arial" w:hAnsi="Arial" w:cs="Arial"/>
                <w:sz w:val="20"/>
                <w:szCs w:val="20"/>
                <w:lang w:val="az-Latn-AZ"/>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B3D3088"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7BBCC7" w14:textId="77777777" w:rsidR="008526AF" w:rsidRDefault="008526AF" w:rsidP="00D15DDA">
            <w:pPr>
              <w:rPr>
                <w:rFonts w:ascii="Arial" w:hAnsi="Arial" w:cs="Arial"/>
                <w:sz w:val="20"/>
                <w:szCs w:val="20"/>
              </w:rPr>
            </w:pPr>
            <w:r>
              <w:rPr>
                <w:rFonts w:ascii="Arial" w:hAnsi="Arial" w:cs="Arial"/>
                <w:sz w:val="20"/>
                <w:szCs w:val="20"/>
              </w:rPr>
              <w:t>1200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706034D" w14:textId="77777777" w:rsidR="008526AF" w:rsidRDefault="008526AF" w:rsidP="00D15DDA">
            <w:pPr>
              <w:rPr>
                <w:rFonts w:ascii="Arial" w:hAnsi="Arial" w:cs="Arial"/>
                <w:sz w:val="20"/>
                <w:szCs w:val="20"/>
              </w:rPr>
            </w:pPr>
          </w:p>
        </w:tc>
      </w:tr>
      <w:tr w:rsidR="008526AF" w14:paraId="5B40B01D" w14:textId="77777777" w:rsidTr="00D15DDA">
        <w:trPr>
          <w:trHeight w:val="19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C0F1B4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A96527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3E6EA6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CBC958B" w14:textId="77777777" w:rsidR="008526AF" w:rsidRDefault="008526AF" w:rsidP="00D15DDA">
            <w:pPr>
              <w:rPr>
                <w:rFonts w:ascii="Arial" w:hAnsi="Arial" w:cs="Arial"/>
                <w:sz w:val="20"/>
                <w:szCs w:val="20"/>
                <w:lang w:val="az-Latn-AZ"/>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9C1BA94"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1FABBC"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20C41AE" w14:textId="77777777" w:rsidR="008526AF" w:rsidRDefault="008526AF" w:rsidP="00D15DDA">
            <w:pPr>
              <w:rPr>
                <w:rFonts w:ascii="Arial" w:hAnsi="Arial" w:cs="Arial"/>
                <w:sz w:val="20"/>
                <w:szCs w:val="20"/>
              </w:rPr>
            </w:pPr>
          </w:p>
        </w:tc>
      </w:tr>
      <w:tr w:rsidR="008526AF" w14:paraId="7B093CD1"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5BB124C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5DC8A6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8B6A6BF" w14:textId="77777777" w:rsidR="008526AF" w:rsidRDefault="008526AF" w:rsidP="00D15DDA">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227EDF7" w14:textId="77777777" w:rsidR="008526AF" w:rsidRDefault="008526AF" w:rsidP="00D15DDA">
            <w:pPr>
              <w:rPr>
                <w:rFonts w:ascii="Arial" w:hAnsi="Arial" w:cs="Arial"/>
                <w:sz w:val="20"/>
                <w:szCs w:val="20"/>
              </w:rPr>
            </w:pPr>
            <w:r>
              <w:rPr>
                <w:rFonts w:ascii="Arial" w:hAnsi="Arial" w:cs="Arial"/>
                <w:sz w:val="20"/>
                <w:szCs w:val="20"/>
              </w:rPr>
              <w:t>Balıq, qiqant krevetka</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0E0EAE2"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9FA4E3"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A856890" w14:textId="77777777" w:rsidR="008526AF" w:rsidRDefault="008526AF" w:rsidP="00D15DDA">
            <w:pPr>
              <w:rPr>
                <w:rFonts w:ascii="Arial" w:hAnsi="Arial" w:cs="Arial"/>
                <w:sz w:val="20"/>
                <w:szCs w:val="20"/>
              </w:rPr>
            </w:pPr>
          </w:p>
        </w:tc>
      </w:tr>
      <w:tr w:rsidR="008526AF" w14:paraId="14793EFD" w14:textId="77777777" w:rsidTr="00D15DDA">
        <w:trPr>
          <w:trHeight w:val="8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C6F1C5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D9EACD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B598448"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4347F46" w14:textId="77777777" w:rsidR="008526AF" w:rsidRDefault="008526AF" w:rsidP="00D15DDA">
            <w:pPr>
              <w:rPr>
                <w:rFonts w:ascii="Arial" w:hAnsi="Arial" w:cs="Arial"/>
                <w:sz w:val="20"/>
                <w:szCs w:val="20"/>
              </w:rPr>
            </w:pPr>
            <w:r>
              <w:rPr>
                <w:rFonts w:ascii="Arial" w:hAnsi="Arial" w:cs="Arial"/>
                <w:sz w:val="20"/>
                <w:szCs w:val="20"/>
              </w:rPr>
              <w:t xml:space="preserve">Donuz </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D034DFC"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D3A72C"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CC108BD" w14:textId="77777777" w:rsidR="008526AF" w:rsidRDefault="008526AF" w:rsidP="00D15DDA">
            <w:pPr>
              <w:rPr>
                <w:rFonts w:ascii="Arial" w:hAnsi="Arial" w:cs="Arial"/>
                <w:sz w:val="20"/>
                <w:szCs w:val="20"/>
              </w:rPr>
            </w:pPr>
          </w:p>
        </w:tc>
      </w:tr>
      <w:tr w:rsidR="008526AF" w14:paraId="23DCFA24" w14:textId="77777777" w:rsidTr="00D15DDA">
        <w:trPr>
          <w:trHeight w:val="8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A721AF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6826D1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4A118D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432DD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341CE33"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902622" w14:textId="77777777" w:rsidR="008526AF" w:rsidRDefault="008526AF" w:rsidP="00D15DDA">
            <w:pPr>
              <w:rPr>
                <w:rFonts w:ascii="Arial" w:hAnsi="Arial" w:cs="Arial"/>
                <w:sz w:val="20"/>
                <w:szCs w:val="20"/>
              </w:rPr>
            </w:pPr>
            <w:r>
              <w:rPr>
                <w:rFonts w:ascii="Arial" w:hAnsi="Arial" w:cs="Arial"/>
                <w:sz w:val="20"/>
                <w:szCs w:val="20"/>
              </w:rPr>
              <w:t>600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B13DB9D" w14:textId="77777777" w:rsidR="008526AF" w:rsidRDefault="008526AF" w:rsidP="00D15DDA">
            <w:pPr>
              <w:rPr>
                <w:rFonts w:ascii="Arial" w:hAnsi="Arial" w:cs="Arial"/>
                <w:sz w:val="20"/>
                <w:szCs w:val="20"/>
              </w:rPr>
            </w:pPr>
          </w:p>
        </w:tc>
      </w:tr>
      <w:tr w:rsidR="008526AF" w14:paraId="0C66F7CA" w14:textId="77777777" w:rsidTr="00D15DDA">
        <w:trPr>
          <w:trHeight w:val="8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F75045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733EEC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E5BD6E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45045F1"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6980937"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A65494" w14:textId="77777777" w:rsidR="008526AF" w:rsidRDefault="008526AF" w:rsidP="00D15DDA">
            <w:pPr>
              <w:rPr>
                <w:rFonts w:ascii="Arial" w:hAnsi="Arial" w:cs="Arial"/>
                <w:sz w:val="20"/>
                <w:szCs w:val="20"/>
              </w:rPr>
            </w:pPr>
            <w:r>
              <w:rPr>
                <w:rFonts w:ascii="Arial" w:hAnsi="Arial" w:cs="Arial"/>
                <w:sz w:val="20"/>
                <w:szCs w:val="20"/>
              </w:rPr>
              <w:t>1200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5078431" w14:textId="77777777" w:rsidR="008526AF" w:rsidRDefault="008526AF" w:rsidP="00D15DDA">
            <w:pPr>
              <w:rPr>
                <w:rFonts w:ascii="Arial" w:hAnsi="Arial" w:cs="Arial"/>
                <w:sz w:val="20"/>
                <w:szCs w:val="20"/>
              </w:rPr>
            </w:pPr>
          </w:p>
        </w:tc>
      </w:tr>
      <w:tr w:rsidR="008526AF" w14:paraId="79E6C47E" w14:textId="77777777" w:rsidTr="00D15DDA">
        <w:trPr>
          <w:trHeight w:val="6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53CA56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2A2098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D555BB5"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AC27C3" w14:textId="77777777" w:rsidR="008526AF" w:rsidRDefault="008526AF" w:rsidP="00D15DDA">
            <w:pPr>
              <w:rPr>
                <w:rFonts w:ascii="Arial" w:hAnsi="Arial" w:cs="Arial"/>
                <w:sz w:val="20"/>
                <w:szCs w:val="20"/>
              </w:rPr>
            </w:pPr>
            <w:r>
              <w:rPr>
                <w:rFonts w:ascii="Arial" w:hAnsi="Arial" w:cs="Arial"/>
                <w:sz w:val="20"/>
                <w:szCs w:val="20"/>
              </w:rPr>
              <w:t>Ev quşları</w:t>
            </w:r>
          </w:p>
        </w:tc>
        <w:tc>
          <w:tcPr>
            <w:tcW w:w="1987" w:type="dxa"/>
            <w:tcBorders>
              <w:top w:val="single" w:sz="4" w:space="0" w:color="auto"/>
              <w:left w:val="single" w:sz="4" w:space="0" w:color="auto"/>
              <w:bottom w:val="single" w:sz="4" w:space="0" w:color="auto"/>
              <w:right w:val="single" w:sz="4" w:space="0" w:color="auto"/>
            </w:tcBorders>
            <w:vAlign w:val="center"/>
            <w:hideMark/>
          </w:tcPr>
          <w:p w14:paraId="3D7E4B2B"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16769B"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5D0E4CF" w14:textId="77777777" w:rsidR="008526AF" w:rsidRDefault="008526AF" w:rsidP="00D15DDA">
            <w:pPr>
              <w:rPr>
                <w:rFonts w:ascii="Arial" w:hAnsi="Arial" w:cs="Arial"/>
                <w:sz w:val="20"/>
                <w:szCs w:val="20"/>
              </w:rPr>
            </w:pPr>
          </w:p>
        </w:tc>
      </w:tr>
      <w:tr w:rsidR="008526AF" w14:paraId="4FD1E303"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50D1A2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2B1E25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D4469E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49FEEBB"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69659AB"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FAD7E1" w14:textId="77777777" w:rsidR="008526AF" w:rsidRDefault="008526AF" w:rsidP="00D15DDA">
            <w:pPr>
              <w:rPr>
                <w:rFonts w:ascii="Arial" w:hAnsi="Arial" w:cs="Arial"/>
                <w:sz w:val="20"/>
                <w:szCs w:val="20"/>
              </w:rPr>
            </w:pPr>
            <w:r>
              <w:rPr>
                <w:rFonts w:ascii="Arial" w:hAnsi="Arial" w:cs="Arial"/>
                <w:sz w:val="20"/>
                <w:szCs w:val="20"/>
              </w:rPr>
              <w:t>600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23895A7" w14:textId="77777777" w:rsidR="008526AF" w:rsidRDefault="008526AF" w:rsidP="00D15DDA">
            <w:pPr>
              <w:rPr>
                <w:rFonts w:ascii="Arial" w:hAnsi="Arial" w:cs="Arial"/>
                <w:sz w:val="20"/>
                <w:szCs w:val="20"/>
              </w:rPr>
            </w:pPr>
          </w:p>
        </w:tc>
      </w:tr>
      <w:tr w:rsidR="008526AF" w14:paraId="74C67EE2"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1FEBE8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4E0737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1B9C8E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F5D6D1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E2EA1AF"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FD955C" w14:textId="77777777" w:rsidR="008526AF" w:rsidRDefault="008526AF" w:rsidP="00D15DDA">
            <w:pPr>
              <w:rPr>
                <w:rFonts w:ascii="Arial" w:hAnsi="Arial" w:cs="Arial"/>
                <w:sz w:val="20"/>
                <w:szCs w:val="20"/>
              </w:rPr>
            </w:pPr>
            <w:r>
              <w:rPr>
                <w:rFonts w:ascii="Arial" w:hAnsi="Arial" w:cs="Arial"/>
                <w:sz w:val="20"/>
                <w:szCs w:val="20"/>
              </w:rPr>
              <w:t>1200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457BBA5" w14:textId="77777777" w:rsidR="008526AF" w:rsidRDefault="008526AF" w:rsidP="00D15DDA">
            <w:pPr>
              <w:rPr>
                <w:rFonts w:ascii="Arial" w:hAnsi="Arial" w:cs="Arial"/>
                <w:sz w:val="20"/>
                <w:szCs w:val="20"/>
              </w:rPr>
            </w:pPr>
          </w:p>
        </w:tc>
      </w:tr>
      <w:tr w:rsidR="008526AF" w14:paraId="5874D9EF"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DFE8B0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92961B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3977EC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5E78071"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D375B53" w14:textId="77777777" w:rsidR="008526AF" w:rsidRDefault="008526AF" w:rsidP="00D15DDA">
            <w:pPr>
              <w:rPr>
                <w:rFonts w:ascii="Arial" w:hAnsi="Arial" w:cs="Arial"/>
                <w:sz w:val="20"/>
                <w:szCs w:val="20"/>
              </w:rPr>
            </w:pPr>
            <w:r>
              <w:rPr>
                <w:rFonts w:ascii="Arial" w:hAnsi="Arial" w:cs="Arial"/>
                <w:sz w:val="20"/>
                <w:szCs w:val="20"/>
              </w:rPr>
              <w:t>yumurta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B744B0"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4D2DCFD" w14:textId="77777777" w:rsidR="008526AF" w:rsidRDefault="008526AF" w:rsidP="00D15DDA">
            <w:pPr>
              <w:rPr>
                <w:rFonts w:ascii="Arial" w:hAnsi="Arial" w:cs="Arial"/>
                <w:sz w:val="20"/>
                <w:szCs w:val="20"/>
              </w:rPr>
            </w:pPr>
          </w:p>
        </w:tc>
      </w:tr>
      <w:tr w:rsidR="008526AF" w14:paraId="07E9C5F1" w14:textId="77777777" w:rsidTr="00D15DDA">
        <w:trPr>
          <w:trHeight w:val="396"/>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5D981C4" w14:textId="77777777" w:rsidR="008526AF" w:rsidRDefault="008526AF" w:rsidP="00D15DDA">
            <w:pPr>
              <w:rPr>
                <w:rFonts w:ascii="Arial" w:hAnsi="Arial" w:cs="Arial"/>
                <w:sz w:val="20"/>
                <w:szCs w:val="20"/>
              </w:rPr>
            </w:pPr>
            <w:r>
              <w:rPr>
                <w:rFonts w:ascii="Arial" w:hAnsi="Arial" w:cs="Arial"/>
                <w:sz w:val="20"/>
                <w:szCs w:val="20"/>
              </w:rPr>
              <w:t>Clavulanic acid</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5453EACF" w14:textId="77777777" w:rsidR="008526AF" w:rsidRDefault="008526AF" w:rsidP="00D15DDA">
            <w:pPr>
              <w:rPr>
                <w:rFonts w:ascii="Arial" w:hAnsi="Arial" w:cs="Arial"/>
                <w:sz w:val="20"/>
                <w:szCs w:val="20"/>
              </w:rPr>
            </w:pPr>
            <w:r>
              <w:rPr>
                <w:rFonts w:ascii="Arial" w:hAnsi="Arial" w:cs="Arial"/>
                <w:sz w:val="20"/>
                <w:szCs w:val="20"/>
              </w:rPr>
              <w:t>Clavulanic acid</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3263E04A"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CA04F99" w14:textId="77777777" w:rsidR="008526AF" w:rsidRDefault="008526AF" w:rsidP="00D15DDA">
            <w:pPr>
              <w:rPr>
                <w:rFonts w:ascii="Arial" w:hAnsi="Arial" w:cs="Arial"/>
                <w:sz w:val="20"/>
                <w:szCs w:val="20"/>
              </w:rPr>
            </w:pPr>
            <w:r>
              <w:rPr>
                <w:rFonts w:ascii="Arial" w:hAnsi="Arial" w:cs="Arial"/>
                <w:sz w:val="20"/>
                <w:szCs w:val="20"/>
              </w:rPr>
              <w:t>İBH, 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D1A7CD1"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334EC5"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761A452" w14:textId="77777777" w:rsidR="008526AF" w:rsidRDefault="008526AF" w:rsidP="00D15DDA">
            <w:pPr>
              <w:rPr>
                <w:rFonts w:ascii="Arial" w:hAnsi="Arial" w:cs="Arial"/>
                <w:sz w:val="20"/>
                <w:szCs w:val="20"/>
              </w:rPr>
            </w:pPr>
            <w:r>
              <w:rPr>
                <w:rFonts w:ascii="Arial" w:hAnsi="Arial" w:cs="Arial"/>
                <w:sz w:val="20"/>
                <w:szCs w:val="20"/>
              </w:rPr>
              <w:t>Donuzda piy üçün MQM piy və dəri</w:t>
            </w:r>
            <w:r>
              <w:rPr>
                <w:rFonts w:ascii="Arial" w:hAnsi="Arial" w:cs="Arial"/>
                <w:sz w:val="20"/>
                <w:szCs w:val="20"/>
              </w:rPr>
              <w:softHyphen/>
              <w:t>nin birgə propor</w:t>
            </w:r>
            <w:r>
              <w:rPr>
                <w:rFonts w:ascii="Arial" w:hAnsi="Arial" w:cs="Arial"/>
                <w:sz w:val="20"/>
                <w:szCs w:val="20"/>
              </w:rPr>
              <w:softHyphen/>
              <w:t>siya</w:t>
            </w:r>
            <w:r>
              <w:rPr>
                <w:rFonts w:ascii="Arial" w:hAnsi="Arial" w:cs="Arial"/>
                <w:sz w:val="20"/>
                <w:szCs w:val="20"/>
              </w:rPr>
              <w:softHyphen/>
              <w:t xml:space="preserve">sıdır </w:t>
            </w:r>
          </w:p>
        </w:tc>
      </w:tr>
      <w:tr w:rsidR="008526AF" w14:paraId="131E965D" w14:textId="77777777" w:rsidTr="00D15DDA">
        <w:trPr>
          <w:trHeight w:val="27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E5B747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58F986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0D6707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DA5AF9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84F1C57"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FEE449"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688A495" w14:textId="77777777" w:rsidR="008526AF" w:rsidRDefault="008526AF" w:rsidP="00D15DDA">
            <w:pPr>
              <w:rPr>
                <w:rFonts w:ascii="Arial" w:hAnsi="Arial" w:cs="Arial"/>
                <w:sz w:val="20"/>
                <w:szCs w:val="20"/>
              </w:rPr>
            </w:pPr>
          </w:p>
        </w:tc>
      </w:tr>
      <w:tr w:rsidR="008526AF" w14:paraId="7C11930E" w14:textId="77777777" w:rsidTr="00D15DDA">
        <w:trPr>
          <w:trHeight w:val="40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77B240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A22343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D3A6F6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5D1D16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D5B8C0C"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189F93"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7AE7D80" w14:textId="77777777" w:rsidR="008526AF" w:rsidRDefault="008526AF" w:rsidP="00D15DDA">
            <w:pPr>
              <w:rPr>
                <w:rFonts w:ascii="Arial" w:hAnsi="Arial" w:cs="Arial"/>
                <w:sz w:val="20"/>
                <w:szCs w:val="20"/>
              </w:rPr>
            </w:pPr>
          </w:p>
        </w:tc>
      </w:tr>
      <w:tr w:rsidR="008526AF" w14:paraId="3656B21C" w14:textId="77777777" w:rsidTr="00D15DDA">
        <w:trPr>
          <w:trHeight w:val="41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9436E2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AE5C7E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C33AF4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5D925D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68E8A04"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51A986"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8E14D13" w14:textId="77777777" w:rsidR="008526AF" w:rsidRDefault="008526AF" w:rsidP="00D15DDA">
            <w:pPr>
              <w:rPr>
                <w:rFonts w:ascii="Arial" w:hAnsi="Arial" w:cs="Arial"/>
                <w:sz w:val="20"/>
                <w:szCs w:val="20"/>
              </w:rPr>
            </w:pPr>
          </w:p>
        </w:tc>
      </w:tr>
      <w:tr w:rsidR="008526AF" w14:paraId="0FFC3B1B" w14:textId="77777777" w:rsidTr="00D15DDA">
        <w:trPr>
          <w:trHeight w:val="51"/>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6FBBEB4" w14:textId="77777777" w:rsidR="008526AF" w:rsidRDefault="008526AF" w:rsidP="00D15DDA">
            <w:pPr>
              <w:rPr>
                <w:rFonts w:ascii="Arial" w:hAnsi="Arial" w:cs="Arial"/>
                <w:sz w:val="20"/>
                <w:szCs w:val="20"/>
              </w:rPr>
            </w:pPr>
            <w:r>
              <w:rPr>
                <w:rFonts w:ascii="Arial" w:hAnsi="Arial" w:cs="Arial"/>
                <w:sz w:val="20"/>
                <w:szCs w:val="20"/>
              </w:rPr>
              <w:t>Colistin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72CFD3C2" w14:textId="77777777" w:rsidR="008526AF" w:rsidRPr="006B497E" w:rsidRDefault="008526AF" w:rsidP="00D15DDA">
            <w:pPr>
              <w:rPr>
                <w:rFonts w:ascii="Arial" w:hAnsi="Arial" w:cs="Arial"/>
                <w:sz w:val="20"/>
                <w:szCs w:val="20"/>
                <w:lang w:val="en-US"/>
              </w:rPr>
            </w:pPr>
            <w:r w:rsidRPr="006B497E">
              <w:rPr>
                <w:rFonts w:ascii="Arial" w:hAnsi="Arial" w:cs="Arial"/>
                <w:sz w:val="20"/>
                <w:szCs w:val="20"/>
                <w:lang w:val="en-US"/>
              </w:rPr>
              <w:t>Colistin A və colistin B cəmi</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29FBA78C" w14:textId="77777777" w:rsidR="008526AF" w:rsidRDefault="008526AF" w:rsidP="00D15DDA">
            <w:pPr>
              <w:rPr>
                <w:rFonts w:ascii="Arial" w:hAnsi="Arial" w:cs="Arial"/>
                <w:sz w:val="20"/>
                <w:szCs w:val="20"/>
              </w:rPr>
            </w:pPr>
            <w:r>
              <w:rPr>
                <w:rFonts w:ascii="Arial" w:hAnsi="Arial" w:cs="Arial"/>
                <w:sz w:val="20"/>
                <w:szCs w:val="20"/>
              </w:rPr>
              <w:t>0-7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6577941" w14:textId="77777777" w:rsidR="008526AF" w:rsidRDefault="008526AF" w:rsidP="00D15DDA">
            <w:pPr>
              <w:rPr>
                <w:rFonts w:ascii="Arial" w:hAnsi="Arial" w:cs="Arial"/>
                <w:sz w:val="20"/>
                <w:szCs w:val="20"/>
              </w:rPr>
            </w:pPr>
            <w:r>
              <w:rPr>
                <w:rFonts w:ascii="Arial" w:hAnsi="Arial" w:cs="Arial"/>
                <w:sz w:val="20"/>
                <w:szCs w:val="20"/>
              </w:rPr>
              <w:t>İBH, XBH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4D392D2"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B464D2"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A8CA0A8" w14:textId="77777777" w:rsidR="008526AF" w:rsidRDefault="008526AF" w:rsidP="00D15DDA">
            <w:pPr>
              <w:rPr>
                <w:rFonts w:ascii="Arial" w:hAnsi="Arial" w:cs="Arial"/>
                <w:sz w:val="20"/>
                <w:szCs w:val="20"/>
              </w:rPr>
            </w:pPr>
            <w:r>
              <w:rPr>
                <w:rFonts w:ascii="Arial" w:hAnsi="Arial" w:cs="Arial"/>
                <w:sz w:val="20"/>
                <w:szCs w:val="20"/>
              </w:rPr>
              <w:t>Donuzda və ev quşlarında piy üçün MQM piy və dəri</w:t>
            </w:r>
            <w:r>
              <w:rPr>
                <w:rFonts w:ascii="Arial" w:hAnsi="Arial" w:cs="Arial"/>
                <w:sz w:val="20"/>
                <w:szCs w:val="20"/>
              </w:rPr>
              <w:softHyphen/>
              <w:t>nin birgə propor</w:t>
            </w:r>
            <w:r>
              <w:rPr>
                <w:rFonts w:ascii="Arial" w:hAnsi="Arial" w:cs="Arial"/>
                <w:sz w:val="20"/>
                <w:szCs w:val="20"/>
              </w:rPr>
              <w:softHyphen/>
              <w:t>siya</w:t>
            </w:r>
            <w:r>
              <w:rPr>
                <w:rFonts w:ascii="Arial" w:hAnsi="Arial" w:cs="Arial"/>
                <w:sz w:val="20"/>
                <w:szCs w:val="20"/>
              </w:rPr>
              <w:softHyphen/>
              <w:t>sıdır</w:t>
            </w:r>
          </w:p>
        </w:tc>
      </w:tr>
      <w:tr w:rsidR="008526AF" w14:paraId="72ECBC15"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A7427C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526637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CC1CCB4"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1D6E96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CC44632"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C5ADBA"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AA68FF0" w14:textId="77777777" w:rsidR="008526AF" w:rsidRDefault="008526AF" w:rsidP="00D15DDA">
            <w:pPr>
              <w:rPr>
                <w:rFonts w:ascii="Arial" w:hAnsi="Arial" w:cs="Arial"/>
                <w:sz w:val="20"/>
                <w:szCs w:val="20"/>
              </w:rPr>
            </w:pPr>
          </w:p>
        </w:tc>
      </w:tr>
      <w:tr w:rsidR="008526AF" w14:paraId="2BB6112A"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EF85FE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984C8F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61E525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448DC2C"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A33494C"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8F9CC3"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C7DA87F" w14:textId="77777777" w:rsidR="008526AF" w:rsidRDefault="008526AF" w:rsidP="00D15DDA">
            <w:pPr>
              <w:rPr>
                <w:rFonts w:ascii="Arial" w:hAnsi="Arial" w:cs="Arial"/>
                <w:sz w:val="20"/>
                <w:szCs w:val="20"/>
              </w:rPr>
            </w:pPr>
          </w:p>
        </w:tc>
      </w:tr>
      <w:tr w:rsidR="008526AF" w14:paraId="58DF433F"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2BD4A0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2CCE8B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A08CB4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E6C9F31"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82400A0"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38F48F"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C0AE425" w14:textId="77777777" w:rsidR="008526AF" w:rsidRDefault="008526AF" w:rsidP="00D15DDA">
            <w:pPr>
              <w:rPr>
                <w:rFonts w:ascii="Arial" w:hAnsi="Arial" w:cs="Arial"/>
                <w:sz w:val="20"/>
                <w:szCs w:val="20"/>
              </w:rPr>
            </w:pPr>
          </w:p>
        </w:tc>
      </w:tr>
      <w:tr w:rsidR="008526AF" w14:paraId="635457B5"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8239FA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9AFB1D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44744F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D2DEE8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6259F37"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59F4E5"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214CEF5" w14:textId="77777777" w:rsidR="008526AF" w:rsidRDefault="008526AF" w:rsidP="00D15DDA">
            <w:pPr>
              <w:rPr>
                <w:rFonts w:ascii="Arial" w:hAnsi="Arial" w:cs="Arial"/>
                <w:sz w:val="20"/>
                <w:szCs w:val="20"/>
              </w:rPr>
            </w:pPr>
          </w:p>
        </w:tc>
      </w:tr>
      <w:tr w:rsidR="008526AF" w14:paraId="230EF224"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5B5984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29F368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0FCB4DD"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9B33C80" w14:textId="77777777" w:rsidR="008526AF" w:rsidRDefault="008526AF" w:rsidP="00D15DDA">
            <w:pPr>
              <w:rPr>
                <w:rFonts w:ascii="Arial" w:hAnsi="Arial" w:cs="Arial"/>
                <w:sz w:val="20"/>
                <w:szCs w:val="20"/>
              </w:rPr>
            </w:pPr>
            <w:r>
              <w:rPr>
                <w:rFonts w:ascii="Arial" w:hAnsi="Arial" w:cs="Arial"/>
                <w:sz w:val="20"/>
                <w:szCs w:val="20"/>
              </w:rPr>
              <w:t>Ev quşları</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C24FFDF"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78FFAD"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6F57ED1" w14:textId="77777777" w:rsidR="008526AF" w:rsidRDefault="008526AF" w:rsidP="00D15DDA">
            <w:pPr>
              <w:rPr>
                <w:rFonts w:ascii="Arial" w:hAnsi="Arial" w:cs="Arial"/>
                <w:sz w:val="20"/>
                <w:szCs w:val="20"/>
              </w:rPr>
            </w:pPr>
          </w:p>
        </w:tc>
      </w:tr>
      <w:tr w:rsidR="008526AF" w14:paraId="5962ADC1"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F6C1D3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1AA253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762A57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E71C08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CF505FD"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F3A528"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413DF1A" w14:textId="77777777" w:rsidR="008526AF" w:rsidRDefault="008526AF" w:rsidP="00D15DDA">
            <w:pPr>
              <w:rPr>
                <w:rFonts w:ascii="Arial" w:hAnsi="Arial" w:cs="Arial"/>
                <w:sz w:val="20"/>
                <w:szCs w:val="20"/>
              </w:rPr>
            </w:pPr>
          </w:p>
        </w:tc>
      </w:tr>
      <w:tr w:rsidR="008526AF" w14:paraId="480797BB"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9B09FA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7E8A72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361377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399C83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DA1D239"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0AA70F"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7B78F77" w14:textId="77777777" w:rsidR="008526AF" w:rsidRDefault="008526AF" w:rsidP="00D15DDA">
            <w:pPr>
              <w:rPr>
                <w:rFonts w:ascii="Arial" w:hAnsi="Arial" w:cs="Arial"/>
                <w:sz w:val="20"/>
                <w:szCs w:val="20"/>
              </w:rPr>
            </w:pPr>
          </w:p>
        </w:tc>
      </w:tr>
      <w:tr w:rsidR="008526AF" w14:paraId="0FC501A6"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654B00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9F3021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AA439F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950C47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A8E2694"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6AE6B1"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220CF7F" w14:textId="77777777" w:rsidR="008526AF" w:rsidRDefault="008526AF" w:rsidP="00D15DDA">
            <w:pPr>
              <w:rPr>
                <w:rFonts w:ascii="Arial" w:hAnsi="Arial" w:cs="Arial"/>
                <w:sz w:val="20"/>
                <w:szCs w:val="20"/>
              </w:rPr>
            </w:pPr>
          </w:p>
        </w:tc>
      </w:tr>
      <w:tr w:rsidR="008526AF" w14:paraId="25FD2DAF"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3DCEDD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D9DDF6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C8F202B"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9D1F79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7148A96" w14:textId="77777777" w:rsidR="008526AF" w:rsidRDefault="008526AF" w:rsidP="00D15DDA">
            <w:pPr>
              <w:rPr>
                <w:rFonts w:ascii="Arial" w:hAnsi="Arial" w:cs="Arial"/>
                <w:sz w:val="20"/>
                <w:szCs w:val="20"/>
              </w:rPr>
            </w:pPr>
            <w:r>
              <w:rPr>
                <w:rFonts w:ascii="Arial" w:hAnsi="Arial" w:cs="Arial"/>
                <w:sz w:val="20"/>
                <w:szCs w:val="20"/>
              </w:rPr>
              <w:t xml:space="preserve">yumurta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158CCF"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7C7C5D4" w14:textId="77777777" w:rsidR="008526AF" w:rsidRDefault="008526AF" w:rsidP="00D15DDA">
            <w:pPr>
              <w:rPr>
                <w:rFonts w:ascii="Arial" w:hAnsi="Arial" w:cs="Arial"/>
                <w:sz w:val="20"/>
                <w:szCs w:val="20"/>
              </w:rPr>
            </w:pPr>
          </w:p>
        </w:tc>
      </w:tr>
      <w:tr w:rsidR="008526AF" w14:paraId="58439D04" w14:textId="77777777" w:rsidTr="00D15DDA">
        <w:trPr>
          <w:trHeight w:val="29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CCE59F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35ECFF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75E2D00"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2F117CB" w14:textId="77777777" w:rsidR="008526AF" w:rsidRDefault="008526AF" w:rsidP="00D15DDA">
            <w:pPr>
              <w:rPr>
                <w:rFonts w:ascii="Arial" w:hAnsi="Arial" w:cs="Arial"/>
                <w:sz w:val="20"/>
                <w:szCs w:val="20"/>
              </w:rPr>
            </w:pPr>
            <w:r>
              <w:rPr>
                <w:rFonts w:ascii="Arial" w:hAnsi="Arial" w:cs="Arial"/>
                <w:sz w:val="20"/>
                <w:szCs w:val="20"/>
              </w:rPr>
              <w:t>Donuz, dovşan</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62A8276"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DBE028"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33189A" w14:textId="77777777" w:rsidR="008526AF" w:rsidRDefault="008526AF" w:rsidP="00D15DDA">
            <w:pPr>
              <w:rPr>
                <w:rFonts w:ascii="Arial" w:hAnsi="Arial" w:cs="Arial"/>
                <w:sz w:val="20"/>
                <w:szCs w:val="20"/>
              </w:rPr>
            </w:pPr>
          </w:p>
        </w:tc>
      </w:tr>
      <w:tr w:rsidR="008526AF" w14:paraId="627C39E4" w14:textId="77777777" w:rsidTr="00D15DDA">
        <w:trPr>
          <w:trHeight w:val="41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4EB90D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C1FB77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7CED8C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560189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29D782E"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18768B"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B8899AD" w14:textId="77777777" w:rsidR="008526AF" w:rsidRDefault="008526AF" w:rsidP="00D15DDA">
            <w:pPr>
              <w:rPr>
                <w:rFonts w:ascii="Arial" w:hAnsi="Arial" w:cs="Arial"/>
                <w:sz w:val="20"/>
                <w:szCs w:val="20"/>
              </w:rPr>
            </w:pPr>
          </w:p>
        </w:tc>
      </w:tr>
      <w:tr w:rsidR="008526AF" w14:paraId="1024174B" w14:textId="77777777" w:rsidTr="00D15DDA">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2C5DAE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B6CED6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CDB3A9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1638DF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34A3823"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5876C5"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D15E87" w14:textId="77777777" w:rsidR="008526AF" w:rsidRDefault="008526AF" w:rsidP="00D15DDA">
            <w:pPr>
              <w:rPr>
                <w:rFonts w:ascii="Arial" w:hAnsi="Arial" w:cs="Arial"/>
                <w:sz w:val="20"/>
                <w:szCs w:val="20"/>
              </w:rPr>
            </w:pPr>
          </w:p>
        </w:tc>
      </w:tr>
      <w:tr w:rsidR="008526AF" w14:paraId="52A3423C" w14:textId="77777777" w:rsidTr="00D15DDA">
        <w:trPr>
          <w:trHeight w:val="42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39E5F3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DB7284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69021B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269B30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C052B9D"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6728B5"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9919F91" w14:textId="77777777" w:rsidR="008526AF" w:rsidRDefault="008526AF" w:rsidP="00D15DDA">
            <w:pPr>
              <w:rPr>
                <w:rFonts w:ascii="Arial" w:hAnsi="Arial" w:cs="Arial"/>
                <w:sz w:val="20"/>
                <w:szCs w:val="20"/>
              </w:rPr>
            </w:pPr>
          </w:p>
        </w:tc>
      </w:tr>
      <w:tr w:rsidR="008526AF" w:rsidRPr="00A968B7" w14:paraId="0159E674" w14:textId="77777777" w:rsidTr="00D15DDA">
        <w:tc>
          <w:tcPr>
            <w:tcW w:w="1560" w:type="dxa"/>
            <w:tcBorders>
              <w:top w:val="single" w:sz="4" w:space="0" w:color="auto"/>
              <w:left w:val="single" w:sz="4" w:space="0" w:color="auto"/>
              <w:bottom w:val="single" w:sz="4" w:space="0" w:color="auto"/>
              <w:right w:val="single" w:sz="4" w:space="0" w:color="auto"/>
            </w:tcBorders>
            <w:vAlign w:val="center"/>
            <w:hideMark/>
          </w:tcPr>
          <w:p w14:paraId="5C30D95A"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90F3E91"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8E01798"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F5F0AC"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7" w:type="dxa"/>
            <w:tcBorders>
              <w:top w:val="single" w:sz="4" w:space="0" w:color="auto"/>
              <w:left w:val="single" w:sz="4" w:space="0" w:color="auto"/>
              <w:bottom w:val="single" w:sz="4" w:space="0" w:color="auto"/>
              <w:right w:val="single" w:sz="4" w:space="0" w:color="auto"/>
            </w:tcBorders>
            <w:vAlign w:val="center"/>
            <w:hideMark/>
          </w:tcPr>
          <w:p w14:paraId="011EB0C8"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1170A846"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MQM (µg/kg)</w:t>
            </w:r>
          </w:p>
          <w:p w14:paraId="29F44113" w14:textId="77777777" w:rsidR="008526AF" w:rsidRPr="006B497E" w:rsidRDefault="008526AF" w:rsidP="00D15DDA">
            <w:pPr>
              <w:rPr>
                <w:rFonts w:ascii="Arial" w:hAnsi="Arial" w:cs="Arial"/>
                <w:b/>
                <w:sz w:val="20"/>
                <w:szCs w:val="20"/>
                <w:lang w:val="en-US"/>
              </w:rPr>
            </w:pPr>
          </w:p>
          <w:p w14:paraId="1A714B5C"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64D544"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QEYD</w:t>
            </w:r>
          </w:p>
          <w:p w14:paraId="42563C73"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Commission Regulation (EU) No 37/2010</w:t>
            </w:r>
          </w:p>
        </w:tc>
      </w:tr>
      <w:tr w:rsidR="008526AF" w14:paraId="4A486228" w14:textId="77777777" w:rsidTr="00D15DDA">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0EAA3B0" w14:textId="77777777" w:rsidR="008526AF" w:rsidRDefault="008526AF" w:rsidP="00D15DDA">
            <w:pPr>
              <w:rPr>
                <w:rFonts w:ascii="Arial" w:hAnsi="Arial" w:cs="Arial"/>
                <w:sz w:val="20"/>
                <w:szCs w:val="20"/>
              </w:rPr>
            </w:pPr>
            <w:r>
              <w:rPr>
                <w:rFonts w:ascii="Arial" w:hAnsi="Arial" w:cs="Arial"/>
                <w:sz w:val="20"/>
                <w:szCs w:val="20"/>
              </w:rPr>
              <w:t>Danofloxacin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749695F0" w14:textId="77777777" w:rsidR="008526AF" w:rsidRDefault="008526AF" w:rsidP="00D15DDA">
            <w:pPr>
              <w:rPr>
                <w:rFonts w:ascii="Arial" w:hAnsi="Arial" w:cs="Arial"/>
                <w:sz w:val="20"/>
                <w:szCs w:val="20"/>
              </w:rPr>
            </w:pPr>
            <w:r>
              <w:rPr>
                <w:rFonts w:ascii="Arial" w:hAnsi="Arial" w:cs="Arial"/>
                <w:sz w:val="20"/>
                <w:szCs w:val="20"/>
              </w:rPr>
              <w:t>danofloxacin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50031F6F" w14:textId="77777777" w:rsidR="008526AF" w:rsidRDefault="008526AF" w:rsidP="00D15DDA">
            <w:pPr>
              <w:rPr>
                <w:rFonts w:ascii="Arial" w:hAnsi="Arial" w:cs="Arial"/>
                <w:sz w:val="20"/>
                <w:szCs w:val="20"/>
              </w:rPr>
            </w:pPr>
            <w:r>
              <w:rPr>
                <w:rFonts w:ascii="Arial" w:hAnsi="Arial" w:cs="Arial"/>
                <w:sz w:val="20"/>
                <w:szCs w:val="20"/>
              </w:rPr>
              <w:t>0-20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2D9B9EC"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5BE48FC"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02B281"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286D93A" w14:textId="77777777" w:rsidR="008526AF" w:rsidRDefault="008526AF" w:rsidP="00D15DDA">
            <w:pPr>
              <w:rPr>
                <w:rFonts w:ascii="Arial" w:hAnsi="Arial" w:cs="Arial"/>
                <w:sz w:val="20"/>
                <w:szCs w:val="20"/>
              </w:rPr>
            </w:pPr>
            <w:r>
              <w:rPr>
                <w:rFonts w:ascii="Arial" w:hAnsi="Arial" w:cs="Arial"/>
                <w:sz w:val="20"/>
                <w:szCs w:val="20"/>
              </w:rPr>
              <w:t>Donuzda və ev quşlarında piy üçün MQM piy və dəri</w:t>
            </w:r>
            <w:r>
              <w:rPr>
                <w:rFonts w:ascii="Arial" w:hAnsi="Arial" w:cs="Arial"/>
                <w:sz w:val="20"/>
                <w:szCs w:val="20"/>
              </w:rPr>
              <w:softHyphen/>
              <w:t>nin birgə propor</w:t>
            </w:r>
            <w:r>
              <w:rPr>
                <w:rFonts w:ascii="Arial" w:hAnsi="Arial" w:cs="Arial"/>
                <w:sz w:val="20"/>
                <w:szCs w:val="20"/>
              </w:rPr>
              <w:softHyphen/>
              <w:t>siya</w:t>
            </w:r>
            <w:r>
              <w:rPr>
                <w:rFonts w:ascii="Arial" w:hAnsi="Arial" w:cs="Arial"/>
                <w:sz w:val="20"/>
                <w:szCs w:val="20"/>
              </w:rPr>
              <w:softHyphen/>
              <w:t>sıdır. 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205F9BE6"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55EA7B7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F8E488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081893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47A97F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E25B2E8"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4D3AA3"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8CF3636" w14:textId="77777777" w:rsidR="008526AF" w:rsidRDefault="008526AF" w:rsidP="00D15DDA">
            <w:pPr>
              <w:rPr>
                <w:rFonts w:ascii="Arial" w:hAnsi="Arial" w:cs="Arial"/>
                <w:sz w:val="20"/>
                <w:szCs w:val="20"/>
              </w:rPr>
            </w:pPr>
          </w:p>
        </w:tc>
      </w:tr>
      <w:tr w:rsidR="008526AF" w14:paraId="33AB718A"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0EEC77B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0B93A9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D09728B"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E7C277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C0312DE"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F79443"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0FF7801" w14:textId="77777777" w:rsidR="008526AF" w:rsidRDefault="008526AF" w:rsidP="00D15DDA">
            <w:pPr>
              <w:rPr>
                <w:rFonts w:ascii="Arial" w:hAnsi="Arial" w:cs="Arial"/>
                <w:sz w:val="20"/>
                <w:szCs w:val="20"/>
              </w:rPr>
            </w:pPr>
          </w:p>
        </w:tc>
      </w:tr>
      <w:tr w:rsidR="008526AF" w14:paraId="2CC5E11A"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532F974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3CC021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47A2BF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DF662B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037316B"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6FD5C7"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D68E92B" w14:textId="77777777" w:rsidR="008526AF" w:rsidRDefault="008526AF" w:rsidP="00D15DDA">
            <w:pPr>
              <w:rPr>
                <w:rFonts w:ascii="Arial" w:hAnsi="Arial" w:cs="Arial"/>
                <w:sz w:val="20"/>
                <w:szCs w:val="20"/>
              </w:rPr>
            </w:pPr>
          </w:p>
        </w:tc>
      </w:tr>
      <w:tr w:rsidR="008526AF" w14:paraId="00A52A7D" w14:textId="77777777" w:rsidTr="00D15DDA">
        <w:trPr>
          <w:trHeight w:val="6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E596B0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76CABF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F0CE456"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CA0A263" w14:textId="77777777" w:rsidR="008526AF" w:rsidRDefault="008526AF" w:rsidP="00D15DDA">
            <w:pPr>
              <w:rPr>
                <w:rFonts w:ascii="Arial" w:hAnsi="Arial" w:cs="Arial"/>
                <w:sz w:val="20"/>
                <w:szCs w:val="20"/>
              </w:rPr>
            </w:pPr>
            <w:r>
              <w:rPr>
                <w:rFonts w:ascii="Arial" w:hAnsi="Arial" w:cs="Arial"/>
                <w:sz w:val="20"/>
                <w:szCs w:val="20"/>
              </w:rPr>
              <w:t>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982A694"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43D43D9"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D60ABA1" w14:textId="77777777" w:rsidR="008526AF" w:rsidRDefault="008526AF" w:rsidP="00D15DDA">
            <w:pPr>
              <w:rPr>
                <w:rFonts w:ascii="Arial" w:hAnsi="Arial" w:cs="Arial"/>
                <w:sz w:val="20"/>
                <w:szCs w:val="20"/>
              </w:rPr>
            </w:pPr>
          </w:p>
        </w:tc>
      </w:tr>
      <w:tr w:rsidR="008526AF" w14:paraId="2DACFE83"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B5BBF9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9D12CC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8B02424"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8673BF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B753A9D"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5693D9"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3729439" w14:textId="77777777" w:rsidR="008526AF" w:rsidRDefault="008526AF" w:rsidP="00D15DDA">
            <w:pPr>
              <w:rPr>
                <w:rFonts w:ascii="Arial" w:hAnsi="Arial" w:cs="Arial"/>
                <w:sz w:val="20"/>
                <w:szCs w:val="20"/>
              </w:rPr>
            </w:pPr>
          </w:p>
        </w:tc>
      </w:tr>
      <w:tr w:rsidR="008526AF" w14:paraId="6B3FCFE3"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0ACBD1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DDEB22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364A49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0AC6FE"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380B01A"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F0A745"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D4DC308" w14:textId="77777777" w:rsidR="008526AF" w:rsidRDefault="008526AF" w:rsidP="00D15DDA">
            <w:pPr>
              <w:rPr>
                <w:rFonts w:ascii="Arial" w:hAnsi="Arial" w:cs="Arial"/>
                <w:sz w:val="20"/>
                <w:szCs w:val="20"/>
              </w:rPr>
            </w:pPr>
          </w:p>
        </w:tc>
      </w:tr>
      <w:tr w:rsidR="008526AF" w14:paraId="5AB6E725"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A172A5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5BFC3E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8CAC07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5468FB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F051ED3"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7C6456"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9220F6E" w14:textId="77777777" w:rsidR="008526AF" w:rsidRDefault="008526AF" w:rsidP="00D15DDA">
            <w:pPr>
              <w:rPr>
                <w:rFonts w:ascii="Arial" w:hAnsi="Arial" w:cs="Arial"/>
                <w:sz w:val="20"/>
                <w:szCs w:val="20"/>
              </w:rPr>
            </w:pPr>
          </w:p>
        </w:tc>
      </w:tr>
      <w:tr w:rsidR="008526AF" w14:paraId="4FEEFB83" w14:textId="77777777" w:rsidTr="00D15DDA">
        <w:trPr>
          <w:trHeight w:val="6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5CE5DC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8F0148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D5131BA"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EED7180" w14:textId="77777777" w:rsidR="008526AF" w:rsidRDefault="008526AF" w:rsidP="00D15DDA">
            <w:pPr>
              <w:rPr>
                <w:rFonts w:ascii="Arial" w:hAnsi="Arial" w:cs="Arial"/>
                <w:sz w:val="20"/>
                <w:szCs w:val="20"/>
              </w:rPr>
            </w:pPr>
            <w:r>
              <w:rPr>
                <w:rFonts w:ascii="Arial" w:hAnsi="Arial" w:cs="Arial"/>
                <w:sz w:val="20"/>
                <w:szCs w:val="20"/>
              </w:rPr>
              <w:t>Ev quşları</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6283FE6"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2832E4"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E355AF4" w14:textId="77777777" w:rsidR="008526AF" w:rsidRDefault="008526AF" w:rsidP="00D15DDA">
            <w:pPr>
              <w:rPr>
                <w:rFonts w:ascii="Arial" w:hAnsi="Arial" w:cs="Arial"/>
                <w:sz w:val="20"/>
                <w:szCs w:val="20"/>
              </w:rPr>
            </w:pPr>
          </w:p>
        </w:tc>
      </w:tr>
      <w:tr w:rsidR="008526AF" w14:paraId="5F8B7EBC" w14:textId="77777777" w:rsidTr="00D15DDA">
        <w:trPr>
          <w:trHeight w:val="21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E33A54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E57B88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65008C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6DE1C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D7AA80B"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8D7C4D"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FE64255" w14:textId="77777777" w:rsidR="008526AF" w:rsidRDefault="008526AF" w:rsidP="00D15DDA">
            <w:pPr>
              <w:rPr>
                <w:rFonts w:ascii="Arial" w:hAnsi="Arial" w:cs="Arial"/>
                <w:sz w:val="20"/>
                <w:szCs w:val="20"/>
              </w:rPr>
            </w:pPr>
          </w:p>
        </w:tc>
      </w:tr>
      <w:tr w:rsidR="008526AF" w14:paraId="07CC98AB"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589D38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385BF9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D139E8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4B5945C"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50955CE"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2D8525"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759B6F5" w14:textId="77777777" w:rsidR="008526AF" w:rsidRDefault="008526AF" w:rsidP="00D15DDA">
            <w:pPr>
              <w:rPr>
                <w:rFonts w:ascii="Arial" w:hAnsi="Arial" w:cs="Arial"/>
                <w:sz w:val="20"/>
                <w:szCs w:val="20"/>
              </w:rPr>
            </w:pPr>
          </w:p>
        </w:tc>
      </w:tr>
      <w:tr w:rsidR="008526AF" w14:paraId="4EF9461C" w14:textId="77777777" w:rsidTr="00D15DDA">
        <w:trPr>
          <w:trHeight w:val="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F098C6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C5CDCD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190A9C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5CEEFD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ED316AA"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196D9E"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18F3BE2" w14:textId="77777777" w:rsidR="008526AF" w:rsidRDefault="008526AF" w:rsidP="00D15DDA">
            <w:pPr>
              <w:rPr>
                <w:rFonts w:ascii="Arial" w:hAnsi="Arial" w:cs="Arial"/>
                <w:sz w:val="20"/>
                <w:szCs w:val="20"/>
              </w:rPr>
            </w:pPr>
          </w:p>
        </w:tc>
      </w:tr>
      <w:tr w:rsidR="008526AF" w14:paraId="215605E4" w14:textId="77777777" w:rsidTr="00D15DDA">
        <w:trPr>
          <w:trHeight w:val="7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C03876C" w14:textId="77777777" w:rsidR="008526AF" w:rsidRDefault="008526AF" w:rsidP="00D15DDA">
            <w:pPr>
              <w:rPr>
                <w:rFonts w:ascii="Arial" w:hAnsi="Arial" w:cs="Arial"/>
                <w:sz w:val="20"/>
                <w:szCs w:val="20"/>
              </w:rPr>
            </w:pPr>
            <w:r>
              <w:rPr>
                <w:rFonts w:ascii="Arial" w:hAnsi="Arial" w:cs="Arial"/>
                <w:sz w:val="20"/>
                <w:szCs w:val="20"/>
              </w:rPr>
              <w:t>Difloxacin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3E6F1F9D" w14:textId="77777777" w:rsidR="008526AF" w:rsidRDefault="008526AF" w:rsidP="00D15DDA">
            <w:pPr>
              <w:rPr>
                <w:rFonts w:ascii="Arial" w:hAnsi="Arial" w:cs="Arial"/>
                <w:sz w:val="20"/>
                <w:szCs w:val="20"/>
              </w:rPr>
            </w:pPr>
            <w:r>
              <w:rPr>
                <w:rFonts w:ascii="Arial" w:hAnsi="Arial" w:cs="Arial"/>
                <w:sz w:val="20"/>
                <w:szCs w:val="20"/>
              </w:rPr>
              <w:t>Difloxacin</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481C9AA8"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C6609F5" w14:textId="77777777" w:rsidR="008526AF" w:rsidRDefault="008526AF" w:rsidP="00D15DDA">
            <w:pPr>
              <w:rPr>
                <w:rFonts w:ascii="Arial" w:hAnsi="Arial" w:cs="Arial"/>
                <w:sz w:val="20"/>
                <w:szCs w:val="20"/>
              </w:rPr>
            </w:pPr>
            <w:r>
              <w:rPr>
                <w:rFonts w:ascii="Arial" w:hAnsi="Arial" w:cs="Arial"/>
                <w:sz w:val="20"/>
                <w:szCs w:val="20"/>
              </w:rPr>
              <w:t>İBH, XBH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198B733"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B8E60A"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25DBE30" w14:textId="77777777" w:rsidR="008526AF" w:rsidRDefault="008526AF" w:rsidP="00D15DDA">
            <w:pPr>
              <w:rPr>
                <w:rFonts w:ascii="Arial" w:hAnsi="Arial" w:cs="Arial"/>
                <w:sz w:val="20"/>
                <w:szCs w:val="20"/>
              </w:rPr>
            </w:pPr>
            <w:r>
              <w:rPr>
                <w:rFonts w:ascii="Arial" w:hAnsi="Arial" w:cs="Arial"/>
                <w:sz w:val="20"/>
                <w:szCs w:val="20"/>
              </w:rPr>
              <w:t>Südü və 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5DF2C59A" w14:textId="77777777" w:rsidTr="00D15DDA">
        <w:trPr>
          <w:trHeight w:val="7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C2CB61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A53A93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6906B3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D6EFA71"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58AC7D9"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21A0FA"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D298C29" w14:textId="77777777" w:rsidR="008526AF" w:rsidRDefault="008526AF" w:rsidP="00D15DDA">
            <w:pPr>
              <w:rPr>
                <w:rFonts w:ascii="Arial" w:hAnsi="Arial" w:cs="Arial"/>
                <w:sz w:val="20"/>
                <w:szCs w:val="20"/>
              </w:rPr>
            </w:pPr>
          </w:p>
        </w:tc>
      </w:tr>
      <w:tr w:rsidR="008526AF" w14:paraId="655BD1AB" w14:textId="77777777" w:rsidTr="00D15DDA">
        <w:trPr>
          <w:trHeight w:val="7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593947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9B2715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DB20817"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1ED4821"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6F4D16F"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13790D" w14:textId="77777777" w:rsidR="008526AF" w:rsidRDefault="008526AF" w:rsidP="00D15DDA">
            <w:pPr>
              <w:rPr>
                <w:rFonts w:ascii="Arial" w:hAnsi="Arial" w:cs="Arial"/>
                <w:sz w:val="20"/>
                <w:szCs w:val="20"/>
              </w:rPr>
            </w:pPr>
            <w:r>
              <w:rPr>
                <w:rFonts w:ascii="Arial" w:hAnsi="Arial" w:cs="Arial"/>
                <w:sz w:val="20"/>
                <w:szCs w:val="20"/>
              </w:rPr>
              <w:t>1400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B17A683" w14:textId="77777777" w:rsidR="008526AF" w:rsidRDefault="008526AF" w:rsidP="00D15DDA">
            <w:pPr>
              <w:rPr>
                <w:rFonts w:ascii="Arial" w:hAnsi="Arial" w:cs="Arial"/>
                <w:sz w:val="20"/>
                <w:szCs w:val="20"/>
              </w:rPr>
            </w:pPr>
          </w:p>
        </w:tc>
      </w:tr>
      <w:tr w:rsidR="008526AF" w14:paraId="7D23AF1A" w14:textId="77777777" w:rsidTr="00D15DDA">
        <w:trPr>
          <w:trHeight w:val="7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E87846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FEF6A3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ECA910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C2B8E3E"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DFCB74B"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1078C3" w14:textId="77777777" w:rsidR="008526AF" w:rsidRDefault="008526AF" w:rsidP="00D15DDA">
            <w:pPr>
              <w:rPr>
                <w:rFonts w:ascii="Arial" w:hAnsi="Arial" w:cs="Arial"/>
                <w:sz w:val="20"/>
                <w:szCs w:val="20"/>
              </w:rPr>
            </w:pPr>
            <w:r>
              <w:rPr>
                <w:rFonts w:ascii="Arial" w:hAnsi="Arial" w:cs="Arial"/>
                <w:sz w:val="20"/>
                <w:szCs w:val="20"/>
              </w:rPr>
              <w:t>800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F59361" w14:textId="77777777" w:rsidR="008526AF" w:rsidRDefault="008526AF" w:rsidP="00D15DDA">
            <w:pPr>
              <w:rPr>
                <w:rFonts w:ascii="Arial" w:hAnsi="Arial" w:cs="Arial"/>
                <w:sz w:val="20"/>
                <w:szCs w:val="20"/>
              </w:rPr>
            </w:pPr>
          </w:p>
        </w:tc>
      </w:tr>
      <w:tr w:rsidR="008526AF" w14:paraId="34881418" w14:textId="77777777" w:rsidTr="00D15DDA">
        <w:trPr>
          <w:trHeight w:val="7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D01617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906121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8F0C4BD"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B84BF7" w14:textId="77777777" w:rsidR="008526AF" w:rsidRDefault="008526AF" w:rsidP="00D15DDA">
            <w:pPr>
              <w:rPr>
                <w:rFonts w:ascii="Arial" w:hAnsi="Arial" w:cs="Arial"/>
                <w:sz w:val="20"/>
                <w:szCs w:val="20"/>
              </w:rPr>
            </w:pPr>
            <w:r>
              <w:rPr>
                <w:rFonts w:ascii="Arial" w:hAnsi="Arial" w:cs="Arial"/>
                <w:sz w:val="20"/>
                <w:szCs w:val="20"/>
              </w:rPr>
              <w:t>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447439C"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F97B55"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9FD468A" w14:textId="77777777" w:rsidR="008526AF" w:rsidRDefault="008526AF" w:rsidP="00D15DDA">
            <w:pPr>
              <w:rPr>
                <w:rFonts w:ascii="Arial" w:hAnsi="Arial" w:cs="Arial"/>
                <w:sz w:val="20"/>
                <w:szCs w:val="20"/>
              </w:rPr>
            </w:pPr>
          </w:p>
        </w:tc>
      </w:tr>
      <w:tr w:rsidR="008526AF" w14:paraId="55CECFAE" w14:textId="77777777" w:rsidTr="00D15DDA">
        <w:trPr>
          <w:trHeight w:val="7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377AF2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186CA6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B1082F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37D805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0B0A46A" w14:textId="77777777" w:rsidR="008526AF" w:rsidRDefault="008526AF" w:rsidP="00D15DDA">
            <w:pPr>
              <w:rPr>
                <w:rFonts w:ascii="Arial" w:hAnsi="Arial" w:cs="Arial"/>
                <w:sz w:val="20"/>
                <w:szCs w:val="20"/>
              </w:rPr>
            </w:pPr>
            <w:r>
              <w:rPr>
                <w:rFonts w:ascii="Arial" w:hAnsi="Arial" w:cs="Arial"/>
                <w:sz w:val="20"/>
                <w:szCs w:val="20"/>
              </w:rPr>
              <w:t>piy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A057CD"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9553B3F" w14:textId="77777777" w:rsidR="008526AF" w:rsidRDefault="008526AF" w:rsidP="00D15DDA">
            <w:pPr>
              <w:rPr>
                <w:rFonts w:ascii="Arial" w:hAnsi="Arial" w:cs="Arial"/>
                <w:sz w:val="20"/>
                <w:szCs w:val="20"/>
              </w:rPr>
            </w:pPr>
          </w:p>
        </w:tc>
      </w:tr>
      <w:tr w:rsidR="008526AF" w14:paraId="4AD274DE" w14:textId="77777777" w:rsidTr="00D15DDA">
        <w:trPr>
          <w:trHeight w:val="7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A02205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E9FE3E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6F5F7C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530046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E25E59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E4D926" w14:textId="77777777" w:rsidR="008526AF" w:rsidRDefault="008526AF" w:rsidP="00D15DDA">
            <w:pPr>
              <w:rPr>
                <w:rFonts w:ascii="Arial" w:hAnsi="Arial" w:cs="Arial"/>
                <w:sz w:val="20"/>
                <w:szCs w:val="20"/>
              </w:rPr>
            </w:pPr>
            <w:r>
              <w:rPr>
                <w:rFonts w:ascii="Arial" w:hAnsi="Arial" w:cs="Arial"/>
                <w:sz w:val="20"/>
                <w:szCs w:val="20"/>
              </w:rPr>
              <w:t>800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C6B48BE" w14:textId="77777777" w:rsidR="008526AF" w:rsidRDefault="008526AF" w:rsidP="00D15DDA">
            <w:pPr>
              <w:rPr>
                <w:rFonts w:ascii="Arial" w:hAnsi="Arial" w:cs="Arial"/>
                <w:sz w:val="20"/>
                <w:szCs w:val="20"/>
              </w:rPr>
            </w:pPr>
          </w:p>
        </w:tc>
      </w:tr>
      <w:tr w:rsidR="008526AF" w14:paraId="70E1B195" w14:textId="77777777" w:rsidTr="00D15DDA">
        <w:trPr>
          <w:trHeight w:val="7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6DA4C4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FAE162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49439B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5763A9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3B31717"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898B78" w14:textId="77777777" w:rsidR="008526AF" w:rsidRDefault="008526AF" w:rsidP="00D15DDA">
            <w:pPr>
              <w:rPr>
                <w:rFonts w:ascii="Arial" w:hAnsi="Arial" w:cs="Arial"/>
                <w:sz w:val="20"/>
                <w:szCs w:val="20"/>
              </w:rPr>
            </w:pPr>
            <w:r>
              <w:rPr>
                <w:rFonts w:ascii="Arial" w:hAnsi="Arial" w:cs="Arial"/>
                <w:sz w:val="20"/>
                <w:szCs w:val="20"/>
              </w:rPr>
              <w:t>800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FB86AB0" w14:textId="77777777" w:rsidR="008526AF" w:rsidRDefault="008526AF" w:rsidP="00D15DDA">
            <w:pPr>
              <w:rPr>
                <w:rFonts w:ascii="Arial" w:hAnsi="Arial" w:cs="Arial"/>
                <w:sz w:val="20"/>
                <w:szCs w:val="20"/>
              </w:rPr>
            </w:pPr>
          </w:p>
        </w:tc>
      </w:tr>
      <w:tr w:rsidR="008526AF" w14:paraId="48703061" w14:textId="77777777" w:rsidTr="00D15DDA">
        <w:trPr>
          <w:trHeight w:val="7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D66A48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5C3A62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DC982A7"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6A616C2" w14:textId="77777777" w:rsidR="008526AF" w:rsidRDefault="008526AF" w:rsidP="00D15DDA">
            <w:pPr>
              <w:rPr>
                <w:rFonts w:ascii="Arial" w:hAnsi="Arial" w:cs="Arial"/>
                <w:sz w:val="20"/>
                <w:szCs w:val="20"/>
              </w:rPr>
            </w:pPr>
            <w:r>
              <w:rPr>
                <w:rFonts w:ascii="Arial" w:hAnsi="Arial" w:cs="Arial"/>
                <w:sz w:val="20"/>
                <w:szCs w:val="20"/>
              </w:rPr>
              <w:t>Ev quşları</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CC4055D"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0EA869"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85FA600" w14:textId="77777777" w:rsidR="008526AF" w:rsidRDefault="008526AF" w:rsidP="00D15DDA">
            <w:pPr>
              <w:rPr>
                <w:rFonts w:ascii="Arial" w:hAnsi="Arial" w:cs="Arial"/>
                <w:sz w:val="20"/>
                <w:szCs w:val="20"/>
              </w:rPr>
            </w:pPr>
          </w:p>
        </w:tc>
      </w:tr>
      <w:tr w:rsidR="008526AF" w14:paraId="5A4E8F97" w14:textId="77777777" w:rsidTr="00D15DDA">
        <w:trPr>
          <w:trHeight w:val="7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2FCE60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B11B73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1AEB1E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EC3E4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31E8662" w14:textId="77777777" w:rsidR="008526AF" w:rsidRDefault="008526AF" w:rsidP="00D15DDA">
            <w:pPr>
              <w:rPr>
                <w:rFonts w:ascii="Arial" w:hAnsi="Arial" w:cs="Arial"/>
                <w:sz w:val="20"/>
                <w:szCs w:val="20"/>
              </w:rPr>
            </w:pPr>
            <w:r>
              <w:rPr>
                <w:rFonts w:ascii="Arial" w:hAnsi="Arial" w:cs="Arial"/>
                <w:sz w:val="20"/>
                <w:szCs w:val="20"/>
              </w:rPr>
              <w:t>piy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162DDA"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EE9CC47" w14:textId="77777777" w:rsidR="008526AF" w:rsidRDefault="008526AF" w:rsidP="00D15DDA">
            <w:pPr>
              <w:rPr>
                <w:rFonts w:ascii="Arial" w:hAnsi="Arial" w:cs="Arial"/>
                <w:sz w:val="20"/>
                <w:szCs w:val="20"/>
              </w:rPr>
            </w:pPr>
          </w:p>
        </w:tc>
      </w:tr>
      <w:tr w:rsidR="008526AF" w14:paraId="069B3569" w14:textId="77777777" w:rsidTr="00D15DDA">
        <w:trPr>
          <w:trHeight w:val="7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2E77ED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5FA59B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050D09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75F2E8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9882285"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A122C1" w14:textId="77777777" w:rsidR="008526AF" w:rsidRDefault="008526AF" w:rsidP="00D15DDA">
            <w:pPr>
              <w:rPr>
                <w:rFonts w:ascii="Arial" w:hAnsi="Arial" w:cs="Arial"/>
                <w:sz w:val="20"/>
                <w:szCs w:val="20"/>
              </w:rPr>
            </w:pPr>
            <w:r>
              <w:rPr>
                <w:rFonts w:ascii="Arial" w:hAnsi="Arial" w:cs="Arial"/>
                <w:sz w:val="20"/>
                <w:szCs w:val="20"/>
              </w:rPr>
              <w:t>1900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EBF292A" w14:textId="77777777" w:rsidR="008526AF" w:rsidRDefault="008526AF" w:rsidP="00D15DDA">
            <w:pPr>
              <w:rPr>
                <w:rFonts w:ascii="Arial" w:hAnsi="Arial" w:cs="Arial"/>
                <w:sz w:val="20"/>
                <w:szCs w:val="20"/>
              </w:rPr>
            </w:pPr>
          </w:p>
        </w:tc>
      </w:tr>
      <w:tr w:rsidR="008526AF" w14:paraId="467DE1C9" w14:textId="77777777" w:rsidTr="00D15DDA">
        <w:trPr>
          <w:trHeight w:val="7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B5CA81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CA8E42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646752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80A2FAB"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9D37164"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B1BAA2" w14:textId="77777777" w:rsidR="008526AF" w:rsidRDefault="008526AF" w:rsidP="00D15DDA">
            <w:pPr>
              <w:rPr>
                <w:rFonts w:ascii="Arial" w:hAnsi="Arial" w:cs="Arial"/>
                <w:sz w:val="20"/>
                <w:szCs w:val="20"/>
              </w:rPr>
            </w:pPr>
            <w:r>
              <w:rPr>
                <w:rFonts w:ascii="Arial" w:hAnsi="Arial" w:cs="Arial"/>
                <w:sz w:val="20"/>
                <w:szCs w:val="20"/>
              </w:rPr>
              <w:t>600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051A042" w14:textId="77777777" w:rsidR="008526AF" w:rsidRDefault="008526AF" w:rsidP="00D15DDA">
            <w:pPr>
              <w:rPr>
                <w:rFonts w:ascii="Arial" w:hAnsi="Arial" w:cs="Arial"/>
                <w:sz w:val="20"/>
                <w:szCs w:val="20"/>
              </w:rPr>
            </w:pPr>
          </w:p>
        </w:tc>
      </w:tr>
      <w:tr w:rsidR="008526AF" w14:paraId="5C869A0A" w14:textId="77777777" w:rsidTr="00D15DDA">
        <w:trPr>
          <w:trHeight w:val="17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64BC5B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3EDEF2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9FD736D"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B4213E2" w14:textId="77777777" w:rsidR="008526AF" w:rsidRDefault="008526AF" w:rsidP="00D15DDA">
            <w:pPr>
              <w:rPr>
                <w:rFonts w:ascii="Arial" w:hAnsi="Arial" w:cs="Arial"/>
                <w:sz w:val="20"/>
                <w:szCs w:val="20"/>
              </w:rPr>
            </w:pPr>
            <w:r>
              <w:rPr>
                <w:rFonts w:ascii="Arial" w:hAnsi="Arial" w:cs="Arial"/>
                <w:sz w:val="20"/>
                <w:szCs w:val="20"/>
              </w:rPr>
              <w:t>Digər məhsuldar heyvanlarda</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101A588"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3849EB"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5788B58" w14:textId="77777777" w:rsidR="008526AF" w:rsidRDefault="008526AF" w:rsidP="00D15DDA">
            <w:pPr>
              <w:rPr>
                <w:rFonts w:ascii="Arial" w:hAnsi="Arial" w:cs="Arial"/>
                <w:sz w:val="20"/>
                <w:szCs w:val="20"/>
              </w:rPr>
            </w:pPr>
          </w:p>
        </w:tc>
      </w:tr>
      <w:tr w:rsidR="008526AF" w14:paraId="33C49AD9" w14:textId="77777777" w:rsidTr="00D15DDA">
        <w:trPr>
          <w:trHeight w:val="17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2D0612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F2AED4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CDCAE4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916C7B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9F87CDD"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DB0BC3"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A5F441A" w14:textId="77777777" w:rsidR="008526AF" w:rsidRDefault="008526AF" w:rsidP="00D15DDA">
            <w:pPr>
              <w:rPr>
                <w:rFonts w:ascii="Arial" w:hAnsi="Arial" w:cs="Arial"/>
                <w:sz w:val="20"/>
                <w:szCs w:val="20"/>
              </w:rPr>
            </w:pPr>
          </w:p>
        </w:tc>
      </w:tr>
      <w:tr w:rsidR="008526AF" w14:paraId="3759F7CF" w14:textId="77777777" w:rsidTr="00D15DDA">
        <w:trPr>
          <w:trHeight w:val="17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87544F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5E43C5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FEB58F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2C14F5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D0D218E"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CD2ED7" w14:textId="77777777" w:rsidR="008526AF" w:rsidRDefault="008526AF" w:rsidP="00D15DDA">
            <w:pPr>
              <w:rPr>
                <w:rFonts w:ascii="Arial" w:hAnsi="Arial" w:cs="Arial"/>
                <w:sz w:val="20"/>
                <w:szCs w:val="20"/>
              </w:rPr>
            </w:pPr>
            <w:r>
              <w:rPr>
                <w:rFonts w:ascii="Arial" w:hAnsi="Arial" w:cs="Arial"/>
                <w:sz w:val="20"/>
                <w:szCs w:val="20"/>
              </w:rPr>
              <w:t>800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98AA7F3" w14:textId="77777777" w:rsidR="008526AF" w:rsidRDefault="008526AF" w:rsidP="00D15DDA">
            <w:pPr>
              <w:rPr>
                <w:rFonts w:ascii="Arial" w:hAnsi="Arial" w:cs="Arial"/>
                <w:sz w:val="20"/>
                <w:szCs w:val="20"/>
              </w:rPr>
            </w:pPr>
          </w:p>
        </w:tc>
      </w:tr>
      <w:tr w:rsidR="008526AF" w14:paraId="6CE196D6" w14:textId="77777777" w:rsidTr="00D15DDA">
        <w:trPr>
          <w:trHeight w:val="17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184949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6446CB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A0CAEB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972EFE"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9F2ACEE"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E0D418" w14:textId="77777777" w:rsidR="008526AF" w:rsidRDefault="008526AF" w:rsidP="00D15DDA">
            <w:pPr>
              <w:rPr>
                <w:rFonts w:ascii="Arial" w:hAnsi="Arial" w:cs="Arial"/>
                <w:sz w:val="20"/>
                <w:szCs w:val="20"/>
              </w:rPr>
            </w:pPr>
            <w:r>
              <w:rPr>
                <w:rFonts w:ascii="Arial" w:hAnsi="Arial" w:cs="Arial"/>
                <w:sz w:val="20"/>
                <w:szCs w:val="20"/>
              </w:rPr>
              <w:t>600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53567F3" w14:textId="77777777" w:rsidR="008526AF" w:rsidRDefault="008526AF" w:rsidP="00D15DDA">
            <w:pPr>
              <w:rPr>
                <w:rFonts w:ascii="Arial" w:hAnsi="Arial" w:cs="Arial"/>
                <w:sz w:val="20"/>
                <w:szCs w:val="20"/>
              </w:rPr>
            </w:pPr>
          </w:p>
        </w:tc>
      </w:tr>
      <w:tr w:rsidR="008526AF" w14:paraId="054BA008" w14:textId="77777777" w:rsidTr="00D15DDA">
        <w:trPr>
          <w:trHeight w:val="7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5648D79" w14:textId="77777777" w:rsidR="008526AF" w:rsidRDefault="008526AF" w:rsidP="00D15DDA">
            <w:pPr>
              <w:rPr>
                <w:rFonts w:ascii="Arial" w:hAnsi="Arial" w:cs="Arial"/>
                <w:sz w:val="20"/>
                <w:szCs w:val="20"/>
              </w:rPr>
            </w:pPr>
            <w:r>
              <w:rPr>
                <w:rFonts w:ascii="Arial" w:hAnsi="Arial" w:cs="Arial"/>
                <w:sz w:val="20"/>
                <w:szCs w:val="20"/>
              </w:rPr>
              <w:t>Dihydrostrep</w:t>
            </w:r>
            <w:r>
              <w:rPr>
                <w:rFonts w:ascii="Arial" w:hAnsi="Arial" w:cs="Arial"/>
                <w:sz w:val="20"/>
                <w:szCs w:val="20"/>
              </w:rPr>
              <w:softHyphen/>
              <w:t>tomycin / Streptomycin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1D942D02" w14:textId="77777777" w:rsidR="008526AF" w:rsidRDefault="008526AF" w:rsidP="00D15DDA">
            <w:pPr>
              <w:rPr>
                <w:rFonts w:ascii="Arial" w:hAnsi="Arial" w:cs="Arial"/>
                <w:sz w:val="20"/>
                <w:szCs w:val="20"/>
              </w:rPr>
            </w:pPr>
            <w:r>
              <w:rPr>
                <w:rFonts w:ascii="Arial" w:hAnsi="Arial" w:cs="Arial"/>
                <w:sz w:val="20"/>
                <w:szCs w:val="20"/>
              </w:rPr>
              <w:t>Dihydrostreptomycin və streptomycin cəmi</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588F553B" w14:textId="77777777" w:rsidR="008526AF" w:rsidRDefault="008526AF" w:rsidP="00D15DDA">
            <w:pPr>
              <w:rPr>
                <w:rFonts w:ascii="Arial" w:hAnsi="Arial" w:cs="Arial"/>
                <w:sz w:val="20"/>
                <w:szCs w:val="20"/>
              </w:rPr>
            </w:pPr>
            <w:r>
              <w:rPr>
                <w:rFonts w:ascii="Arial" w:hAnsi="Arial" w:cs="Arial"/>
                <w:sz w:val="20"/>
                <w:szCs w:val="20"/>
              </w:rPr>
              <w:t>0-50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DC5986C" w14:textId="77777777" w:rsidR="008526AF" w:rsidRDefault="008526AF" w:rsidP="00D15DDA">
            <w:pPr>
              <w:rPr>
                <w:rFonts w:ascii="Arial" w:hAnsi="Arial" w:cs="Arial"/>
                <w:sz w:val="20"/>
                <w:szCs w:val="20"/>
              </w:rPr>
            </w:pPr>
            <w:r>
              <w:rPr>
                <w:rFonts w:ascii="Arial" w:hAnsi="Arial" w:cs="Arial"/>
                <w:sz w:val="20"/>
                <w:szCs w:val="20"/>
              </w:rPr>
              <w:t xml:space="preserve">İBH, XBH, </w:t>
            </w:r>
          </w:p>
          <w:p w14:paraId="70750E7F" w14:textId="77777777" w:rsidR="008526AF" w:rsidRDefault="008526AF" w:rsidP="00D15DDA">
            <w:pPr>
              <w:rPr>
                <w:rFonts w:ascii="Arial" w:hAnsi="Arial" w:cs="Arial"/>
                <w:sz w:val="20"/>
                <w:szCs w:val="20"/>
              </w:rPr>
            </w:pPr>
            <w:r>
              <w:rPr>
                <w:rFonts w:ascii="Arial" w:hAnsi="Arial" w:cs="Arial"/>
                <w:sz w:val="20"/>
                <w:szCs w:val="20"/>
              </w:rPr>
              <w:t>ev quşları, 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5B9FEDE"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7377AB" w14:textId="77777777" w:rsidR="008526AF" w:rsidRDefault="008526AF" w:rsidP="00D15DDA">
            <w:pPr>
              <w:rPr>
                <w:rFonts w:ascii="Arial" w:hAnsi="Arial" w:cs="Arial"/>
                <w:sz w:val="20"/>
                <w:szCs w:val="20"/>
              </w:rPr>
            </w:pPr>
            <w:r>
              <w:rPr>
                <w:rFonts w:ascii="Arial" w:hAnsi="Arial" w:cs="Arial"/>
                <w:sz w:val="20"/>
                <w:szCs w:val="20"/>
              </w:rPr>
              <w:t>600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7C2BFF9" w14:textId="77777777" w:rsidR="008526AF" w:rsidRDefault="008526AF" w:rsidP="00D15DDA">
            <w:pPr>
              <w:rPr>
                <w:rFonts w:ascii="Arial" w:hAnsi="Arial" w:cs="Arial"/>
                <w:sz w:val="20"/>
                <w:szCs w:val="20"/>
              </w:rPr>
            </w:pPr>
            <w:r>
              <w:rPr>
                <w:rFonts w:ascii="Arial" w:hAnsi="Arial" w:cs="Arial"/>
                <w:sz w:val="20"/>
                <w:szCs w:val="20"/>
              </w:rPr>
              <w:t>Donuzda piy üçün MQM piy və dəri</w:t>
            </w:r>
            <w:r>
              <w:rPr>
                <w:rFonts w:ascii="Arial" w:hAnsi="Arial" w:cs="Arial"/>
                <w:sz w:val="20"/>
                <w:szCs w:val="20"/>
              </w:rPr>
              <w:softHyphen/>
              <w:t>nin birgə propor</w:t>
            </w:r>
            <w:r>
              <w:rPr>
                <w:rFonts w:ascii="Arial" w:hAnsi="Arial" w:cs="Arial"/>
                <w:sz w:val="20"/>
                <w:szCs w:val="20"/>
              </w:rPr>
              <w:softHyphen/>
              <w:t>siya</w:t>
            </w:r>
            <w:r>
              <w:rPr>
                <w:rFonts w:ascii="Arial" w:hAnsi="Arial" w:cs="Arial"/>
                <w:sz w:val="20"/>
                <w:szCs w:val="20"/>
              </w:rPr>
              <w:softHyphen/>
              <w:t>sıdır.</w:t>
            </w:r>
          </w:p>
        </w:tc>
      </w:tr>
      <w:tr w:rsidR="008526AF" w14:paraId="6AFAD799" w14:textId="77777777" w:rsidTr="00D15DDA">
        <w:trPr>
          <w:trHeight w:val="7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1470E0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DF1E21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37B1AAB"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4BAE03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037C258"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277E31" w14:textId="77777777" w:rsidR="008526AF" w:rsidRDefault="008526AF" w:rsidP="00D15DDA">
            <w:pPr>
              <w:rPr>
                <w:rFonts w:ascii="Arial" w:hAnsi="Arial" w:cs="Arial"/>
                <w:sz w:val="20"/>
                <w:szCs w:val="20"/>
              </w:rPr>
            </w:pPr>
            <w:r>
              <w:rPr>
                <w:rFonts w:ascii="Arial" w:hAnsi="Arial" w:cs="Arial"/>
                <w:sz w:val="20"/>
                <w:szCs w:val="20"/>
              </w:rPr>
              <w:t>600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420D792" w14:textId="77777777" w:rsidR="008526AF" w:rsidRDefault="008526AF" w:rsidP="00D15DDA">
            <w:pPr>
              <w:rPr>
                <w:rFonts w:ascii="Arial" w:hAnsi="Arial" w:cs="Arial"/>
                <w:sz w:val="20"/>
                <w:szCs w:val="20"/>
              </w:rPr>
            </w:pPr>
          </w:p>
        </w:tc>
      </w:tr>
      <w:tr w:rsidR="008526AF" w14:paraId="1FE7846F" w14:textId="77777777" w:rsidTr="00D15DDA">
        <w:trPr>
          <w:trHeight w:val="7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42E077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4E01B1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47C458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E8435C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10F855C"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B7BD623"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8D2F401" w14:textId="77777777" w:rsidR="008526AF" w:rsidRDefault="008526AF" w:rsidP="00D15DDA">
            <w:pPr>
              <w:rPr>
                <w:rFonts w:ascii="Arial" w:hAnsi="Arial" w:cs="Arial"/>
                <w:sz w:val="20"/>
                <w:szCs w:val="20"/>
              </w:rPr>
            </w:pPr>
          </w:p>
        </w:tc>
      </w:tr>
      <w:tr w:rsidR="008526AF" w14:paraId="797C4ED8" w14:textId="77777777" w:rsidTr="00D15DDA">
        <w:trPr>
          <w:trHeight w:val="7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FD0676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91B7C1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E733AA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9D94B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95E58D0"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820FD5" w14:textId="77777777" w:rsidR="008526AF" w:rsidRDefault="008526AF" w:rsidP="00D15DDA">
            <w:pPr>
              <w:rPr>
                <w:rFonts w:ascii="Arial" w:hAnsi="Arial" w:cs="Arial"/>
                <w:sz w:val="20"/>
                <w:szCs w:val="20"/>
              </w:rPr>
            </w:pPr>
            <w:r>
              <w:rPr>
                <w:rFonts w:ascii="Arial" w:hAnsi="Arial" w:cs="Arial"/>
                <w:sz w:val="20"/>
                <w:szCs w:val="20"/>
              </w:rPr>
              <w:t>600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FA64A47" w14:textId="77777777" w:rsidR="008526AF" w:rsidRDefault="008526AF" w:rsidP="00D15DDA">
            <w:pPr>
              <w:rPr>
                <w:rFonts w:ascii="Arial" w:hAnsi="Arial" w:cs="Arial"/>
                <w:sz w:val="20"/>
                <w:szCs w:val="20"/>
              </w:rPr>
            </w:pPr>
          </w:p>
        </w:tc>
      </w:tr>
      <w:tr w:rsidR="008526AF" w14:paraId="642A1005" w14:textId="77777777" w:rsidTr="00D15DDA">
        <w:trPr>
          <w:trHeight w:val="68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0E9B87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15795B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8173C1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E68F11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AF58B57" w14:textId="77777777" w:rsidR="008526AF" w:rsidRDefault="008526AF" w:rsidP="00D15DDA">
            <w:pPr>
              <w:rPr>
                <w:rFonts w:ascii="Arial" w:hAnsi="Arial" w:cs="Arial"/>
                <w:sz w:val="20"/>
                <w:szCs w:val="20"/>
              </w:rPr>
            </w:pPr>
            <w:r>
              <w:rPr>
                <w:rFonts w:ascii="Arial" w:hAnsi="Arial" w:cs="Arial"/>
                <w:sz w:val="20"/>
                <w:szCs w:val="20"/>
              </w:rPr>
              <w:t xml:space="preserve">süd (µg/l) </w:t>
            </w:r>
          </w:p>
          <w:p w14:paraId="38EF8B35" w14:textId="77777777" w:rsidR="008526AF" w:rsidRDefault="008526AF" w:rsidP="00D15DDA">
            <w:pPr>
              <w:rPr>
                <w:rFonts w:ascii="Arial" w:hAnsi="Arial" w:cs="Arial"/>
                <w:sz w:val="20"/>
                <w:szCs w:val="20"/>
              </w:rPr>
            </w:pPr>
            <w:r>
              <w:rPr>
                <w:rFonts w:ascii="Arial" w:hAnsi="Arial" w:cs="Arial"/>
                <w:sz w:val="20"/>
                <w:szCs w:val="20"/>
              </w:rPr>
              <w:t>İBH və XBH üçün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BC3ACE"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828E6C6" w14:textId="77777777" w:rsidR="008526AF" w:rsidRDefault="008526AF" w:rsidP="00D15DDA">
            <w:pPr>
              <w:rPr>
                <w:rFonts w:ascii="Arial" w:hAnsi="Arial" w:cs="Arial"/>
                <w:sz w:val="20"/>
                <w:szCs w:val="20"/>
              </w:rPr>
            </w:pPr>
          </w:p>
        </w:tc>
      </w:tr>
      <w:tr w:rsidR="008526AF" w:rsidRPr="00A968B7" w14:paraId="117E9BF7" w14:textId="77777777" w:rsidTr="00D15DDA">
        <w:tc>
          <w:tcPr>
            <w:tcW w:w="1560" w:type="dxa"/>
            <w:tcBorders>
              <w:top w:val="single" w:sz="4" w:space="0" w:color="auto"/>
              <w:left w:val="single" w:sz="4" w:space="0" w:color="auto"/>
              <w:bottom w:val="single" w:sz="4" w:space="0" w:color="auto"/>
              <w:right w:val="single" w:sz="4" w:space="0" w:color="auto"/>
            </w:tcBorders>
            <w:vAlign w:val="center"/>
            <w:hideMark/>
          </w:tcPr>
          <w:p w14:paraId="3CB584B4"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AB0D505"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CE8DC50"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58A514"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FC1DD10"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5B4A7EC2"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MQM (µg/kg)</w:t>
            </w:r>
          </w:p>
          <w:p w14:paraId="53EDD169" w14:textId="77777777" w:rsidR="008526AF" w:rsidRPr="006B497E" w:rsidRDefault="008526AF" w:rsidP="00D15DDA">
            <w:pPr>
              <w:rPr>
                <w:rFonts w:ascii="Arial" w:hAnsi="Arial" w:cs="Arial"/>
                <w:b/>
                <w:sz w:val="20"/>
                <w:szCs w:val="20"/>
                <w:lang w:val="en-US"/>
              </w:rPr>
            </w:pPr>
          </w:p>
          <w:p w14:paraId="6587896D"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BB00419"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QEYD</w:t>
            </w:r>
          </w:p>
          <w:p w14:paraId="4A9A0354"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Commission Regulation (EU) No 37/2010</w:t>
            </w:r>
          </w:p>
        </w:tc>
      </w:tr>
      <w:tr w:rsidR="008526AF" w14:paraId="7040870E" w14:textId="77777777" w:rsidTr="00D15DDA">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131FC2B" w14:textId="77777777" w:rsidR="008526AF" w:rsidRDefault="008526AF" w:rsidP="00D15DDA">
            <w:pPr>
              <w:rPr>
                <w:rFonts w:ascii="Arial" w:hAnsi="Arial" w:cs="Arial"/>
                <w:sz w:val="20"/>
                <w:szCs w:val="20"/>
              </w:rPr>
            </w:pPr>
            <w:r>
              <w:rPr>
                <w:rFonts w:ascii="Arial" w:hAnsi="Arial" w:cs="Arial"/>
                <w:sz w:val="20"/>
                <w:szCs w:val="20"/>
              </w:rPr>
              <w:t>Doxycycline</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35A3C242" w14:textId="77777777" w:rsidR="008526AF" w:rsidRDefault="008526AF" w:rsidP="00D15DDA">
            <w:pPr>
              <w:rPr>
                <w:rFonts w:ascii="Arial" w:hAnsi="Arial" w:cs="Arial"/>
                <w:sz w:val="20"/>
                <w:szCs w:val="20"/>
              </w:rPr>
            </w:pPr>
            <w:r>
              <w:rPr>
                <w:rFonts w:ascii="Arial" w:hAnsi="Arial" w:cs="Arial"/>
                <w:sz w:val="20"/>
                <w:szCs w:val="20"/>
              </w:rPr>
              <w:t>Doxycycline</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66602023"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0BDC778"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B99F785"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B99A9C"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376D1EBA" w14:textId="77777777" w:rsidR="008526AF" w:rsidRDefault="008526AF" w:rsidP="00D15DDA">
            <w:pPr>
              <w:rPr>
                <w:rFonts w:ascii="Arial" w:hAnsi="Arial" w:cs="Arial"/>
                <w:sz w:val="20"/>
                <w:szCs w:val="20"/>
              </w:rPr>
            </w:pPr>
            <w:r>
              <w:rPr>
                <w:rFonts w:ascii="Arial" w:hAnsi="Arial" w:cs="Arial"/>
                <w:sz w:val="20"/>
                <w:szCs w:val="20"/>
              </w:rPr>
              <w:t>Südü və 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053BE43B"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768A1AD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B34CCE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3A66EB3"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2F1914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85E6EB6"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CA1EDF"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A0F3A4A" w14:textId="77777777" w:rsidR="008526AF" w:rsidRDefault="008526AF" w:rsidP="00D15DDA">
            <w:pPr>
              <w:rPr>
                <w:rFonts w:ascii="Arial" w:hAnsi="Arial" w:cs="Arial"/>
                <w:sz w:val="20"/>
                <w:szCs w:val="20"/>
              </w:rPr>
            </w:pPr>
          </w:p>
        </w:tc>
      </w:tr>
      <w:tr w:rsidR="008526AF" w14:paraId="78B448B5"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65AF598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309EBA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EA14EA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D548F8E"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013F75B"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051D73" w14:textId="77777777" w:rsidR="008526AF" w:rsidRDefault="008526AF" w:rsidP="00D15DDA">
            <w:pPr>
              <w:rPr>
                <w:rFonts w:ascii="Arial" w:hAnsi="Arial" w:cs="Arial"/>
                <w:sz w:val="20"/>
                <w:szCs w:val="20"/>
              </w:rPr>
            </w:pPr>
            <w:r>
              <w:rPr>
                <w:rFonts w:ascii="Arial" w:hAnsi="Arial" w:cs="Arial"/>
                <w:sz w:val="20"/>
                <w:szCs w:val="20"/>
              </w:rPr>
              <w:t>600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44791E1" w14:textId="77777777" w:rsidR="008526AF" w:rsidRDefault="008526AF" w:rsidP="00D15DDA">
            <w:pPr>
              <w:rPr>
                <w:rFonts w:ascii="Arial" w:hAnsi="Arial" w:cs="Arial"/>
                <w:sz w:val="20"/>
                <w:szCs w:val="20"/>
              </w:rPr>
            </w:pPr>
          </w:p>
        </w:tc>
      </w:tr>
      <w:tr w:rsidR="008526AF" w14:paraId="0C1BE982"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37564C0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4AE8CC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75B2334"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E62603A" w14:textId="77777777" w:rsidR="008526AF" w:rsidRDefault="008526AF" w:rsidP="00D15DDA">
            <w:pPr>
              <w:rPr>
                <w:rFonts w:ascii="Arial" w:hAnsi="Arial" w:cs="Arial"/>
                <w:sz w:val="20"/>
                <w:szCs w:val="20"/>
              </w:rPr>
            </w:pPr>
            <w:r>
              <w:rPr>
                <w:rFonts w:ascii="Arial" w:hAnsi="Arial" w:cs="Arial"/>
                <w:sz w:val="20"/>
                <w:szCs w:val="20"/>
              </w:rPr>
              <w:t xml:space="preserve">Donuz </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F125ED8"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CD7323"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AC6EA6C" w14:textId="77777777" w:rsidR="008526AF" w:rsidRDefault="008526AF" w:rsidP="00D15DDA">
            <w:pPr>
              <w:rPr>
                <w:rFonts w:ascii="Arial" w:hAnsi="Arial" w:cs="Arial"/>
                <w:sz w:val="20"/>
                <w:szCs w:val="20"/>
              </w:rPr>
            </w:pPr>
          </w:p>
        </w:tc>
      </w:tr>
      <w:tr w:rsidR="008526AF" w14:paraId="390E9DF2"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25D9E38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2F9F6C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A7CF02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1518E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2691382"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1E47E8"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8B9556A" w14:textId="77777777" w:rsidR="008526AF" w:rsidRDefault="008526AF" w:rsidP="00D15DDA">
            <w:pPr>
              <w:rPr>
                <w:rFonts w:ascii="Arial" w:hAnsi="Arial" w:cs="Arial"/>
                <w:sz w:val="20"/>
                <w:szCs w:val="20"/>
              </w:rPr>
            </w:pPr>
          </w:p>
        </w:tc>
      </w:tr>
      <w:tr w:rsidR="008526AF" w14:paraId="17B086AA"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00CE2FF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1131BE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52157F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B3859CE"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BDA38D6"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C32D1A" w14:textId="77777777" w:rsidR="008526AF" w:rsidRDefault="008526AF" w:rsidP="00D15DDA">
            <w:pPr>
              <w:rPr>
                <w:rFonts w:ascii="Arial" w:hAnsi="Arial" w:cs="Arial"/>
                <w:sz w:val="20"/>
                <w:szCs w:val="20"/>
              </w:rPr>
            </w:pPr>
            <w:r>
              <w:rPr>
                <w:rFonts w:ascii="Arial" w:hAnsi="Arial" w:cs="Arial"/>
                <w:sz w:val="20"/>
                <w:szCs w:val="20"/>
              </w:rPr>
              <w:t>600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3A6239A" w14:textId="77777777" w:rsidR="008526AF" w:rsidRDefault="008526AF" w:rsidP="00D15DDA">
            <w:pPr>
              <w:rPr>
                <w:rFonts w:ascii="Arial" w:hAnsi="Arial" w:cs="Arial"/>
                <w:sz w:val="20"/>
                <w:szCs w:val="20"/>
              </w:rPr>
            </w:pPr>
          </w:p>
        </w:tc>
      </w:tr>
      <w:tr w:rsidR="008526AF" w14:paraId="3E2C241C"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6A2AF8A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D930BA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D328A03"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6E58375" w14:textId="77777777" w:rsidR="008526AF" w:rsidRDefault="008526AF" w:rsidP="00D15DDA">
            <w:pPr>
              <w:rPr>
                <w:rFonts w:ascii="Arial" w:hAnsi="Arial" w:cs="Arial"/>
                <w:sz w:val="20"/>
                <w:szCs w:val="20"/>
              </w:rPr>
            </w:pPr>
            <w:r>
              <w:rPr>
                <w:rFonts w:ascii="Arial" w:hAnsi="Arial" w:cs="Arial"/>
                <w:sz w:val="20"/>
                <w:szCs w:val="20"/>
              </w:rPr>
              <w:t>Ev quşları</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DF10EB2"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CDB1C9"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52A2DCF" w14:textId="77777777" w:rsidR="008526AF" w:rsidRDefault="008526AF" w:rsidP="00D15DDA">
            <w:pPr>
              <w:rPr>
                <w:rFonts w:ascii="Arial" w:hAnsi="Arial" w:cs="Arial"/>
                <w:sz w:val="20"/>
                <w:szCs w:val="20"/>
              </w:rPr>
            </w:pPr>
          </w:p>
        </w:tc>
      </w:tr>
      <w:tr w:rsidR="008526AF" w14:paraId="3815AC7E"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3E720BB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837E7C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3C4CDD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1A4CB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BFDA926"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4EF823"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9922EAE" w14:textId="77777777" w:rsidR="008526AF" w:rsidRDefault="008526AF" w:rsidP="00D15DDA">
            <w:pPr>
              <w:rPr>
                <w:rFonts w:ascii="Arial" w:hAnsi="Arial" w:cs="Arial"/>
                <w:sz w:val="20"/>
                <w:szCs w:val="20"/>
              </w:rPr>
            </w:pPr>
          </w:p>
        </w:tc>
      </w:tr>
      <w:tr w:rsidR="008526AF" w14:paraId="3C390A7F"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32872B1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68D494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5420C6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E2A7C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F4C6253"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64F7D9" w14:textId="77777777" w:rsidR="008526AF" w:rsidRDefault="008526AF" w:rsidP="00D15DDA">
            <w:pPr>
              <w:rPr>
                <w:rFonts w:ascii="Arial" w:hAnsi="Arial" w:cs="Arial"/>
                <w:sz w:val="20"/>
                <w:szCs w:val="20"/>
              </w:rPr>
            </w:pPr>
            <w:r>
              <w:rPr>
                <w:rFonts w:ascii="Arial" w:hAnsi="Arial" w:cs="Arial"/>
                <w:sz w:val="20"/>
                <w:szCs w:val="20"/>
              </w:rPr>
              <w:t>600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C852DC1" w14:textId="77777777" w:rsidR="008526AF" w:rsidRDefault="008526AF" w:rsidP="00D15DDA">
            <w:pPr>
              <w:rPr>
                <w:rFonts w:ascii="Arial" w:hAnsi="Arial" w:cs="Arial"/>
                <w:sz w:val="20"/>
                <w:szCs w:val="20"/>
              </w:rPr>
            </w:pPr>
          </w:p>
        </w:tc>
      </w:tr>
      <w:tr w:rsidR="008526AF" w14:paraId="421E76F6" w14:textId="77777777" w:rsidTr="00D15DDA">
        <w:trPr>
          <w:trHeight w:val="233"/>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3548B9E" w14:textId="77777777" w:rsidR="008526AF" w:rsidRDefault="008526AF" w:rsidP="00D15DDA">
            <w:pPr>
              <w:rPr>
                <w:rFonts w:ascii="Arial" w:hAnsi="Arial" w:cs="Arial"/>
                <w:sz w:val="20"/>
                <w:szCs w:val="20"/>
              </w:rPr>
            </w:pPr>
            <w:r>
              <w:rPr>
                <w:rFonts w:ascii="Arial" w:hAnsi="Arial" w:cs="Arial"/>
                <w:sz w:val="20"/>
                <w:szCs w:val="20"/>
              </w:rPr>
              <w:t>Enrofloxacin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0D7D124E" w14:textId="77777777" w:rsidR="008526AF" w:rsidRDefault="008526AF" w:rsidP="00D15DDA">
            <w:pPr>
              <w:rPr>
                <w:rFonts w:ascii="Arial" w:hAnsi="Arial" w:cs="Arial"/>
                <w:sz w:val="20"/>
                <w:szCs w:val="20"/>
              </w:rPr>
            </w:pPr>
            <w:r>
              <w:rPr>
                <w:rFonts w:ascii="Arial" w:hAnsi="Arial" w:cs="Arial"/>
                <w:sz w:val="20"/>
                <w:szCs w:val="20"/>
              </w:rPr>
              <w:t>Enrofloxacin və ciproflaxin cəmi</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1233EF03"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D65142A" w14:textId="77777777" w:rsidR="008526AF" w:rsidRDefault="008526AF" w:rsidP="00D15DDA">
            <w:pPr>
              <w:rPr>
                <w:rFonts w:ascii="Arial" w:hAnsi="Arial" w:cs="Arial"/>
                <w:sz w:val="20"/>
                <w:szCs w:val="20"/>
              </w:rPr>
            </w:pPr>
            <w:r>
              <w:rPr>
                <w:rFonts w:ascii="Arial" w:hAnsi="Arial" w:cs="Arial"/>
                <w:sz w:val="20"/>
                <w:szCs w:val="20"/>
              </w:rPr>
              <w:t>İBH və XBH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9C37370"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3063FC"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D787B48" w14:textId="77777777" w:rsidR="008526AF" w:rsidRDefault="008526AF" w:rsidP="00D15DDA">
            <w:pPr>
              <w:rPr>
                <w:rFonts w:ascii="Arial" w:hAnsi="Arial" w:cs="Arial"/>
                <w:sz w:val="20"/>
                <w:szCs w:val="20"/>
              </w:rPr>
            </w:pPr>
            <w:r>
              <w:rPr>
                <w:rFonts w:ascii="Arial" w:hAnsi="Arial" w:cs="Arial"/>
                <w:sz w:val="20"/>
                <w:szCs w:val="20"/>
              </w:rPr>
              <w:t>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4E09AAAD" w14:textId="77777777" w:rsidTr="00D15DDA">
        <w:trPr>
          <w:trHeight w:val="23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5C6944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E34657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B25DDC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BACB3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712598A"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01E032"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02A892" w14:textId="77777777" w:rsidR="008526AF" w:rsidRDefault="008526AF" w:rsidP="00D15DDA">
            <w:pPr>
              <w:rPr>
                <w:rFonts w:ascii="Arial" w:hAnsi="Arial" w:cs="Arial"/>
                <w:sz w:val="20"/>
                <w:szCs w:val="20"/>
              </w:rPr>
            </w:pPr>
          </w:p>
        </w:tc>
      </w:tr>
      <w:tr w:rsidR="008526AF" w14:paraId="0A8C62CE"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63E58D2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86611D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EC7A07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B65334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46D107A"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1DB816"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A2C24CA" w14:textId="77777777" w:rsidR="008526AF" w:rsidRDefault="008526AF" w:rsidP="00D15DDA">
            <w:pPr>
              <w:rPr>
                <w:rFonts w:ascii="Arial" w:hAnsi="Arial" w:cs="Arial"/>
                <w:sz w:val="20"/>
                <w:szCs w:val="20"/>
              </w:rPr>
            </w:pPr>
          </w:p>
        </w:tc>
      </w:tr>
      <w:tr w:rsidR="008526AF" w14:paraId="4925AC95"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46B7316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CEF41F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1C1884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894E70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36FC0FB"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4B01AC"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58C0EEE" w14:textId="77777777" w:rsidR="008526AF" w:rsidRDefault="008526AF" w:rsidP="00D15DDA">
            <w:pPr>
              <w:rPr>
                <w:rFonts w:ascii="Arial" w:hAnsi="Arial" w:cs="Arial"/>
                <w:sz w:val="20"/>
                <w:szCs w:val="20"/>
              </w:rPr>
            </w:pPr>
          </w:p>
        </w:tc>
      </w:tr>
      <w:tr w:rsidR="008526AF" w14:paraId="35BEA14D"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455AAE1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2D579A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2A8D89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289889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14A1F77"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A5CF9B"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B1A29B3" w14:textId="77777777" w:rsidR="008526AF" w:rsidRDefault="008526AF" w:rsidP="00D15DDA">
            <w:pPr>
              <w:rPr>
                <w:rFonts w:ascii="Arial" w:hAnsi="Arial" w:cs="Arial"/>
                <w:sz w:val="20"/>
                <w:szCs w:val="20"/>
              </w:rPr>
            </w:pPr>
          </w:p>
        </w:tc>
      </w:tr>
      <w:tr w:rsidR="008526AF" w14:paraId="0C46D4F0" w14:textId="77777777" w:rsidTr="00D15DDA">
        <w:trPr>
          <w:trHeight w:val="11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D3EE8C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1740F8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C847898"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1135529" w14:textId="77777777" w:rsidR="008526AF" w:rsidRDefault="008526AF" w:rsidP="00D15DDA">
            <w:pPr>
              <w:rPr>
                <w:rFonts w:ascii="Arial" w:hAnsi="Arial" w:cs="Arial"/>
                <w:sz w:val="20"/>
                <w:szCs w:val="20"/>
              </w:rPr>
            </w:pPr>
            <w:r>
              <w:rPr>
                <w:rFonts w:ascii="Arial" w:hAnsi="Arial" w:cs="Arial"/>
                <w:sz w:val="20"/>
                <w:szCs w:val="20"/>
              </w:rPr>
              <w:t>Donuz və dovşan</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DB6B5C6"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684964"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CD46C2D" w14:textId="77777777" w:rsidR="008526AF" w:rsidRDefault="008526AF" w:rsidP="00D15DDA">
            <w:pPr>
              <w:rPr>
                <w:rFonts w:ascii="Arial" w:hAnsi="Arial" w:cs="Arial"/>
                <w:sz w:val="20"/>
                <w:szCs w:val="20"/>
              </w:rPr>
            </w:pPr>
          </w:p>
        </w:tc>
      </w:tr>
      <w:tr w:rsidR="008526AF" w14:paraId="71F29075" w14:textId="77777777" w:rsidTr="00D15DDA">
        <w:trPr>
          <w:trHeight w:val="11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463C5D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2A8B97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DE0029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5CF439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B604281"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E4427B"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DD726A6" w14:textId="77777777" w:rsidR="008526AF" w:rsidRDefault="008526AF" w:rsidP="00D15DDA">
            <w:pPr>
              <w:rPr>
                <w:rFonts w:ascii="Arial" w:hAnsi="Arial" w:cs="Arial"/>
                <w:sz w:val="20"/>
                <w:szCs w:val="20"/>
              </w:rPr>
            </w:pPr>
          </w:p>
        </w:tc>
      </w:tr>
      <w:tr w:rsidR="008526AF" w14:paraId="288BE815" w14:textId="77777777" w:rsidTr="00D15DDA">
        <w:trPr>
          <w:trHeight w:val="11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19CD6E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8ED6C9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76C467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FD8CFB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BA4D8E6"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21C559"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09CC059" w14:textId="77777777" w:rsidR="008526AF" w:rsidRDefault="008526AF" w:rsidP="00D15DDA">
            <w:pPr>
              <w:rPr>
                <w:rFonts w:ascii="Arial" w:hAnsi="Arial" w:cs="Arial"/>
                <w:sz w:val="20"/>
                <w:szCs w:val="20"/>
              </w:rPr>
            </w:pPr>
          </w:p>
        </w:tc>
      </w:tr>
      <w:tr w:rsidR="008526AF" w14:paraId="6F979611" w14:textId="77777777" w:rsidTr="00D15DDA">
        <w:trPr>
          <w:trHeight w:val="11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A5327A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323EF3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49D7690"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7DA3AC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A0D7ADA"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2EA43C"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25F5DA1" w14:textId="77777777" w:rsidR="008526AF" w:rsidRDefault="008526AF" w:rsidP="00D15DDA">
            <w:pPr>
              <w:rPr>
                <w:rFonts w:ascii="Arial" w:hAnsi="Arial" w:cs="Arial"/>
                <w:sz w:val="20"/>
                <w:szCs w:val="20"/>
              </w:rPr>
            </w:pPr>
          </w:p>
        </w:tc>
      </w:tr>
      <w:tr w:rsidR="008526AF" w14:paraId="387DAE9F"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25650D4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0BC180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AF23183"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862432E" w14:textId="77777777" w:rsidR="008526AF" w:rsidRDefault="008526AF" w:rsidP="00D15DDA">
            <w:pPr>
              <w:rPr>
                <w:rFonts w:ascii="Arial" w:hAnsi="Arial" w:cs="Arial"/>
                <w:sz w:val="20"/>
                <w:szCs w:val="20"/>
              </w:rPr>
            </w:pPr>
            <w:r>
              <w:rPr>
                <w:rFonts w:ascii="Arial" w:hAnsi="Arial" w:cs="Arial"/>
                <w:sz w:val="20"/>
                <w:szCs w:val="20"/>
              </w:rPr>
              <w:t>Ev quşları</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CB83EAF"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49ACE4"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C7AA7A1" w14:textId="77777777" w:rsidR="008526AF" w:rsidRDefault="008526AF" w:rsidP="00D15DDA">
            <w:pPr>
              <w:rPr>
                <w:rFonts w:ascii="Arial" w:hAnsi="Arial" w:cs="Arial"/>
                <w:sz w:val="20"/>
                <w:szCs w:val="20"/>
              </w:rPr>
            </w:pPr>
          </w:p>
        </w:tc>
      </w:tr>
      <w:tr w:rsidR="008526AF" w14:paraId="36D19A1C"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48A0C93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B548A2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544594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A21B63C"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A58F38A" w14:textId="77777777" w:rsidR="008526AF" w:rsidRDefault="008526AF" w:rsidP="00D15DDA">
            <w:pPr>
              <w:rPr>
                <w:rFonts w:ascii="Arial" w:hAnsi="Arial" w:cs="Arial"/>
                <w:sz w:val="20"/>
                <w:szCs w:val="20"/>
              </w:rPr>
            </w:pPr>
            <w:r>
              <w:rPr>
                <w:rFonts w:ascii="Arial" w:hAnsi="Arial" w:cs="Arial"/>
                <w:sz w:val="20"/>
                <w:szCs w:val="20"/>
              </w:rPr>
              <w:t>piy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83C383"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6F02BEB" w14:textId="77777777" w:rsidR="008526AF" w:rsidRDefault="008526AF" w:rsidP="00D15DDA">
            <w:pPr>
              <w:rPr>
                <w:rFonts w:ascii="Arial" w:hAnsi="Arial" w:cs="Arial"/>
                <w:sz w:val="20"/>
                <w:szCs w:val="20"/>
              </w:rPr>
            </w:pPr>
          </w:p>
        </w:tc>
      </w:tr>
      <w:tr w:rsidR="008526AF" w14:paraId="6AAFB142"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2211EAE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46D8BB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996BA1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66EA5F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DE15D0E"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BBACA3"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FDADF26" w14:textId="77777777" w:rsidR="008526AF" w:rsidRDefault="008526AF" w:rsidP="00D15DDA">
            <w:pPr>
              <w:rPr>
                <w:rFonts w:ascii="Arial" w:hAnsi="Arial" w:cs="Arial"/>
                <w:sz w:val="20"/>
                <w:szCs w:val="20"/>
              </w:rPr>
            </w:pPr>
          </w:p>
        </w:tc>
      </w:tr>
      <w:tr w:rsidR="008526AF" w14:paraId="6781F588"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713025D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F2976E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4C3AA93"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173B2C0"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E9D586C"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561DFE"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3C995BC" w14:textId="77777777" w:rsidR="008526AF" w:rsidRDefault="008526AF" w:rsidP="00D15DDA">
            <w:pPr>
              <w:rPr>
                <w:rFonts w:ascii="Arial" w:hAnsi="Arial" w:cs="Arial"/>
                <w:sz w:val="20"/>
                <w:szCs w:val="20"/>
              </w:rPr>
            </w:pPr>
          </w:p>
        </w:tc>
      </w:tr>
      <w:tr w:rsidR="008526AF" w14:paraId="7841EE40" w14:textId="77777777" w:rsidTr="00D15DDA">
        <w:trPr>
          <w:trHeight w:val="17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FB550F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9F14AB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8CCF120"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94B48DF" w14:textId="77777777" w:rsidR="008526AF" w:rsidRDefault="008526AF" w:rsidP="00D15DDA">
            <w:pPr>
              <w:rPr>
                <w:rFonts w:ascii="Arial" w:hAnsi="Arial" w:cs="Arial"/>
                <w:sz w:val="20"/>
                <w:szCs w:val="20"/>
              </w:rPr>
            </w:pPr>
            <w:r>
              <w:rPr>
                <w:rFonts w:ascii="Arial" w:hAnsi="Arial" w:cs="Arial"/>
                <w:sz w:val="20"/>
                <w:szCs w:val="20"/>
              </w:rPr>
              <w:t>Digər məhsuldar heyvanlar</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8374A3B"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27B49D"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A48DC8E" w14:textId="77777777" w:rsidR="008526AF" w:rsidRDefault="008526AF" w:rsidP="00D15DDA">
            <w:pPr>
              <w:rPr>
                <w:rFonts w:ascii="Arial" w:hAnsi="Arial" w:cs="Arial"/>
                <w:sz w:val="20"/>
                <w:szCs w:val="20"/>
              </w:rPr>
            </w:pPr>
          </w:p>
        </w:tc>
      </w:tr>
      <w:tr w:rsidR="008526AF" w14:paraId="1543F121" w14:textId="77777777" w:rsidTr="00D15DDA">
        <w:trPr>
          <w:trHeight w:val="17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45E161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8817E1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ACF121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4F6FA1E"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1E615FB"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E62A28"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2EC108E" w14:textId="77777777" w:rsidR="008526AF" w:rsidRDefault="008526AF" w:rsidP="00D15DDA">
            <w:pPr>
              <w:rPr>
                <w:rFonts w:ascii="Arial" w:hAnsi="Arial" w:cs="Arial"/>
                <w:sz w:val="20"/>
                <w:szCs w:val="20"/>
              </w:rPr>
            </w:pPr>
          </w:p>
        </w:tc>
      </w:tr>
      <w:tr w:rsidR="008526AF" w14:paraId="61EAFAC8" w14:textId="77777777" w:rsidTr="00D15DDA">
        <w:trPr>
          <w:trHeight w:val="17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A8634C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9A3ECE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0C3D9EB"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48BE63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60B774B"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EC2B46"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F44EAA8" w14:textId="77777777" w:rsidR="008526AF" w:rsidRDefault="008526AF" w:rsidP="00D15DDA">
            <w:pPr>
              <w:rPr>
                <w:rFonts w:ascii="Arial" w:hAnsi="Arial" w:cs="Arial"/>
                <w:sz w:val="20"/>
                <w:szCs w:val="20"/>
              </w:rPr>
            </w:pPr>
          </w:p>
        </w:tc>
      </w:tr>
      <w:tr w:rsidR="008526AF" w14:paraId="04A5BEAF" w14:textId="77777777" w:rsidTr="00D15DDA">
        <w:trPr>
          <w:trHeight w:val="17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EA3BD0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A96638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674B9D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70A1C6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9EFCD0C"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99F8FD"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0F1BB27" w14:textId="77777777" w:rsidR="008526AF" w:rsidRDefault="008526AF" w:rsidP="00D15DDA">
            <w:pPr>
              <w:rPr>
                <w:rFonts w:ascii="Arial" w:hAnsi="Arial" w:cs="Arial"/>
                <w:sz w:val="20"/>
                <w:szCs w:val="20"/>
              </w:rPr>
            </w:pPr>
          </w:p>
        </w:tc>
      </w:tr>
      <w:tr w:rsidR="008526AF" w14:paraId="410809CB" w14:textId="77777777" w:rsidTr="00D15DDA">
        <w:trPr>
          <w:trHeight w:val="371"/>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590E842" w14:textId="77777777" w:rsidR="008526AF" w:rsidRDefault="008526AF" w:rsidP="00D15DDA">
            <w:pPr>
              <w:rPr>
                <w:rFonts w:ascii="Arial" w:hAnsi="Arial" w:cs="Arial"/>
                <w:sz w:val="20"/>
                <w:szCs w:val="20"/>
              </w:rPr>
            </w:pPr>
            <w:r>
              <w:rPr>
                <w:rFonts w:ascii="Arial" w:hAnsi="Arial" w:cs="Arial"/>
                <w:sz w:val="20"/>
                <w:szCs w:val="20"/>
              </w:rPr>
              <w:t>Erythromycin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032B1E05" w14:textId="77777777" w:rsidR="008526AF" w:rsidRDefault="008526AF" w:rsidP="00D15DDA">
            <w:pPr>
              <w:rPr>
                <w:rFonts w:ascii="Arial" w:hAnsi="Arial" w:cs="Arial"/>
                <w:sz w:val="20"/>
                <w:szCs w:val="20"/>
              </w:rPr>
            </w:pPr>
            <w:r>
              <w:rPr>
                <w:rFonts w:ascii="Arial" w:hAnsi="Arial" w:cs="Arial"/>
                <w:sz w:val="20"/>
                <w:szCs w:val="20"/>
              </w:rPr>
              <w:t>Erythromycin A</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282B6AD4" w14:textId="77777777" w:rsidR="008526AF" w:rsidRDefault="008526AF" w:rsidP="00D15DDA">
            <w:pPr>
              <w:rPr>
                <w:rFonts w:ascii="Arial" w:hAnsi="Arial" w:cs="Arial"/>
                <w:sz w:val="20"/>
                <w:szCs w:val="20"/>
              </w:rPr>
            </w:pPr>
            <w:r>
              <w:rPr>
                <w:rFonts w:ascii="Arial" w:hAnsi="Arial" w:cs="Arial"/>
                <w:sz w:val="20"/>
                <w:szCs w:val="20"/>
              </w:rPr>
              <w:t>0-0.7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4AE05A9" w14:textId="77777777" w:rsidR="008526AF" w:rsidRDefault="008526AF" w:rsidP="00D15DDA">
            <w:pPr>
              <w:rPr>
                <w:rFonts w:ascii="Arial" w:hAnsi="Arial" w:cs="Arial"/>
                <w:sz w:val="20"/>
                <w:szCs w:val="20"/>
              </w:rPr>
            </w:pPr>
            <w:r>
              <w:rPr>
                <w:rFonts w:ascii="Arial" w:hAnsi="Arial" w:cs="Arial"/>
                <w:sz w:val="20"/>
                <w:szCs w:val="20"/>
              </w:rPr>
              <w:t>Ev quşları</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31BE92E"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CD59D0"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0FB3AB6" w14:textId="77777777" w:rsidR="008526AF" w:rsidRDefault="008526AF" w:rsidP="00D15DDA">
            <w:pPr>
              <w:rPr>
                <w:rFonts w:ascii="Arial" w:hAnsi="Arial" w:cs="Arial"/>
                <w:sz w:val="20"/>
                <w:szCs w:val="20"/>
              </w:rPr>
            </w:pPr>
            <w:r>
              <w:rPr>
                <w:rFonts w:ascii="Arial" w:hAnsi="Arial" w:cs="Arial"/>
                <w:sz w:val="20"/>
                <w:szCs w:val="20"/>
              </w:rPr>
              <w:t>Donuz və ev quşlarında piy üçün MQM piy və dəri</w:t>
            </w:r>
            <w:r>
              <w:rPr>
                <w:rFonts w:ascii="Arial" w:hAnsi="Arial" w:cs="Arial"/>
                <w:sz w:val="20"/>
                <w:szCs w:val="20"/>
              </w:rPr>
              <w:softHyphen/>
              <w:t>nin birgə propor</w:t>
            </w:r>
            <w:r>
              <w:rPr>
                <w:rFonts w:ascii="Arial" w:hAnsi="Arial" w:cs="Arial"/>
                <w:sz w:val="20"/>
                <w:szCs w:val="20"/>
              </w:rPr>
              <w:softHyphen/>
              <w:t>siya</w:t>
            </w:r>
            <w:r>
              <w:rPr>
                <w:rFonts w:ascii="Arial" w:hAnsi="Arial" w:cs="Arial"/>
                <w:sz w:val="20"/>
                <w:szCs w:val="20"/>
              </w:rPr>
              <w:softHyphen/>
              <w:t>sıdır</w:t>
            </w:r>
          </w:p>
        </w:tc>
      </w:tr>
      <w:tr w:rsidR="008526AF" w14:paraId="65382150" w14:textId="77777777" w:rsidTr="00D15DDA">
        <w:trPr>
          <w:trHeight w:val="41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C6C9AF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D82FD4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53C7D1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96C5F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F34CDC5"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C6FE3F"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8147E25" w14:textId="77777777" w:rsidR="008526AF" w:rsidRDefault="008526AF" w:rsidP="00D15DDA">
            <w:pPr>
              <w:rPr>
                <w:rFonts w:ascii="Arial" w:hAnsi="Arial" w:cs="Arial"/>
                <w:sz w:val="20"/>
                <w:szCs w:val="20"/>
              </w:rPr>
            </w:pPr>
          </w:p>
        </w:tc>
      </w:tr>
      <w:tr w:rsidR="008526AF" w14:paraId="16A75999" w14:textId="77777777" w:rsidTr="00D15DDA">
        <w:trPr>
          <w:trHeight w:val="4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562EC0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F05ACF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7C8A90B"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809B86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7F4241A"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19EDBD"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9C21B8B" w14:textId="77777777" w:rsidR="008526AF" w:rsidRDefault="008526AF" w:rsidP="00D15DDA">
            <w:pPr>
              <w:rPr>
                <w:rFonts w:ascii="Arial" w:hAnsi="Arial" w:cs="Arial"/>
                <w:sz w:val="20"/>
                <w:szCs w:val="20"/>
              </w:rPr>
            </w:pPr>
          </w:p>
        </w:tc>
      </w:tr>
      <w:tr w:rsidR="008526AF" w14:paraId="1D92B130" w14:textId="77777777" w:rsidTr="00D15DDA">
        <w:trPr>
          <w:trHeight w:val="51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D24FB9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ED5258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20E6D8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E8DF0F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6625B1E"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4E85DC"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D721B6A" w14:textId="77777777" w:rsidR="008526AF" w:rsidRDefault="008526AF" w:rsidP="00D15DDA">
            <w:pPr>
              <w:rPr>
                <w:rFonts w:ascii="Arial" w:hAnsi="Arial" w:cs="Arial"/>
                <w:sz w:val="20"/>
                <w:szCs w:val="20"/>
              </w:rPr>
            </w:pPr>
          </w:p>
        </w:tc>
      </w:tr>
      <w:tr w:rsidR="008526AF" w14:paraId="7EE6F6DE" w14:textId="77777777" w:rsidTr="00D15DDA">
        <w:trPr>
          <w:trHeight w:val="409"/>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FA445B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C128D8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ECCB2B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DF1BAC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D972E18" w14:textId="77777777" w:rsidR="008526AF" w:rsidRDefault="008526AF" w:rsidP="00D15DDA">
            <w:pPr>
              <w:rPr>
                <w:rFonts w:ascii="Arial" w:hAnsi="Arial" w:cs="Arial"/>
                <w:sz w:val="20"/>
                <w:szCs w:val="20"/>
              </w:rPr>
            </w:pPr>
            <w:r>
              <w:rPr>
                <w:rFonts w:ascii="Arial" w:hAnsi="Arial" w:cs="Arial"/>
                <w:sz w:val="20"/>
                <w:szCs w:val="20"/>
              </w:rPr>
              <w:t>yumurta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D04BB3"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0F4EAF7" w14:textId="77777777" w:rsidR="008526AF" w:rsidRDefault="008526AF" w:rsidP="00D15DDA">
            <w:pPr>
              <w:rPr>
                <w:rFonts w:ascii="Arial" w:hAnsi="Arial" w:cs="Arial"/>
                <w:sz w:val="20"/>
                <w:szCs w:val="20"/>
              </w:rPr>
            </w:pPr>
          </w:p>
        </w:tc>
      </w:tr>
      <w:tr w:rsidR="008526AF" w:rsidRPr="00A968B7" w14:paraId="06C6C769" w14:textId="77777777" w:rsidTr="00D15DDA">
        <w:trPr>
          <w:trHeight w:val="847"/>
        </w:trPr>
        <w:tc>
          <w:tcPr>
            <w:tcW w:w="1560" w:type="dxa"/>
            <w:tcBorders>
              <w:top w:val="single" w:sz="4" w:space="0" w:color="auto"/>
              <w:left w:val="single" w:sz="4" w:space="0" w:color="auto"/>
              <w:bottom w:val="single" w:sz="4" w:space="0" w:color="auto"/>
              <w:right w:val="single" w:sz="4" w:space="0" w:color="auto"/>
            </w:tcBorders>
            <w:vAlign w:val="center"/>
            <w:hideMark/>
          </w:tcPr>
          <w:p w14:paraId="7D99ADA3"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BA74453"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AF4CC3E"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4C20D2"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F93D7E7"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45CE9AED"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MQM (µg/kg)</w:t>
            </w:r>
          </w:p>
          <w:p w14:paraId="221A400E" w14:textId="77777777" w:rsidR="008526AF" w:rsidRPr="006B497E" w:rsidRDefault="008526AF" w:rsidP="00D15DDA">
            <w:pPr>
              <w:rPr>
                <w:rFonts w:ascii="Arial" w:hAnsi="Arial" w:cs="Arial"/>
                <w:b/>
                <w:sz w:val="20"/>
                <w:szCs w:val="20"/>
                <w:lang w:val="en-US"/>
              </w:rPr>
            </w:pPr>
          </w:p>
          <w:p w14:paraId="64181746"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41CF7F"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QEYD</w:t>
            </w:r>
          </w:p>
          <w:p w14:paraId="76C1E04C"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Commission Regulation (EU) No 37/2010</w:t>
            </w:r>
          </w:p>
        </w:tc>
      </w:tr>
      <w:tr w:rsidR="008526AF" w14:paraId="060E2D76" w14:textId="77777777" w:rsidTr="00D15DDA">
        <w:trPr>
          <w:trHeight w:val="195"/>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2DCCE1B" w14:textId="77777777" w:rsidR="008526AF" w:rsidRDefault="008526AF" w:rsidP="00D15DDA">
            <w:pPr>
              <w:rPr>
                <w:rFonts w:ascii="Arial" w:hAnsi="Arial" w:cs="Arial"/>
                <w:sz w:val="20"/>
                <w:szCs w:val="20"/>
              </w:rPr>
            </w:pPr>
            <w:r>
              <w:rPr>
                <w:rFonts w:ascii="Arial" w:hAnsi="Arial" w:cs="Arial"/>
                <w:sz w:val="20"/>
                <w:szCs w:val="20"/>
              </w:rPr>
              <w:t>Florfenicol</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3BDB95CF" w14:textId="77777777" w:rsidR="008526AF" w:rsidRDefault="008526AF" w:rsidP="00D15DDA">
            <w:pPr>
              <w:rPr>
                <w:rFonts w:ascii="Arial" w:hAnsi="Arial" w:cs="Arial"/>
                <w:sz w:val="20"/>
                <w:szCs w:val="20"/>
              </w:rPr>
            </w:pPr>
            <w:r>
              <w:rPr>
                <w:rFonts w:ascii="Arial" w:hAnsi="Arial" w:cs="Arial"/>
                <w:sz w:val="20"/>
                <w:szCs w:val="20"/>
              </w:rPr>
              <w:t xml:space="preserve">florfenicol və onun metobolitləri </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720F0249"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4D78D6D" w14:textId="77777777" w:rsidR="008526AF" w:rsidRDefault="008526AF" w:rsidP="00D15DDA">
            <w:pPr>
              <w:rPr>
                <w:rFonts w:ascii="Arial" w:hAnsi="Arial" w:cs="Arial"/>
                <w:sz w:val="20"/>
                <w:szCs w:val="20"/>
                <w:lang w:val="az-Latn-AZ"/>
              </w:rPr>
            </w:pPr>
            <w:r>
              <w:rPr>
                <w:rFonts w:ascii="Arial" w:hAnsi="Arial" w:cs="Arial"/>
                <w:sz w:val="20"/>
                <w:szCs w:val="20"/>
              </w:rPr>
              <w:t>İBH, XBH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C595F73"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AF71E1"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4B099F0" w14:textId="77777777" w:rsidR="008526AF" w:rsidRDefault="008526AF" w:rsidP="00D15DDA">
            <w:pPr>
              <w:rPr>
                <w:rFonts w:ascii="Arial" w:hAnsi="Arial" w:cs="Arial"/>
                <w:sz w:val="20"/>
                <w:szCs w:val="20"/>
              </w:rPr>
            </w:pPr>
            <w:r>
              <w:rPr>
                <w:rFonts w:ascii="Arial" w:hAnsi="Arial" w:cs="Arial"/>
                <w:sz w:val="20"/>
                <w:szCs w:val="20"/>
              </w:rPr>
              <w:t>Südü və 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5AA41D77" w14:textId="77777777" w:rsidTr="00D15DDA">
        <w:trPr>
          <w:trHeight w:val="19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8F2ADD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10487E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5DF28A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D273FD2" w14:textId="77777777" w:rsidR="008526AF" w:rsidRDefault="008526AF" w:rsidP="00D15DDA">
            <w:pPr>
              <w:rPr>
                <w:rFonts w:ascii="Arial" w:hAnsi="Arial" w:cs="Arial"/>
                <w:sz w:val="20"/>
                <w:szCs w:val="20"/>
                <w:lang w:val="az-Latn-AZ"/>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5C83B20"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90FA51" w14:textId="77777777" w:rsidR="008526AF" w:rsidRDefault="008526AF" w:rsidP="00D15DDA">
            <w:pPr>
              <w:rPr>
                <w:rFonts w:ascii="Arial" w:hAnsi="Arial" w:cs="Arial"/>
                <w:sz w:val="20"/>
                <w:szCs w:val="20"/>
              </w:rPr>
            </w:pPr>
            <w:r>
              <w:rPr>
                <w:rFonts w:ascii="Arial" w:hAnsi="Arial" w:cs="Arial"/>
                <w:sz w:val="20"/>
                <w:szCs w:val="20"/>
              </w:rPr>
              <w:t>3000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DDFB80A" w14:textId="77777777" w:rsidR="008526AF" w:rsidRDefault="008526AF" w:rsidP="00D15DDA">
            <w:pPr>
              <w:rPr>
                <w:rFonts w:ascii="Arial" w:hAnsi="Arial" w:cs="Arial"/>
                <w:sz w:val="20"/>
                <w:szCs w:val="20"/>
              </w:rPr>
            </w:pPr>
          </w:p>
        </w:tc>
      </w:tr>
      <w:tr w:rsidR="008526AF" w14:paraId="70DA24DE" w14:textId="77777777" w:rsidTr="00D15DDA">
        <w:trPr>
          <w:trHeight w:val="19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50B432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C1C491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42C14D3"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27C20A" w14:textId="77777777" w:rsidR="008526AF" w:rsidRDefault="008526AF" w:rsidP="00D15DDA">
            <w:pPr>
              <w:rPr>
                <w:rFonts w:ascii="Arial" w:hAnsi="Arial" w:cs="Arial"/>
                <w:sz w:val="20"/>
                <w:szCs w:val="20"/>
                <w:lang w:val="az-Latn-AZ"/>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24BB5E0"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8D2DB7"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C1F8911" w14:textId="77777777" w:rsidR="008526AF" w:rsidRDefault="008526AF" w:rsidP="00D15DDA">
            <w:pPr>
              <w:rPr>
                <w:rFonts w:ascii="Arial" w:hAnsi="Arial" w:cs="Arial"/>
                <w:sz w:val="20"/>
                <w:szCs w:val="20"/>
              </w:rPr>
            </w:pPr>
          </w:p>
        </w:tc>
      </w:tr>
      <w:tr w:rsidR="008526AF" w14:paraId="6693D96C" w14:textId="77777777" w:rsidTr="00D15DDA">
        <w:trPr>
          <w:trHeight w:val="14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BC554B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C505BF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1E58221"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CBDEC94" w14:textId="77777777" w:rsidR="008526AF" w:rsidRDefault="008526AF" w:rsidP="00D15DDA">
            <w:pPr>
              <w:rPr>
                <w:rFonts w:ascii="Arial" w:hAnsi="Arial" w:cs="Arial"/>
                <w:sz w:val="20"/>
                <w:szCs w:val="20"/>
              </w:rPr>
            </w:pPr>
            <w:r>
              <w:rPr>
                <w:rFonts w:ascii="Arial" w:hAnsi="Arial" w:cs="Arial"/>
                <w:sz w:val="20"/>
                <w:szCs w:val="20"/>
              </w:rPr>
              <w:t>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0D29B346"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CF3F2D"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0B76469" w14:textId="77777777" w:rsidR="008526AF" w:rsidRDefault="008526AF" w:rsidP="00D15DDA">
            <w:pPr>
              <w:rPr>
                <w:rFonts w:ascii="Arial" w:hAnsi="Arial" w:cs="Arial"/>
                <w:sz w:val="20"/>
                <w:szCs w:val="20"/>
              </w:rPr>
            </w:pPr>
          </w:p>
        </w:tc>
      </w:tr>
      <w:tr w:rsidR="008526AF" w14:paraId="12E72AAB" w14:textId="77777777" w:rsidTr="00D15DDA">
        <w:trPr>
          <w:trHeight w:val="14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108F6C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FF0E5E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7B070B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E0CCE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920E0FA" w14:textId="77777777" w:rsidR="008526AF" w:rsidRDefault="008526AF" w:rsidP="00D15DDA">
            <w:pPr>
              <w:rPr>
                <w:rFonts w:ascii="Arial" w:hAnsi="Arial" w:cs="Arial"/>
                <w:sz w:val="20"/>
                <w:szCs w:val="20"/>
              </w:rPr>
            </w:pPr>
            <w:r>
              <w:rPr>
                <w:rFonts w:ascii="Arial" w:hAnsi="Arial" w:cs="Arial"/>
                <w:sz w:val="20"/>
                <w:szCs w:val="20"/>
              </w:rPr>
              <w:t>piy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63BFB7"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6BEDB12" w14:textId="77777777" w:rsidR="008526AF" w:rsidRDefault="008526AF" w:rsidP="00D15DDA">
            <w:pPr>
              <w:rPr>
                <w:rFonts w:ascii="Arial" w:hAnsi="Arial" w:cs="Arial"/>
                <w:sz w:val="20"/>
                <w:szCs w:val="20"/>
              </w:rPr>
            </w:pPr>
          </w:p>
        </w:tc>
      </w:tr>
      <w:tr w:rsidR="008526AF" w14:paraId="5339C7AE" w14:textId="77777777" w:rsidTr="00D15DDA">
        <w:trPr>
          <w:trHeight w:val="14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95C8F9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EFDEA9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E1DDFB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B1D9F7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A7A920A"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4130E6" w14:textId="77777777" w:rsidR="008526AF" w:rsidRDefault="008526AF" w:rsidP="00D15DDA">
            <w:pPr>
              <w:rPr>
                <w:rFonts w:ascii="Arial" w:hAnsi="Arial" w:cs="Arial"/>
                <w:sz w:val="20"/>
                <w:szCs w:val="20"/>
              </w:rPr>
            </w:pPr>
            <w:r>
              <w:rPr>
                <w:rFonts w:ascii="Arial" w:hAnsi="Arial" w:cs="Arial"/>
                <w:sz w:val="20"/>
                <w:szCs w:val="20"/>
              </w:rPr>
              <w:t>2000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EFDA1ED" w14:textId="77777777" w:rsidR="008526AF" w:rsidRDefault="008526AF" w:rsidP="00D15DDA">
            <w:pPr>
              <w:rPr>
                <w:rFonts w:ascii="Arial" w:hAnsi="Arial" w:cs="Arial"/>
                <w:sz w:val="20"/>
                <w:szCs w:val="20"/>
              </w:rPr>
            </w:pPr>
          </w:p>
        </w:tc>
      </w:tr>
      <w:tr w:rsidR="008526AF" w14:paraId="4E554352" w14:textId="77777777" w:rsidTr="00D15DDA">
        <w:trPr>
          <w:trHeight w:val="14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AAE3C1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944556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D8D7E2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82E66C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72ABA3C"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3781FD"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58299DC" w14:textId="77777777" w:rsidR="008526AF" w:rsidRDefault="008526AF" w:rsidP="00D15DDA">
            <w:pPr>
              <w:rPr>
                <w:rFonts w:ascii="Arial" w:hAnsi="Arial" w:cs="Arial"/>
                <w:sz w:val="20"/>
                <w:szCs w:val="20"/>
              </w:rPr>
            </w:pPr>
          </w:p>
        </w:tc>
      </w:tr>
      <w:tr w:rsidR="008526AF" w14:paraId="139B56B1"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380475A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E238CB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4D96580"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317BB5D" w14:textId="77777777" w:rsidR="008526AF" w:rsidRDefault="008526AF" w:rsidP="00D15DDA">
            <w:pPr>
              <w:rPr>
                <w:rFonts w:ascii="Arial" w:hAnsi="Arial" w:cs="Arial"/>
                <w:sz w:val="20"/>
                <w:szCs w:val="20"/>
              </w:rPr>
            </w:pPr>
            <w:r>
              <w:rPr>
                <w:rFonts w:ascii="Arial" w:hAnsi="Arial" w:cs="Arial"/>
                <w:sz w:val="20"/>
                <w:szCs w:val="20"/>
              </w:rPr>
              <w:t>Ev quşları</w:t>
            </w:r>
          </w:p>
        </w:tc>
        <w:tc>
          <w:tcPr>
            <w:tcW w:w="1987" w:type="dxa"/>
            <w:tcBorders>
              <w:top w:val="single" w:sz="4" w:space="0" w:color="auto"/>
              <w:left w:val="single" w:sz="4" w:space="0" w:color="auto"/>
              <w:bottom w:val="single" w:sz="4" w:space="0" w:color="auto"/>
              <w:right w:val="single" w:sz="4" w:space="0" w:color="auto"/>
            </w:tcBorders>
            <w:vAlign w:val="center"/>
            <w:hideMark/>
          </w:tcPr>
          <w:p w14:paraId="307BACC9"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A0783C"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E3147C7" w14:textId="77777777" w:rsidR="008526AF" w:rsidRDefault="008526AF" w:rsidP="00D15DDA">
            <w:pPr>
              <w:rPr>
                <w:rFonts w:ascii="Arial" w:hAnsi="Arial" w:cs="Arial"/>
                <w:sz w:val="20"/>
                <w:szCs w:val="20"/>
              </w:rPr>
            </w:pPr>
          </w:p>
        </w:tc>
      </w:tr>
      <w:tr w:rsidR="008526AF" w14:paraId="4306B259"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49597D0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91E15E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23B7777"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E62F8A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5EB0CFE" w14:textId="77777777" w:rsidR="008526AF" w:rsidRDefault="008526AF" w:rsidP="00D15DDA">
            <w:pPr>
              <w:rPr>
                <w:rFonts w:ascii="Arial" w:hAnsi="Arial" w:cs="Arial"/>
                <w:sz w:val="20"/>
                <w:szCs w:val="20"/>
              </w:rPr>
            </w:pPr>
            <w:r>
              <w:rPr>
                <w:rFonts w:ascii="Arial" w:hAnsi="Arial" w:cs="Arial"/>
                <w:sz w:val="20"/>
                <w:szCs w:val="20"/>
              </w:rPr>
              <w:t>piy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5E47B0"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CF0F57D" w14:textId="77777777" w:rsidR="008526AF" w:rsidRDefault="008526AF" w:rsidP="00D15DDA">
            <w:pPr>
              <w:rPr>
                <w:rFonts w:ascii="Arial" w:hAnsi="Arial" w:cs="Arial"/>
                <w:sz w:val="20"/>
                <w:szCs w:val="20"/>
              </w:rPr>
            </w:pPr>
          </w:p>
        </w:tc>
      </w:tr>
      <w:tr w:rsidR="008526AF" w14:paraId="7735C084"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72F4D69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5D8A1D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2C67AD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362947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7E692B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9654A4" w14:textId="77777777" w:rsidR="008526AF" w:rsidRDefault="008526AF" w:rsidP="00D15DDA">
            <w:pPr>
              <w:rPr>
                <w:rFonts w:ascii="Arial" w:hAnsi="Arial" w:cs="Arial"/>
                <w:sz w:val="20"/>
                <w:szCs w:val="20"/>
              </w:rPr>
            </w:pPr>
            <w:r>
              <w:rPr>
                <w:rFonts w:ascii="Arial" w:hAnsi="Arial" w:cs="Arial"/>
                <w:sz w:val="20"/>
                <w:szCs w:val="20"/>
              </w:rPr>
              <w:t>2500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939BDDE" w14:textId="77777777" w:rsidR="008526AF" w:rsidRDefault="008526AF" w:rsidP="00D15DDA">
            <w:pPr>
              <w:rPr>
                <w:rFonts w:ascii="Arial" w:hAnsi="Arial" w:cs="Arial"/>
                <w:sz w:val="20"/>
                <w:szCs w:val="20"/>
              </w:rPr>
            </w:pPr>
          </w:p>
        </w:tc>
      </w:tr>
      <w:tr w:rsidR="008526AF" w14:paraId="696B6F4A"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6427841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B03FF4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364860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277A35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2C171A2"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311C76" w14:textId="77777777" w:rsidR="008526AF" w:rsidRDefault="008526AF" w:rsidP="00D15DDA">
            <w:pPr>
              <w:rPr>
                <w:rFonts w:ascii="Arial" w:hAnsi="Arial" w:cs="Arial"/>
                <w:sz w:val="20"/>
                <w:szCs w:val="20"/>
              </w:rPr>
            </w:pPr>
            <w:r>
              <w:rPr>
                <w:rFonts w:ascii="Arial" w:hAnsi="Arial" w:cs="Arial"/>
                <w:sz w:val="20"/>
                <w:szCs w:val="20"/>
              </w:rPr>
              <w:t>750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11DA5BA" w14:textId="77777777" w:rsidR="008526AF" w:rsidRDefault="008526AF" w:rsidP="00D15DDA">
            <w:pPr>
              <w:rPr>
                <w:rFonts w:ascii="Arial" w:hAnsi="Arial" w:cs="Arial"/>
                <w:sz w:val="20"/>
                <w:szCs w:val="20"/>
              </w:rPr>
            </w:pPr>
          </w:p>
        </w:tc>
      </w:tr>
      <w:tr w:rsidR="008526AF" w14:paraId="0121219C"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599955D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A7F8E0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A7933E2" w14:textId="77777777" w:rsidR="008526AF" w:rsidRDefault="008526AF" w:rsidP="00D15DDA">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6C8308E" w14:textId="77777777" w:rsidR="008526AF" w:rsidRDefault="008526AF" w:rsidP="00D15DDA">
            <w:pPr>
              <w:rPr>
                <w:rFonts w:ascii="Arial" w:hAnsi="Arial" w:cs="Arial"/>
                <w:sz w:val="20"/>
                <w:szCs w:val="20"/>
              </w:rPr>
            </w:pPr>
            <w:r>
              <w:rPr>
                <w:rFonts w:ascii="Arial" w:hAnsi="Arial" w:cs="Arial"/>
                <w:sz w:val="20"/>
                <w:szCs w:val="20"/>
              </w:rPr>
              <w:t>balıq</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8FB8E0D" w14:textId="77777777" w:rsidR="008526AF" w:rsidRDefault="008526AF" w:rsidP="00D15DDA">
            <w:pPr>
              <w:rPr>
                <w:rFonts w:ascii="Arial" w:hAnsi="Arial" w:cs="Arial"/>
                <w:sz w:val="20"/>
                <w:szCs w:val="20"/>
              </w:rPr>
            </w:pPr>
            <w:r>
              <w:rPr>
                <w:rFonts w:ascii="Arial" w:hAnsi="Arial" w:cs="Arial"/>
                <w:sz w:val="20"/>
                <w:szCs w:val="20"/>
              </w:rPr>
              <w:t>əzələ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857A17"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CA99761" w14:textId="77777777" w:rsidR="008526AF" w:rsidRDefault="008526AF" w:rsidP="00D15DDA">
            <w:pPr>
              <w:rPr>
                <w:rFonts w:ascii="Arial" w:hAnsi="Arial" w:cs="Arial"/>
                <w:sz w:val="20"/>
                <w:szCs w:val="20"/>
              </w:rPr>
            </w:pPr>
          </w:p>
        </w:tc>
      </w:tr>
      <w:tr w:rsidR="008526AF" w14:paraId="5D4D1653" w14:textId="77777777" w:rsidTr="00D15DDA">
        <w:trPr>
          <w:trHeight w:val="17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F13081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829E02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988108F"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3EFE4C3" w14:textId="77777777" w:rsidR="008526AF" w:rsidRDefault="008526AF" w:rsidP="00D15DDA">
            <w:pPr>
              <w:rPr>
                <w:rFonts w:ascii="Arial" w:hAnsi="Arial" w:cs="Arial"/>
                <w:sz w:val="20"/>
                <w:szCs w:val="20"/>
              </w:rPr>
            </w:pPr>
            <w:r>
              <w:rPr>
                <w:rFonts w:ascii="Arial" w:hAnsi="Arial" w:cs="Arial"/>
                <w:sz w:val="20"/>
                <w:szCs w:val="20"/>
              </w:rPr>
              <w:t>Digər məhsuldar heyvanlarda</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527EA20"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4DACEF"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9F02877" w14:textId="77777777" w:rsidR="008526AF" w:rsidRDefault="008526AF" w:rsidP="00D15DDA">
            <w:pPr>
              <w:rPr>
                <w:rFonts w:ascii="Arial" w:hAnsi="Arial" w:cs="Arial"/>
                <w:sz w:val="20"/>
                <w:szCs w:val="20"/>
              </w:rPr>
            </w:pPr>
          </w:p>
        </w:tc>
      </w:tr>
      <w:tr w:rsidR="008526AF" w14:paraId="7EBF5117" w14:textId="77777777" w:rsidTr="00D15DDA">
        <w:trPr>
          <w:trHeight w:val="17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15E57B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B5851C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646765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836DE2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BF4F28D"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0A0581"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E82107D" w14:textId="77777777" w:rsidR="008526AF" w:rsidRDefault="008526AF" w:rsidP="00D15DDA">
            <w:pPr>
              <w:rPr>
                <w:rFonts w:ascii="Arial" w:hAnsi="Arial" w:cs="Arial"/>
                <w:sz w:val="20"/>
                <w:szCs w:val="20"/>
              </w:rPr>
            </w:pPr>
          </w:p>
        </w:tc>
      </w:tr>
      <w:tr w:rsidR="008526AF" w14:paraId="768EBA36" w14:textId="77777777" w:rsidTr="00D15DDA">
        <w:trPr>
          <w:trHeight w:val="17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C96DCB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29E079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396CF2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96D39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43FB3A0"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DAD950" w14:textId="77777777" w:rsidR="008526AF" w:rsidRDefault="008526AF" w:rsidP="00D15DDA">
            <w:pPr>
              <w:rPr>
                <w:rFonts w:ascii="Arial" w:hAnsi="Arial" w:cs="Arial"/>
                <w:sz w:val="20"/>
                <w:szCs w:val="20"/>
              </w:rPr>
            </w:pPr>
            <w:r>
              <w:rPr>
                <w:rFonts w:ascii="Arial" w:hAnsi="Arial" w:cs="Arial"/>
                <w:sz w:val="20"/>
                <w:szCs w:val="20"/>
              </w:rPr>
              <w:t>2000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8CFCA40" w14:textId="77777777" w:rsidR="008526AF" w:rsidRDefault="008526AF" w:rsidP="00D15DDA">
            <w:pPr>
              <w:rPr>
                <w:rFonts w:ascii="Arial" w:hAnsi="Arial" w:cs="Arial"/>
                <w:sz w:val="20"/>
                <w:szCs w:val="20"/>
              </w:rPr>
            </w:pPr>
          </w:p>
        </w:tc>
      </w:tr>
      <w:tr w:rsidR="008526AF" w14:paraId="09AA4931" w14:textId="77777777" w:rsidTr="00D15DDA">
        <w:trPr>
          <w:trHeight w:val="17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C8A95F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BA7F16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4E40F7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326AC0"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53620C3"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93D0F3"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C3DAB6" w14:textId="77777777" w:rsidR="008526AF" w:rsidRDefault="008526AF" w:rsidP="00D15DDA">
            <w:pPr>
              <w:rPr>
                <w:rFonts w:ascii="Arial" w:hAnsi="Arial" w:cs="Arial"/>
                <w:sz w:val="20"/>
                <w:szCs w:val="20"/>
              </w:rPr>
            </w:pPr>
          </w:p>
        </w:tc>
      </w:tr>
      <w:tr w:rsidR="008526AF" w14:paraId="2DC45DAF" w14:textId="77777777" w:rsidTr="00D15DDA">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4C6A4CE" w14:textId="77777777" w:rsidR="008526AF" w:rsidRDefault="008526AF" w:rsidP="00D15DDA">
            <w:pPr>
              <w:rPr>
                <w:rFonts w:ascii="Arial" w:hAnsi="Arial" w:cs="Arial"/>
                <w:sz w:val="20"/>
                <w:szCs w:val="20"/>
              </w:rPr>
            </w:pPr>
            <w:r>
              <w:rPr>
                <w:rFonts w:ascii="Arial" w:hAnsi="Arial" w:cs="Arial"/>
                <w:sz w:val="20"/>
                <w:szCs w:val="20"/>
              </w:rPr>
              <w:t>Flumequine</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33AD6208" w14:textId="77777777" w:rsidR="008526AF" w:rsidRDefault="008526AF" w:rsidP="00D15DDA">
            <w:pPr>
              <w:rPr>
                <w:rFonts w:ascii="Arial" w:hAnsi="Arial" w:cs="Arial"/>
                <w:sz w:val="20"/>
                <w:szCs w:val="20"/>
              </w:rPr>
            </w:pPr>
            <w:r>
              <w:rPr>
                <w:rFonts w:ascii="Arial" w:hAnsi="Arial" w:cs="Arial"/>
                <w:sz w:val="20"/>
                <w:szCs w:val="20"/>
              </w:rPr>
              <w:t>flumequine</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1D9695AA" w14:textId="77777777" w:rsidR="008526AF" w:rsidRDefault="008526AF" w:rsidP="00D15DDA">
            <w:pPr>
              <w:rPr>
                <w:rFonts w:ascii="Arial" w:hAnsi="Arial" w:cs="Arial"/>
                <w:sz w:val="20"/>
                <w:szCs w:val="20"/>
              </w:rPr>
            </w:pPr>
            <w:r>
              <w:rPr>
                <w:rFonts w:ascii="Arial" w:hAnsi="Arial" w:cs="Arial"/>
                <w:sz w:val="20"/>
                <w:szCs w:val="20"/>
              </w:rPr>
              <w:t>0-30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F85C8C" w14:textId="77777777" w:rsidR="008526AF" w:rsidRDefault="008526AF" w:rsidP="00D15DDA">
            <w:pPr>
              <w:rPr>
                <w:rFonts w:ascii="Arial" w:hAnsi="Arial" w:cs="Arial"/>
                <w:sz w:val="20"/>
                <w:szCs w:val="20"/>
              </w:rPr>
            </w:pPr>
            <w:r>
              <w:rPr>
                <w:rFonts w:ascii="Arial" w:hAnsi="Arial" w:cs="Arial"/>
                <w:sz w:val="20"/>
                <w:szCs w:val="20"/>
              </w:rPr>
              <w:t xml:space="preserve">İBH, XBH, </w:t>
            </w:r>
          </w:p>
          <w:p w14:paraId="37032CC5" w14:textId="77777777" w:rsidR="008526AF" w:rsidRDefault="008526AF" w:rsidP="00D15DDA">
            <w:pPr>
              <w:rPr>
                <w:rFonts w:ascii="Arial" w:hAnsi="Arial" w:cs="Arial"/>
                <w:sz w:val="20"/>
                <w:szCs w:val="20"/>
              </w:rPr>
            </w:pPr>
            <w:r>
              <w:rPr>
                <w:rFonts w:ascii="Arial" w:hAnsi="Arial" w:cs="Arial"/>
                <w:sz w:val="20"/>
                <w:szCs w:val="20"/>
              </w:rPr>
              <w:t>ev quşları, 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0FD9471A"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897981"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3E070129" w14:textId="77777777" w:rsidR="008526AF" w:rsidRDefault="008526AF" w:rsidP="00D15DDA">
            <w:pPr>
              <w:rPr>
                <w:rFonts w:ascii="Arial" w:hAnsi="Arial" w:cs="Arial"/>
                <w:sz w:val="20"/>
                <w:szCs w:val="20"/>
              </w:rPr>
            </w:pPr>
            <w:r>
              <w:rPr>
                <w:rFonts w:ascii="Arial" w:hAnsi="Arial" w:cs="Arial"/>
                <w:sz w:val="20"/>
                <w:szCs w:val="20"/>
              </w:rPr>
              <w:t>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05BA6C68"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614AC99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D2520A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4620B8B"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061B6C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FADBD9E"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50419F"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CF247D4" w14:textId="77777777" w:rsidR="008526AF" w:rsidRDefault="008526AF" w:rsidP="00D15DDA">
            <w:pPr>
              <w:rPr>
                <w:rFonts w:ascii="Arial" w:hAnsi="Arial" w:cs="Arial"/>
                <w:sz w:val="20"/>
                <w:szCs w:val="20"/>
              </w:rPr>
            </w:pPr>
          </w:p>
        </w:tc>
      </w:tr>
      <w:tr w:rsidR="008526AF" w14:paraId="6011A448" w14:textId="77777777" w:rsidTr="00D15DDA">
        <w:trPr>
          <w:trHeight w:val="32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BDD83D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C17691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9280BC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587209"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C1BAB92"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91D3E3" w14:textId="77777777" w:rsidR="008526AF" w:rsidRDefault="008526AF" w:rsidP="00D15DDA">
            <w:pPr>
              <w:rPr>
                <w:rFonts w:ascii="Arial" w:hAnsi="Arial" w:cs="Arial"/>
                <w:sz w:val="20"/>
                <w:szCs w:val="20"/>
              </w:rPr>
            </w:pPr>
            <w:r>
              <w:rPr>
                <w:rFonts w:ascii="Arial" w:hAnsi="Arial" w:cs="Arial"/>
                <w:sz w:val="20"/>
                <w:szCs w:val="20"/>
              </w:rPr>
              <w:t>3000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17A68C1" w14:textId="77777777" w:rsidR="008526AF" w:rsidRDefault="008526AF" w:rsidP="00D15DDA">
            <w:pPr>
              <w:rPr>
                <w:rFonts w:ascii="Arial" w:hAnsi="Arial" w:cs="Arial"/>
                <w:sz w:val="20"/>
                <w:szCs w:val="20"/>
              </w:rPr>
            </w:pPr>
          </w:p>
        </w:tc>
      </w:tr>
      <w:tr w:rsidR="008526AF" w14:paraId="6AD26AA1"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1FD834C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46D68D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45CFDCB"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E8112DC"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8BD7203"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CBD31A"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46E6982" w14:textId="77777777" w:rsidR="008526AF" w:rsidRDefault="008526AF" w:rsidP="00D15DDA">
            <w:pPr>
              <w:rPr>
                <w:rFonts w:ascii="Arial" w:hAnsi="Arial" w:cs="Arial"/>
                <w:sz w:val="20"/>
                <w:szCs w:val="20"/>
              </w:rPr>
            </w:pPr>
          </w:p>
        </w:tc>
      </w:tr>
      <w:tr w:rsidR="008526AF" w14:paraId="178FF6C4"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25518A7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43ABBB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C415C2A" w14:textId="77777777" w:rsidR="008526AF" w:rsidRDefault="008526AF" w:rsidP="00D15DDA">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2797F91" w14:textId="77777777" w:rsidR="008526AF" w:rsidRDefault="008526AF" w:rsidP="00D15DDA">
            <w:pPr>
              <w:rPr>
                <w:rFonts w:ascii="Arial" w:hAnsi="Arial" w:cs="Arial"/>
                <w:sz w:val="20"/>
                <w:szCs w:val="20"/>
              </w:rPr>
            </w:pPr>
            <w:r>
              <w:rPr>
                <w:rFonts w:ascii="Arial" w:hAnsi="Arial" w:cs="Arial"/>
                <w:sz w:val="20"/>
                <w:szCs w:val="20"/>
              </w:rPr>
              <w:t xml:space="preserve">Farel </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A1F9C04"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B12417"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BC249A4" w14:textId="77777777" w:rsidR="008526AF" w:rsidRDefault="008526AF" w:rsidP="00D15DDA">
            <w:pPr>
              <w:rPr>
                <w:rFonts w:ascii="Arial" w:hAnsi="Arial" w:cs="Arial"/>
                <w:sz w:val="20"/>
                <w:szCs w:val="20"/>
              </w:rPr>
            </w:pPr>
          </w:p>
        </w:tc>
      </w:tr>
      <w:tr w:rsidR="008526AF" w14:paraId="406B3EEA" w14:textId="77777777" w:rsidTr="00D15DDA">
        <w:trPr>
          <w:trHeight w:val="39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8FA7D1F" w14:textId="77777777" w:rsidR="008526AF" w:rsidRDefault="008526AF" w:rsidP="00D15DDA">
            <w:pPr>
              <w:rPr>
                <w:rFonts w:ascii="Arial" w:hAnsi="Arial" w:cs="Arial"/>
                <w:sz w:val="20"/>
                <w:szCs w:val="20"/>
              </w:rPr>
            </w:pPr>
            <w:r>
              <w:rPr>
                <w:rFonts w:ascii="Arial" w:hAnsi="Arial" w:cs="Arial"/>
                <w:sz w:val="20"/>
                <w:szCs w:val="20"/>
              </w:rPr>
              <w:t>Gamithromycin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0C9EBF6B" w14:textId="77777777" w:rsidR="008526AF" w:rsidRDefault="008526AF" w:rsidP="00D15DDA">
            <w:pPr>
              <w:rPr>
                <w:rFonts w:ascii="Arial" w:hAnsi="Arial" w:cs="Arial"/>
                <w:sz w:val="20"/>
                <w:szCs w:val="20"/>
              </w:rPr>
            </w:pPr>
            <w:r>
              <w:rPr>
                <w:rFonts w:ascii="Arial" w:hAnsi="Arial" w:cs="Arial"/>
                <w:sz w:val="20"/>
                <w:szCs w:val="20"/>
              </w:rPr>
              <w:t>Gamithromycin</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41222557"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5FF60A8"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12BF602"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89708F"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9B002E2" w14:textId="77777777" w:rsidR="008526AF" w:rsidRDefault="008526AF" w:rsidP="00D15DDA">
            <w:pPr>
              <w:rPr>
                <w:rFonts w:ascii="Arial" w:hAnsi="Arial" w:cs="Arial"/>
                <w:sz w:val="20"/>
                <w:szCs w:val="20"/>
              </w:rPr>
            </w:pPr>
            <w:r>
              <w:rPr>
                <w:rFonts w:ascii="Arial" w:hAnsi="Arial" w:cs="Arial"/>
                <w:sz w:val="20"/>
                <w:szCs w:val="20"/>
              </w:rPr>
              <w:t>Südü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1D08D8D2" w14:textId="77777777" w:rsidTr="00D15DDA">
        <w:trPr>
          <w:trHeight w:val="419"/>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D59744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BCF408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8EC633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FA7612B"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34771FB"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6EC8F57"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C43B87A" w14:textId="77777777" w:rsidR="008526AF" w:rsidRDefault="008526AF" w:rsidP="00D15DDA">
            <w:pPr>
              <w:rPr>
                <w:rFonts w:ascii="Arial" w:hAnsi="Arial" w:cs="Arial"/>
                <w:sz w:val="20"/>
                <w:szCs w:val="20"/>
              </w:rPr>
            </w:pPr>
          </w:p>
        </w:tc>
      </w:tr>
      <w:tr w:rsidR="008526AF" w14:paraId="59883C40" w14:textId="77777777" w:rsidTr="00D15DDA">
        <w:trPr>
          <w:trHeight w:val="7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772A21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3C22AB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AEDBC2B"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D58A9F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D7D5B98"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2FC183"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C1FC2FD" w14:textId="77777777" w:rsidR="008526AF" w:rsidRDefault="008526AF" w:rsidP="00D15DDA">
            <w:pPr>
              <w:rPr>
                <w:rFonts w:ascii="Arial" w:hAnsi="Arial" w:cs="Arial"/>
                <w:sz w:val="20"/>
                <w:szCs w:val="20"/>
              </w:rPr>
            </w:pPr>
          </w:p>
        </w:tc>
      </w:tr>
      <w:tr w:rsidR="008526AF" w14:paraId="0151A639" w14:textId="77777777" w:rsidTr="00D15DDA">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A7C4302" w14:textId="77777777" w:rsidR="008526AF" w:rsidRDefault="008526AF" w:rsidP="00D15DDA">
            <w:pPr>
              <w:rPr>
                <w:rFonts w:ascii="Arial" w:hAnsi="Arial" w:cs="Arial"/>
                <w:sz w:val="20"/>
                <w:szCs w:val="20"/>
              </w:rPr>
            </w:pPr>
            <w:r>
              <w:rPr>
                <w:rFonts w:ascii="Arial" w:hAnsi="Arial" w:cs="Arial"/>
                <w:sz w:val="20"/>
                <w:szCs w:val="20"/>
              </w:rPr>
              <w:t>Gentamicin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6C2382CF" w14:textId="77777777" w:rsidR="008526AF" w:rsidRDefault="008526AF" w:rsidP="00D15DDA">
            <w:pPr>
              <w:rPr>
                <w:rFonts w:ascii="Arial" w:hAnsi="Arial" w:cs="Arial"/>
                <w:sz w:val="20"/>
                <w:szCs w:val="20"/>
              </w:rPr>
            </w:pPr>
            <w:r>
              <w:rPr>
                <w:rFonts w:ascii="Arial" w:hAnsi="Arial" w:cs="Arial"/>
                <w:sz w:val="20"/>
                <w:szCs w:val="20"/>
              </w:rPr>
              <w:t>gentamicin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295E2C4C" w14:textId="77777777" w:rsidR="008526AF" w:rsidRDefault="008526AF" w:rsidP="00D15DDA">
            <w:pPr>
              <w:rPr>
                <w:rFonts w:ascii="Arial" w:hAnsi="Arial" w:cs="Arial"/>
                <w:sz w:val="20"/>
                <w:szCs w:val="20"/>
              </w:rPr>
            </w:pPr>
            <w:r>
              <w:rPr>
                <w:rFonts w:ascii="Arial" w:hAnsi="Arial" w:cs="Arial"/>
                <w:sz w:val="20"/>
                <w:szCs w:val="20"/>
              </w:rPr>
              <w:t>0-20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CD62512" w14:textId="77777777" w:rsidR="008526AF" w:rsidRDefault="008526AF" w:rsidP="00D15DDA">
            <w:pPr>
              <w:rPr>
                <w:rFonts w:ascii="Arial" w:hAnsi="Arial" w:cs="Arial"/>
                <w:sz w:val="20"/>
                <w:szCs w:val="20"/>
              </w:rPr>
            </w:pPr>
            <w:r>
              <w:rPr>
                <w:rFonts w:ascii="Arial" w:hAnsi="Arial" w:cs="Arial"/>
                <w:sz w:val="20"/>
                <w:szCs w:val="20"/>
              </w:rPr>
              <w:t>İBH, 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E58E5A0"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6E0CE9"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FF1FBB1" w14:textId="77777777" w:rsidR="008526AF" w:rsidRDefault="008526AF" w:rsidP="00D15DDA">
            <w:pPr>
              <w:rPr>
                <w:rFonts w:ascii="Arial" w:hAnsi="Arial" w:cs="Arial"/>
                <w:sz w:val="20"/>
                <w:szCs w:val="20"/>
              </w:rPr>
            </w:pPr>
            <w:r>
              <w:rPr>
                <w:rFonts w:ascii="Arial" w:hAnsi="Arial" w:cs="Arial"/>
                <w:sz w:val="20"/>
                <w:szCs w:val="20"/>
              </w:rPr>
              <w:t>Donuzda piy üçün MQM piy və dəri</w:t>
            </w:r>
            <w:r>
              <w:rPr>
                <w:rFonts w:ascii="Arial" w:hAnsi="Arial" w:cs="Arial"/>
                <w:sz w:val="20"/>
                <w:szCs w:val="20"/>
              </w:rPr>
              <w:softHyphen/>
              <w:t>nin birgə propor</w:t>
            </w:r>
            <w:r>
              <w:rPr>
                <w:rFonts w:ascii="Arial" w:hAnsi="Arial" w:cs="Arial"/>
                <w:sz w:val="20"/>
                <w:szCs w:val="20"/>
              </w:rPr>
              <w:softHyphen/>
              <w:t>siya</w:t>
            </w:r>
            <w:r>
              <w:rPr>
                <w:rFonts w:ascii="Arial" w:hAnsi="Arial" w:cs="Arial"/>
                <w:sz w:val="20"/>
                <w:szCs w:val="20"/>
              </w:rPr>
              <w:softHyphen/>
              <w:t>sıdır</w:t>
            </w:r>
          </w:p>
        </w:tc>
      </w:tr>
      <w:tr w:rsidR="008526AF" w14:paraId="3A15DA9E" w14:textId="77777777" w:rsidTr="00D15DDA">
        <w:trPr>
          <w:trHeight w:val="32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46281F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221CA5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55C1B2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8A5120"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A572E0A"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8E014F" w14:textId="77777777" w:rsidR="008526AF" w:rsidRDefault="008526AF" w:rsidP="00D15DDA">
            <w:pPr>
              <w:rPr>
                <w:rFonts w:ascii="Arial" w:hAnsi="Arial" w:cs="Arial"/>
                <w:sz w:val="20"/>
                <w:szCs w:val="20"/>
              </w:rPr>
            </w:pPr>
            <w:r>
              <w:rPr>
                <w:rFonts w:ascii="Arial" w:hAnsi="Arial" w:cs="Arial"/>
                <w:sz w:val="20"/>
                <w:szCs w:val="20"/>
              </w:rPr>
              <w:t>2000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BD51F11" w14:textId="77777777" w:rsidR="008526AF" w:rsidRDefault="008526AF" w:rsidP="00D15DDA">
            <w:pPr>
              <w:rPr>
                <w:rFonts w:ascii="Arial" w:hAnsi="Arial" w:cs="Arial"/>
                <w:sz w:val="20"/>
                <w:szCs w:val="20"/>
              </w:rPr>
            </w:pPr>
          </w:p>
        </w:tc>
      </w:tr>
      <w:tr w:rsidR="008526AF" w14:paraId="3439C4EB" w14:textId="77777777" w:rsidTr="00D15DDA">
        <w:trPr>
          <w:trHeight w:val="36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370BA9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6B2E88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88E78C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BD2570"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F523924"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66F2DF" w14:textId="77777777" w:rsidR="008526AF" w:rsidRDefault="008526AF" w:rsidP="00D15DDA">
            <w:pPr>
              <w:rPr>
                <w:rFonts w:ascii="Arial" w:hAnsi="Arial" w:cs="Arial"/>
                <w:sz w:val="20"/>
                <w:szCs w:val="20"/>
              </w:rPr>
            </w:pPr>
            <w:r>
              <w:rPr>
                <w:rFonts w:ascii="Arial" w:hAnsi="Arial" w:cs="Arial"/>
                <w:sz w:val="20"/>
                <w:szCs w:val="20"/>
              </w:rPr>
              <w:t>5000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88011DB" w14:textId="77777777" w:rsidR="008526AF" w:rsidRDefault="008526AF" w:rsidP="00D15DDA">
            <w:pPr>
              <w:rPr>
                <w:rFonts w:ascii="Arial" w:hAnsi="Arial" w:cs="Arial"/>
                <w:sz w:val="20"/>
                <w:szCs w:val="20"/>
              </w:rPr>
            </w:pPr>
          </w:p>
        </w:tc>
      </w:tr>
      <w:tr w:rsidR="008526AF" w14:paraId="4B6F442E" w14:textId="77777777" w:rsidTr="00D15DDA">
        <w:trPr>
          <w:trHeight w:val="41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74442B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0C0C29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DF5AAA0"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49FB22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D83414A"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6C7EA8"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043FDE1" w14:textId="77777777" w:rsidR="008526AF" w:rsidRDefault="008526AF" w:rsidP="00D15DDA">
            <w:pPr>
              <w:rPr>
                <w:rFonts w:ascii="Arial" w:hAnsi="Arial" w:cs="Arial"/>
                <w:sz w:val="20"/>
                <w:szCs w:val="20"/>
              </w:rPr>
            </w:pPr>
          </w:p>
        </w:tc>
      </w:tr>
      <w:tr w:rsidR="008526AF" w14:paraId="0D820540" w14:textId="77777777" w:rsidTr="00D15DDA">
        <w:trPr>
          <w:trHeight w:val="61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6976F5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A96D0D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6D6B47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5D592C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D6D489F" w14:textId="77777777" w:rsidR="008526AF" w:rsidRDefault="008526AF" w:rsidP="00D15DDA">
            <w:pPr>
              <w:rPr>
                <w:rFonts w:ascii="Arial" w:hAnsi="Arial" w:cs="Arial"/>
                <w:sz w:val="20"/>
                <w:szCs w:val="20"/>
              </w:rPr>
            </w:pPr>
            <w:r>
              <w:rPr>
                <w:rFonts w:ascii="Arial" w:hAnsi="Arial" w:cs="Arial"/>
                <w:sz w:val="20"/>
                <w:szCs w:val="20"/>
              </w:rPr>
              <w:t>süd (µg/l)</w:t>
            </w:r>
          </w:p>
          <w:p w14:paraId="0487AB58" w14:textId="77777777" w:rsidR="008526AF" w:rsidRDefault="008526AF" w:rsidP="00D15DDA">
            <w:pPr>
              <w:rPr>
                <w:rFonts w:ascii="Arial" w:hAnsi="Arial" w:cs="Arial"/>
                <w:sz w:val="20"/>
                <w:szCs w:val="20"/>
              </w:rPr>
            </w:pPr>
            <w:r>
              <w:rPr>
                <w:rFonts w:ascii="Arial" w:hAnsi="Arial" w:cs="Arial"/>
                <w:sz w:val="20"/>
                <w:szCs w:val="20"/>
              </w:rPr>
              <w:t>İBH üçün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C50F8E"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F2AA75" w14:textId="77777777" w:rsidR="008526AF" w:rsidRDefault="008526AF" w:rsidP="00D15DDA">
            <w:pPr>
              <w:rPr>
                <w:rFonts w:ascii="Arial" w:hAnsi="Arial" w:cs="Arial"/>
                <w:sz w:val="20"/>
                <w:szCs w:val="20"/>
              </w:rPr>
            </w:pPr>
          </w:p>
        </w:tc>
      </w:tr>
      <w:tr w:rsidR="008526AF" w:rsidRPr="00A968B7" w14:paraId="165AC5AF" w14:textId="77777777" w:rsidTr="00D15DDA">
        <w:trPr>
          <w:trHeight w:val="231"/>
        </w:trPr>
        <w:tc>
          <w:tcPr>
            <w:tcW w:w="1560" w:type="dxa"/>
            <w:tcBorders>
              <w:top w:val="single" w:sz="4" w:space="0" w:color="auto"/>
              <w:left w:val="single" w:sz="4" w:space="0" w:color="auto"/>
              <w:bottom w:val="single" w:sz="4" w:space="0" w:color="auto"/>
              <w:right w:val="single" w:sz="4" w:space="0" w:color="auto"/>
            </w:tcBorders>
            <w:vAlign w:val="center"/>
            <w:hideMark/>
          </w:tcPr>
          <w:p w14:paraId="50102B4F"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75A6558"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1EEAD2D"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764069"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F91C44E"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3624ABBE"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MQM (µg/kg)</w:t>
            </w:r>
          </w:p>
          <w:p w14:paraId="37DD75D6" w14:textId="77777777" w:rsidR="008526AF" w:rsidRPr="006B497E" w:rsidRDefault="008526AF" w:rsidP="00D15DDA">
            <w:pPr>
              <w:rPr>
                <w:rFonts w:ascii="Arial" w:hAnsi="Arial" w:cs="Arial"/>
                <w:b/>
                <w:sz w:val="20"/>
                <w:szCs w:val="20"/>
                <w:lang w:val="en-US"/>
              </w:rPr>
            </w:pPr>
          </w:p>
          <w:p w14:paraId="45FE561A"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93A0899"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QEYD</w:t>
            </w:r>
          </w:p>
          <w:p w14:paraId="5268B7AA"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Commission Regulation (EU) No 37/2010</w:t>
            </w:r>
          </w:p>
        </w:tc>
      </w:tr>
      <w:tr w:rsidR="008526AF" w14:paraId="2279F8B5" w14:textId="77777777" w:rsidTr="00D15DDA">
        <w:trPr>
          <w:trHeight w:val="231"/>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35E84A5" w14:textId="77777777" w:rsidR="008526AF" w:rsidRDefault="008526AF" w:rsidP="00D15DDA">
            <w:pPr>
              <w:rPr>
                <w:rFonts w:ascii="Arial" w:hAnsi="Arial" w:cs="Arial"/>
                <w:sz w:val="20"/>
                <w:szCs w:val="20"/>
              </w:rPr>
            </w:pPr>
            <w:r>
              <w:rPr>
                <w:rFonts w:ascii="Arial" w:hAnsi="Arial" w:cs="Arial"/>
                <w:sz w:val="20"/>
                <w:szCs w:val="20"/>
              </w:rPr>
              <w:t>Kanamycin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4C137F03" w14:textId="77777777" w:rsidR="008526AF" w:rsidRDefault="008526AF" w:rsidP="00D15DDA">
            <w:pPr>
              <w:rPr>
                <w:rFonts w:ascii="Arial" w:hAnsi="Arial" w:cs="Arial"/>
                <w:sz w:val="20"/>
                <w:szCs w:val="20"/>
              </w:rPr>
            </w:pPr>
            <w:r>
              <w:rPr>
                <w:rFonts w:ascii="Arial" w:hAnsi="Arial" w:cs="Arial"/>
                <w:sz w:val="20"/>
                <w:szCs w:val="20"/>
              </w:rPr>
              <w:t>Kanamycin A</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22FC8476"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C726BB2" w14:textId="77777777" w:rsidR="008526AF" w:rsidRDefault="008526AF" w:rsidP="00D15DDA">
            <w:pPr>
              <w:rPr>
                <w:rFonts w:ascii="Arial" w:hAnsi="Arial" w:cs="Arial"/>
                <w:sz w:val="20"/>
                <w:szCs w:val="20"/>
              </w:rPr>
            </w:pPr>
            <w:r>
              <w:rPr>
                <w:rFonts w:ascii="Arial" w:hAnsi="Arial" w:cs="Arial"/>
                <w:sz w:val="20"/>
                <w:szCs w:val="20"/>
              </w:rPr>
              <w:t>Balıq istisna olmaqla bütün məhsuldar heyvanlar</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C9A7AC8"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6532CF"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1E5AF51C" w14:textId="77777777" w:rsidR="008526AF" w:rsidRDefault="008526AF" w:rsidP="00D15DDA">
            <w:pPr>
              <w:rPr>
                <w:rFonts w:ascii="Arial" w:hAnsi="Arial" w:cs="Arial"/>
                <w:sz w:val="20"/>
                <w:szCs w:val="20"/>
              </w:rPr>
            </w:pPr>
            <w:r>
              <w:rPr>
                <w:rFonts w:ascii="Arial" w:hAnsi="Arial" w:cs="Arial"/>
                <w:sz w:val="20"/>
                <w:szCs w:val="20"/>
              </w:rPr>
              <w:t>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307B381A" w14:textId="77777777" w:rsidTr="00D15DDA">
        <w:trPr>
          <w:trHeight w:val="299"/>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C4700C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AF6E2D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C69EDB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6D1262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0B16123"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E853AF"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EDF1D7D" w14:textId="77777777" w:rsidR="008526AF" w:rsidRDefault="008526AF" w:rsidP="00D15DDA">
            <w:pPr>
              <w:rPr>
                <w:rFonts w:ascii="Arial" w:hAnsi="Arial" w:cs="Arial"/>
                <w:sz w:val="20"/>
                <w:szCs w:val="20"/>
              </w:rPr>
            </w:pPr>
          </w:p>
        </w:tc>
      </w:tr>
      <w:tr w:rsidR="008526AF" w14:paraId="5952C135" w14:textId="77777777" w:rsidTr="00D15DDA">
        <w:trPr>
          <w:trHeight w:val="34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224024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A79416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8CEE8C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4C6164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E509947"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14EE38" w14:textId="77777777" w:rsidR="008526AF" w:rsidRDefault="008526AF" w:rsidP="00D15DDA">
            <w:pPr>
              <w:rPr>
                <w:rFonts w:ascii="Arial" w:hAnsi="Arial" w:cs="Arial"/>
                <w:sz w:val="20"/>
                <w:szCs w:val="20"/>
              </w:rPr>
            </w:pPr>
            <w:r>
              <w:rPr>
                <w:rFonts w:ascii="Arial" w:hAnsi="Arial" w:cs="Arial"/>
                <w:sz w:val="20"/>
                <w:szCs w:val="20"/>
              </w:rPr>
              <w:t>600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F03A160" w14:textId="77777777" w:rsidR="008526AF" w:rsidRDefault="008526AF" w:rsidP="00D15DDA">
            <w:pPr>
              <w:rPr>
                <w:rFonts w:ascii="Arial" w:hAnsi="Arial" w:cs="Arial"/>
                <w:sz w:val="20"/>
                <w:szCs w:val="20"/>
              </w:rPr>
            </w:pPr>
          </w:p>
        </w:tc>
      </w:tr>
      <w:tr w:rsidR="008526AF" w14:paraId="25ACBC4D" w14:textId="77777777" w:rsidTr="00D15DDA">
        <w:trPr>
          <w:trHeight w:val="36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6CAE63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0EED5A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5862874"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CAAF00"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8A86A11"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F9EA8F" w14:textId="77777777" w:rsidR="008526AF" w:rsidRDefault="008526AF" w:rsidP="00D15DDA">
            <w:pPr>
              <w:rPr>
                <w:rFonts w:ascii="Arial" w:hAnsi="Arial" w:cs="Arial"/>
                <w:sz w:val="20"/>
                <w:szCs w:val="20"/>
              </w:rPr>
            </w:pPr>
            <w:r>
              <w:rPr>
                <w:rFonts w:ascii="Arial" w:hAnsi="Arial" w:cs="Arial"/>
                <w:sz w:val="20"/>
                <w:szCs w:val="20"/>
              </w:rPr>
              <w:t>2500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A86EBB" w14:textId="77777777" w:rsidR="008526AF" w:rsidRDefault="008526AF" w:rsidP="00D15DDA">
            <w:pPr>
              <w:rPr>
                <w:rFonts w:ascii="Arial" w:hAnsi="Arial" w:cs="Arial"/>
                <w:sz w:val="20"/>
                <w:szCs w:val="20"/>
              </w:rPr>
            </w:pPr>
          </w:p>
        </w:tc>
      </w:tr>
      <w:tr w:rsidR="008526AF" w14:paraId="33982CF6" w14:textId="77777777" w:rsidTr="00D15DDA">
        <w:trPr>
          <w:trHeight w:val="2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EC08A9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B90F08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267939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A9655D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467B2E3"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464E2A"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9314E5E" w14:textId="77777777" w:rsidR="008526AF" w:rsidRDefault="008526AF" w:rsidP="00D15DDA">
            <w:pPr>
              <w:rPr>
                <w:rFonts w:ascii="Arial" w:hAnsi="Arial" w:cs="Arial"/>
                <w:sz w:val="20"/>
                <w:szCs w:val="20"/>
              </w:rPr>
            </w:pPr>
          </w:p>
        </w:tc>
      </w:tr>
      <w:tr w:rsidR="008526AF" w14:paraId="5303B2F8" w14:textId="77777777" w:rsidTr="00D15DDA">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001B7C6" w14:textId="77777777" w:rsidR="008526AF" w:rsidRDefault="008526AF" w:rsidP="00D15DDA">
            <w:pPr>
              <w:rPr>
                <w:rFonts w:ascii="Arial" w:hAnsi="Arial" w:cs="Arial"/>
                <w:sz w:val="20"/>
                <w:szCs w:val="20"/>
              </w:rPr>
            </w:pPr>
            <w:r>
              <w:rPr>
                <w:rFonts w:ascii="Arial" w:hAnsi="Arial" w:cs="Arial"/>
                <w:sz w:val="20"/>
                <w:szCs w:val="20"/>
              </w:rPr>
              <w:t>Lincomycin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0CF4220A" w14:textId="77777777" w:rsidR="008526AF" w:rsidRDefault="008526AF" w:rsidP="00D15DDA">
            <w:pPr>
              <w:rPr>
                <w:rFonts w:ascii="Arial" w:hAnsi="Arial" w:cs="Arial"/>
                <w:sz w:val="20"/>
                <w:szCs w:val="20"/>
              </w:rPr>
            </w:pPr>
            <w:r>
              <w:rPr>
                <w:rFonts w:ascii="Arial" w:hAnsi="Arial" w:cs="Arial"/>
                <w:sz w:val="20"/>
                <w:szCs w:val="20"/>
              </w:rPr>
              <w:t>lincomycin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0CCA9DE5" w14:textId="77777777" w:rsidR="008526AF" w:rsidRDefault="008526AF" w:rsidP="00D15DDA">
            <w:pPr>
              <w:rPr>
                <w:rFonts w:ascii="Arial" w:hAnsi="Arial" w:cs="Arial"/>
                <w:sz w:val="20"/>
                <w:szCs w:val="20"/>
              </w:rPr>
            </w:pPr>
            <w:r>
              <w:rPr>
                <w:rFonts w:ascii="Arial" w:hAnsi="Arial" w:cs="Arial"/>
                <w:sz w:val="20"/>
                <w:szCs w:val="20"/>
              </w:rPr>
              <w:t>0-30 µg/kg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181FE0"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3C8BAB5E"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3A0A91"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EB43937" w14:textId="77777777" w:rsidR="008526AF" w:rsidRDefault="008526AF" w:rsidP="00D15DDA">
            <w:pPr>
              <w:rPr>
                <w:rFonts w:ascii="Arial" w:hAnsi="Arial" w:cs="Arial"/>
                <w:sz w:val="20"/>
                <w:szCs w:val="20"/>
              </w:rPr>
            </w:pPr>
            <w:r>
              <w:rPr>
                <w:rFonts w:ascii="Arial" w:hAnsi="Arial" w:cs="Arial"/>
                <w:sz w:val="20"/>
                <w:szCs w:val="20"/>
              </w:rPr>
              <w:t>Donuzda və ev quşlarında piy üçün MQM piy və dəri</w:t>
            </w:r>
            <w:r>
              <w:rPr>
                <w:rFonts w:ascii="Arial" w:hAnsi="Arial" w:cs="Arial"/>
                <w:sz w:val="20"/>
                <w:szCs w:val="20"/>
              </w:rPr>
              <w:softHyphen/>
              <w:t>nin birgə propor</w:t>
            </w:r>
            <w:r>
              <w:rPr>
                <w:rFonts w:ascii="Arial" w:hAnsi="Arial" w:cs="Arial"/>
                <w:sz w:val="20"/>
                <w:szCs w:val="20"/>
              </w:rPr>
              <w:softHyphen/>
              <w:t>siya</w:t>
            </w:r>
            <w:r>
              <w:rPr>
                <w:rFonts w:ascii="Arial" w:hAnsi="Arial" w:cs="Arial"/>
                <w:sz w:val="20"/>
                <w:szCs w:val="20"/>
              </w:rPr>
              <w:softHyphen/>
              <w:t>sıdır</w:t>
            </w:r>
          </w:p>
        </w:tc>
      </w:tr>
      <w:tr w:rsidR="008526AF" w14:paraId="2610143F"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4FF5B29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FD0B37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48235C0"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254C5D7" w14:textId="77777777" w:rsidR="008526AF" w:rsidRDefault="008526AF" w:rsidP="00D15DDA">
            <w:pPr>
              <w:rPr>
                <w:rFonts w:ascii="Arial" w:hAnsi="Arial" w:cs="Arial"/>
                <w:sz w:val="20"/>
                <w:szCs w:val="20"/>
              </w:rPr>
            </w:pPr>
            <w:r>
              <w:rPr>
                <w:rFonts w:ascii="Arial" w:hAnsi="Arial" w:cs="Arial"/>
                <w:sz w:val="20"/>
                <w:szCs w:val="20"/>
              </w:rPr>
              <w:t>Ev quşları</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936A0B2"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BFB377"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854BE2A" w14:textId="77777777" w:rsidR="008526AF" w:rsidRDefault="008526AF" w:rsidP="00D15DDA">
            <w:pPr>
              <w:rPr>
                <w:rFonts w:ascii="Arial" w:hAnsi="Arial" w:cs="Arial"/>
                <w:sz w:val="20"/>
                <w:szCs w:val="20"/>
              </w:rPr>
            </w:pPr>
          </w:p>
        </w:tc>
      </w:tr>
      <w:tr w:rsidR="008526AF" w14:paraId="08835662"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51E5773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B1AAFD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9D90D3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DDF5A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C2560A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F8E857"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7F62202" w14:textId="77777777" w:rsidR="008526AF" w:rsidRDefault="008526AF" w:rsidP="00D15DDA">
            <w:pPr>
              <w:rPr>
                <w:rFonts w:ascii="Arial" w:hAnsi="Arial" w:cs="Arial"/>
                <w:sz w:val="20"/>
                <w:szCs w:val="20"/>
              </w:rPr>
            </w:pPr>
          </w:p>
        </w:tc>
      </w:tr>
      <w:tr w:rsidR="008526AF" w14:paraId="6A549770"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3195B52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753AB4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FDEA44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50F75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C2D52EB"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D2CF73"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tcBorders>
              <w:top w:val="single" w:sz="4" w:space="0" w:color="auto"/>
              <w:left w:val="single" w:sz="4" w:space="0" w:color="auto"/>
              <w:bottom w:val="single" w:sz="4" w:space="0" w:color="auto"/>
              <w:right w:val="single" w:sz="4" w:space="0" w:color="auto"/>
            </w:tcBorders>
            <w:vAlign w:val="center"/>
          </w:tcPr>
          <w:p w14:paraId="0F6D2C99" w14:textId="77777777" w:rsidR="008526AF" w:rsidRDefault="008526AF" w:rsidP="00D15DDA">
            <w:pPr>
              <w:rPr>
                <w:rFonts w:ascii="Arial" w:hAnsi="Arial" w:cs="Arial"/>
                <w:sz w:val="20"/>
                <w:szCs w:val="20"/>
              </w:rPr>
            </w:pPr>
          </w:p>
        </w:tc>
      </w:tr>
      <w:tr w:rsidR="008526AF" w14:paraId="00DE8F9F"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4A429AD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83A632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2FA821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F5EA68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D270C44"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0E5F47"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2869E0B7" w14:textId="77777777" w:rsidR="008526AF" w:rsidRDefault="008526AF" w:rsidP="00D15DDA">
            <w:pPr>
              <w:rPr>
                <w:rFonts w:ascii="Arial" w:hAnsi="Arial" w:cs="Arial"/>
                <w:sz w:val="20"/>
                <w:szCs w:val="20"/>
              </w:rPr>
            </w:pPr>
          </w:p>
        </w:tc>
      </w:tr>
      <w:tr w:rsidR="008526AF" w14:paraId="4E78D0D8"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753870A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146586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2B9A94D"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7A0D8EC" w14:textId="77777777" w:rsidR="008526AF" w:rsidRDefault="008526AF" w:rsidP="00D15DDA">
            <w:pPr>
              <w:rPr>
                <w:rFonts w:ascii="Arial" w:hAnsi="Arial" w:cs="Arial"/>
                <w:sz w:val="20"/>
                <w:szCs w:val="20"/>
              </w:rPr>
            </w:pPr>
            <w:r>
              <w:rPr>
                <w:rFonts w:ascii="Arial" w:hAnsi="Arial" w:cs="Arial"/>
                <w:sz w:val="20"/>
                <w:szCs w:val="20"/>
              </w:rPr>
              <w:t>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30AEA96E"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A6B6AE"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1BB0343" w14:textId="77777777" w:rsidR="008526AF" w:rsidRDefault="008526AF" w:rsidP="00D15DDA">
            <w:pPr>
              <w:rPr>
                <w:rFonts w:ascii="Arial" w:hAnsi="Arial" w:cs="Arial"/>
                <w:sz w:val="20"/>
                <w:szCs w:val="20"/>
              </w:rPr>
            </w:pPr>
          </w:p>
        </w:tc>
      </w:tr>
      <w:tr w:rsidR="008526AF" w14:paraId="7C066094"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0BF0CE7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02D05C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A4310E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9ED8DC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9649C73"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D2D879"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AC754A0" w14:textId="77777777" w:rsidR="008526AF" w:rsidRDefault="008526AF" w:rsidP="00D15DDA">
            <w:pPr>
              <w:rPr>
                <w:rFonts w:ascii="Arial" w:hAnsi="Arial" w:cs="Arial"/>
                <w:sz w:val="20"/>
                <w:szCs w:val="20"/>
              </w:rPr>
            </w:pPr>
          </w:p>
        </w:tc>
      </w:tr>
      <w:tr w:rsidR="008526AF" w14:paraId="4B399A8E"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1BB401A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3B14A0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372A66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664A1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F34D5DA"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FCFE50" w14:textId="77777777" w:rsidR="008526AF" w:rsidRDefault="008526AF" w:rsidP="00D15DDA">
            <w:pPr>
              <w:rPr>
                <w:rFonts w:ascii="Arial" w:hAnsi="Arial" w:cs="Arial"/>
                <w:sz w:val="20"/>
                <w:szCs w:val="20"/>
              </w:rPr>
            </w:pPr>
            <w:r>
              <w:rPr>
                <w:rFonts w:ascii="Arial" w:hAnsi="Arial" w:cs="Arial"/>
                <w:sz w:val="20"/>
                <w:szCs w:val="20"/>
              </w:rPr>
              <w:t>1500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CB51D7F" w14:textId="77777777" w:rsidR="008526AF" w:rsidRDefault="008526AF" w:rsidP="00D15DDA">
            <w:pPr>
              <w:rPr>
                <w:rFonts w:ascii="Arial" w:hAnsi="Arial" w:cs="Arial"/>
                <w:sz w:val="20"/>
                <w:szCs w:val="20"/>
              </w:rPr>
            </w:pPr>
          </w:p>
        </w:tc>
      </w:tr>
      <w:tr w:rsidR="008526AF" w14:paraId="3BADDCEF"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7BEB188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518857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8C5672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813D24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B760E8F"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1962F5"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7F63721" w14:textId="77777777" w:rsidR="008526AF" w:rsidRDefault="008526AF" w:rsidP="00D15DDA">
            <w:pPr>
              <w:rPr>
                <w:rFonts w:ascii="Arial" w:hAnsi="Arial" w:cs="Arial"/>
                <w:sz w:val="20"/>
                <w:szCs w:val="20"/>
              </w:rPr>
            </w:pPr>
          </w:p>
        </w:tc>
      </w:tr>
      <w:tr w:rsidR="008526AF" w14:paraId="0AF7D7F6" w14:textId="77777777" w:rsidTr="00D15DDA">
        <w:trPr>
          <w:trHeight w:val="45"/>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8017EB0" w14:textId="77777777" w:rsidR="008526AF" w:rsidRDefault="008526AF" w:rsidP="00D15DDA">
            <w:pPr>
              <w:rPr>
                <w:rFonts w:ascii="Arial" w:hAnsi="Arial" w:cs="Arial"/>
                <w:sz w:val="20"/>
                <w:szCs w:val="20"/>
              </w:rPr>
            </w:pPr>
            <w:r>
              <w:rPr>
                <w:rFonts w:ascii="Arial" w:hAnsi="Arial" w:cs="Arial"/>
                <w:sz w:val="20"/>
                <w:szCs w:val="20"/>
              </w:rPr>
              <w:t>Marbofloxacin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0C65F2D1" w14:textId="77777777" w:rsidR="008526AF" w:rsidRDefault="008526AF" w:rsidP="00D15DDA">
            <w:pPr>
              <w:rPr>
                <w:rFonts w:ascii="Arial" w:hAnsi="Arial" w:cs="Arial"/>
                <w:sz w:val="20"/>
                <w:szCs w:val="20"/>
              </w:rPr>
            </w:pPr>
            <w:r>
              <w:rPr>
                <w:rFonts w:ascii="Arial" w:hAnsi="Arial" w:cs="Arial"/>
                <w:sz w:val="20"/>
                <w:szCs w:val="20"/>
              </w:rPr>
              <w:t>Marbofloxacin</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3E20FD57"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2A3BC0A"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E717F69"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31A653"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32C6AD6C" w14:textId="77777777" w:rsidR="008526AF" w:rsidRDefault="008526AF" w:rsidP="00D15DDA">
            <w:pPr>
              <w:rPr>
                <w:rFonts w:ascii="Arial" w:hAnsi="Arial" w:cs="Arial"/>
                <w:sz w:val="20"/>
                <w:szCs w:val="20"/>
              </w:rPr>
            </w:pPr>
            <w:r>
              <w:rPr>
                <w:rFonts w:ascii="Arial" w:hAnsi="Arial" w:cs="Arial"/>
                <w:sz w:val="20"/>
                <w:szCs w:val="20"/>
              </w:rPr>
              <w:t>Donuzda piy üçün MQM piy və dəri</w:t>
            </w:r>
            <w:r>
              <w:rPr>
                <w:rFonts w:ascii="Arial" w:hAnsi="Arial" w:cs="Arial"/>
                <w:sz w:val="20"/>
                <w:szCs w:val="20"/>
              </w:rPr>
              <w:softHyphen/>
              <w:t>nin birgə propor</w:t>
            </w:r>
            <w:r>
              <w:rPr>
                <w:rFonts w:ascii="Arial" w:hAnsi="Arial" w:cs="Arial"/>
                <w:sz w:val="20"/>
                <w:szCs w:val="20"/>
              </w:rPr>
              <w:softHyphen/>
              <w:t>siya</w:t>
            </w:r>
            <w:r>
              <w:rPr>
                <w:rFonts w:ascii="Arial" w:hAnsi="Arial" w:cs="Arial"/>
                <w:sz w:val="20"/>
                <w:szCs w:val="20"/>
              </w:rPr>
              <w:softHyphen/>
              <w:t>sıdır</w:t>
            </w:r>
          </w:p>
        </w:tc>
      </w:tr>
      <w:tr w:rsidR="008526AF" w14:paraId="074DCBAC" w14:textId="77777777" w:rsidTr="00D15DDA">
        <w:trPr>
          <w:trHeight w:val="4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124B60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8683D8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20E329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B7F26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CDAEC39"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A53740"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E456559" w14:textId="77777777" w:rsidR="008526AF" w:rsidRDefault="008526AF" w:rsidP="00D15DDA">
            <w:pPr>
              <w:rPr>
                <w:rFonts w:ascii="Arial" w:hAnsi="Arial" w:cs="Arial"/>
                <w:sz w:val="20"/>
                <w:szCs w:val="20"/>
              </w:rPr>
            </w:pPr>
          </w:p>
        </w:tc>
      </w:tr>
      <w:tr w:rsidR="008526AF" w14:paraId="0828E120" w14:textId="77777777" w:rsidTr="00D15DDA">
        <w:trPr>
          <w:trHeight w:val="4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E8B2BC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C1B1DC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7531744"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B064B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F14B897"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FA5937"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73D5D15" w14:textId="77777777" w:rsidR="008526AF" w:rsidRDefault="008526AF" w:rsidP="00D15DDA">
            <w:pPr>
              <w:rPr>
                <w:rFonts w:ascii="Arial" w:hAnsi="Arial" w:cs="Arial"/>
                <w:sz w:val="20"/>
                <w:szCs w:val="20"/>
              </w:rPr>
            </w:pPr>
          </w:p>
        </w:tc>
      </w:tr>
      <w:tr w:rsidR="008526AF" w14:paraId="0BDE9307" w14:textId="77777777" w:rsidTr="00D15DDA">
        <w:trPr>
          <w:trHeight w:val="4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3512AB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BE0A11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391F8A7"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FD092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3548844"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FC588A"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7DD9D0A" w14:textId="77777777" w:rsidR="008526AF" w:rsidRDefault="008526AF" w:rsidP="00D15DDA">
            <w:pPr>
              <w:rPr>
                <w:rFonts w:ascii="Arial" w:hAnsi="Arial" w:cs="Arial"/>
                <w:sz w:val="20"/>
                <w:szCs w:val="20"/>
              </w:rPr>
            </w:pPr>
          </w:p>
        </w:tc>
      </w:tr>
      <w:tr w:rsidR="008526AF" w14:paraId="5CDA84B5" w14:textId="77777777" w:rsidTr="00D15DDA">
        <w:trPr>
          <w:trHeight w:val="55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4BB39E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DA91BE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BA01D6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894998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7D301B2" w14:textId="77777777" w:rsidR="008526AF" w:rsidRDefault="008526AF" w:rsidP="00D15DDA">
            <w:pPr>
              <w:rPr>
                <w:rFonts w:ascii="Arial" w:hAnsi="Arial" w:cs="Arial"/>
                <w:sz w:val="20"/>
                <w:szCs w:val="20"/>
              </w:rPr>
            </w:pPr>
            <w:r>
              <w:rPr>
                <w:rFonts w:ascii="Arial" w:hAnsi="Arial" w:cs="Arial"/>
                <w:sz w:val="20"/>
                <w:szCs w:val="20"/>
              </w:rPr>
              <w:t>süd (µg/l)</w:t>
            </w:r>
          </w:p>
          <w:p w14:paraId="74F4FD47" w14:textId="77777777" w:rsidR="008526AF" w:rsidRDefault="008526AF" w:rsidP="00D15DDA">
            <w:pPr>
              <w:rPr>
                <w:rFonts w:ascii="Arial" w:hAnsi="Arial" w:cs="Arial"/>
                <w:sz w:val="20"/>
                <w:szCs w:val="20"/>
              </w:rPr>
            </w:pPr>
            <w:r>
              <w:rPr>
                <w:rFonts w:ascii="Arial" w:hAnsi="Arial" w:cs="Arial"/>
                <w:sz w:val="20"/>
                <w:szCs w:val="20"/>
              </w:rPr>
              <w:t>İBH üçün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A5711E" w14:textId="77777777" w:rsidR="008526AF" w:rsidRDefault="008526AF" w:rsidP="00D15DDA">
            <w:pPr>
              <w:rPr>
                <w:rFonts w:ascii="Arial" w:hAnsi="Arial" w:cs="Arial"/>
                <w:sz w:val="20"/>
                <w:szCs w:val="20"/>
              </w:rPr>
            </w:pPr>
            <w:r>
              <w:rPr>
                <w:rFonts w:ascii="Arial" w:hAnsi="Arial" w:cs="Arial"/>
                <w:sz w:val="20"/>
                <w:szCs w:val="20"/>
              </w:rPr>
              <w:t>75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6F1947E" w14:textId="77777777" w:rsidR="008526AF" w:rsidRDefault="008526AF" w:rsidP="00D15DDA">
            <w:pPr>
              <w:rPr>
                <w:rFonts w:ascii="Arial" w:hAnsi="Arial" w:cs="Arial"/>
                <w:sz w:val="20"/>
                <w:szCs w:val="20"/>
              </w:rPr>
            </w:pPr>
          </w:p>
        </w:tc>
      </w:tr>
      <w:tr w:rsidR="008526AF" w14:paraId="0863886B" w14:textId="77777777" w:rsidTr="00D15DDA">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621F2EA" w14:textId="77777777" w:rsidR="008526AF" w:rsidRDefault="008526AF" w:rsidP="00D15DDA">
            <w:pPr>
              <w:rPr>
                <w:rFonts w:ascii="Arial" w:hAnsi="Arial" w:cs="Arial"/>
                <w:sz w:val="20"/>
                <w:szCs w:val="20"/>
              </w:rPr>
            </w:pPr>
            <w:r>
              <w:rPr>
                <w:rFonts w:ascii="Arial" w:hAnsi="Arial" w:cs="Arial"/>
                <w:sz w:val="20"/>
                <w:szCs w:val="20"/>
              </w:rPr>
              <w:t>Monensin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1F70C8B6" w14:textId="77777777" w:rsidR="008526AF" w:rsidRDefault="008526AF" w:rsidP="00D15DDA">
            <w:pPr>
              <w:rPr>
                <w:rFonts w:ascii="Arial" w:hAnsi="Arial" w:cs="Arial"/>
                <w:sz w:val="20"/>
                <w:szCs w:val="20"/>
              </w:rPr>
            </w:pPr>
            <w:r>
              <w:rPr>
                <w:rFonts w:ascii="Arial" w:hAnsi="Arial" w:cs="Arial"/>
                <w:sz w:val="20"/>
                <w:szCs w:val="20"/>
              </w:rPr>
              <w:t>monensin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44D0AF74" w14:textId="77777777" w:rsidR="008526AF" w:rsidRDefault="008526AF" w:rsidP="00D15DDA">
            <w:pPr>
              <w:rPr>
                <w:rFonts w:ascii="Arial" w:hAnsi="Arial" w:cs="Arial"/>
                <w:sz w:val="20"/>
                <w:szCs w:val="20"/>
              </w:rPr>
            </w:pPr>
            <w:r>
              <w:rPr>
                <w:rFonts w:ascii="Arial" w:hAnsi="Arial" w:cs="Arial"/>
                <w:sz w:val="20"/>
                <w:szCs w:val="20"/>
              </w:rPr>
              <w:t>0–10 μg/kg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4E7DDF8"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E3B2AFE"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ED1914"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8E8070E"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3C7B9CE5"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6D752CA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33F4DA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E92B5B0"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D511FB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C3A9634"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A14A37"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CA90D9A" w14:textId="77777777" w:rsidR="008526AF" w:rsidRDefault="008526AF" w:rsidP="00D15DDA">
            <w:pPr>
              <w:rPr>
                <w:rFonts w:ascii="Arial" w:hAnsi="Arial" w:cs="Arial"/>
                <w:sz w:val="20"/>
                <w:szCs w:val="20"/>
              </w:rPr>
            </w:pPr>
          </w:p>
        </w:tc>
      </w:tr>
      <w:tr w:rsidR="008526AF" w14:paraId="462F7051"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6D3ECFC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DB54C2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F362AD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162AF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97AE354"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6FDDC3"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09B7048" w14:textId="77777777" w:rsidR="008526AF" w:rsidRDefault="008526AF" w:rsidP="00D15DDA">
            <w:pPr>
              <w:rPr>
                <w:rFonts w:ascii="Arial" w:hAnsi="Arial" w:cs="Arial"/>
                <w:sz w:val="20"/>
                <w:szCs w:val="20"/>
              </w:rPr>
            </w:pPr>
          </w:p>
        </w:tc>
      </w:tr>
      <w:tr w:rsidR="008526AF" w14:paraId="0E800F61"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24F4BE6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C3A1DC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C94843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8A17C5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62CC6B6"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D02689"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2631741" w14:textId="77777777" w:rsidR="008526AF" w:rsidRDefault="008526AF" w:rsidP="00D15DDA">
            <w:pPr>
              <w:rPr>
                <w:rFonts w:ascii="Arial" w:hAnsi="Arial" w:cs="Arial"/>
                <w:sz w:val="20"/>
                <w:szCs w:val="20"/>
              </w:rPr>
            </w:pPr>
          </w:p>
        </w:tc>
      </w:tr>
      <w:tr w:rsidR="008526AF" w14:paraId="137A9D58"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61DAABE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D0137C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2C4862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85AA7D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8E57C48"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DDB133" w14:textId="77777777" w:rsidR="008526AF" w:rsidRDefault="008526AF" w:rsidP="00D15DDA">
            <w:pPr>
              <w:rPr>
                <w:rFonts w:ascii="Arial" w:hAnsi="Arial" w:cs="Arial"/>
                <w:sz w:val="20"/>
                <w:szCs w:val="20"/>
              </w:rPr>
            </w:pPr>
            <w:r>
              <w:rPr>
                <w:rFonts w:ascii="Arial" w:hAnsi="Arial" w:cs="Arial"/>
                <w:sz w:val="20"/>
                <w:szCs w:val="20"/>
              </w:rPr>
              <w:t>2</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1E3993E" w14:textId="77777777" w:rsidR="008526AF" w:rsidRDefault="008526AF" w:rsidP="00D15DDA">
            <w:pPr>
              <w:rPr>
                <w:rFonts w:ascii="Arial" w:hAnsi="Arial" w:cs="Arial"/>
                <w:sz w:val="20"/>
                <w:szCs w:val="20"/>
              </w:rPr>
            </w:pPr>
          </w:p>
        </w:tc>
      </w:tr>
      <w:tr w:rsidR="008526AF" w14:paraId="711F86F1"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61F2E6D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E8E23C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DFFCEE0"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9B0670E" w14:textId="77777777" w:rsidR="008526AF" w:rsidRDefault="008526AF" w:rsidP="00D15DDA">
            <w:pPr>
              <w:rPr>
                <w:rFonts w:ascii="Arial" w:hAnsi="Arial" w:cs="Arial"/>
                <w:sz w:val="20"/>
                <w:szCs w:val="20"/>
              </w:rPr>
            </w:pPr>
            <w:r>
              <w:rPr>
                <w:rFonts w:ascii="Arial" w:hAnsi="Arial" w:cs="Arial"/>
                <w:sz w:val="20"/>
                <w:szCs w:val="20"/>
              </w:rPr>
              <w:t>XBH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F6E4B58"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4D3ED7"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F70B013" w14:textId="77777777" w:rsidR="008526AF" w:rsidRDefault="008526AF" w:rsidP="00D15DDA">
            <w:pPr>
              <w:rPr>
                <w:rFonts w:ascii="Arial" w:hAnsi="Arial" w:cs="Arial"/>
                <w:sz w:val="20"/>
                <w:szCs w:val="20"/>
              </w:rPr>
            </w:pPr>
          </w:p>
        </w:tc>
      </w:tr>
      <w:tr w:rsidR="008526AF" w14:paraId="06C22715"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6188B4A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48824B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5F47DF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F90E9D0"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56680D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68AADF"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26FD16E" w14:textId="77777777" w:rsidR="008526AF" w:rsidRDefault="008526AF" w:rsidP="00D15DDA">
            <w:pPr>
              <w:rPr>
                <w:rFonts w:ascii="Arial" w:hAnsi="Arial" w:cs="Arial"/>
                <w:sz w:val="20"/>
                <w:szCs w:val="20"/>
              </w:rPr>
            </w:pPr>
          </w:p>
        </w:tc>
      </w:tr>
      <w:tr w:rsidR="008526AF" w14:paraId="6C949E27"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6161F3F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5DA4D4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2D3C69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1760C89"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8CBA569"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95651D"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54FDAD" w14:textId="77777777" w:rsidR="008526AF" w:rsidRDefault="008526AF" w:rsidP="00D15DDA">
            <w:pPr>
              <w:rPr>
                <w:rFonts w:ascii="Arial" w:hAnsi="Arial" w:cs="Arial"/>
                <w:sz w:val="20"/>
                <w:szCs w:val="20"/>
              </w:rPr>
            </w:pPr>
          </w:p>
        </w:tc>
      </w:tr>
      <w:tr w:rsidR="008526AF" w14:paraId="4B0FC3C9"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1C8422E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43AA3A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8A4DA9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762B10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02EB2D7"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8F8C4B"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005D6D8" w14:textId="77777777" w:rsidR="008526AF" w:rsidRDefault="008526AF" w:rsidP="00D15DDA">
            <w:pPr>
              <w:rPr>
                <w:rFonts w:ascii="Arial" w:hAnsi="Arial" w:cs="Arial"/>
                <w:sz w:val="20"/>
                <w:szCs w:val="20"/>
              </w:rPr>
            </w:pPr>
          </w:p>
        </w:tc>
      </w:tr>
      <w:tr w:rsidR="008526AF" w14:paraId="57EA2102"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36D6E59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D31DF2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D4A3E66"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4488C20" w14:textId="77777777" w:rsidR="008526AF" w:rsidRDefault="008526AF" w:rsidP="00D15DDA">
            <w:pPr>
              <w:rPr>
                <w:rFonts w:ascii="Arial" w:hAnsi="Arial" w:cs="Arial"/>
                <w:sz w:val="20"/>
                <w:szCs w:val="20"/>
              </w:rPr>
            </w:pPr>
            <w:r>
              <w:rPr>
                <w:rFonts w:ascii="Arial" w:hAnsi="Arial" w:cs="Arial"/>
                <w:sz w:val="20"/>
                <w:szCs w:val="20"/>
              </w:rPr>
              <w:t>Ev quşları,</w:t>
            </w:r>
          </w:p>
          <w:p w14:paraId="3E345C86" w14:textId="77777777" w:rsidR="008526AF" w:rsidRDefault="008526AF" w:rsidP="00D15DDA">
            <w:pPr>
              <w:rPr>
                <w:rFonts w:ascii="Arial" w:hAnsi="Arial" w:cs="Arial"/>
                <w:sz w:val="20"/>
                <w:szCs w:val="20"/>
              </w:rPr>
            </w:pPr>
            <w:r>
              <w:rPr>
                <w:rFonts w:ascii="Arial" w:hAnsi="Arial" w:cs="Arial"/>
                <w:sz w:val="20"/>
                <w:szCs w:val="20"/>
              </w:rPr>
              <w:t>bildirçin</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9CE63A8"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D22235"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17746F7" w14:textId="77777777" w:rsidR="008526AF" w:rsidRDefault="008526AF" w:rsidP="00D15DDA">
            <w:pPr>
              <w:rPr>
                <w:rFonts w:ascii="Arial" w:hAnsi="Arial" w:cs="Arial"/>
                <w:sz w:val="20"/>
                <w:szCs w:val="20"/>
              </w:rPr>
            </w:pPr>
          </w:p>
        </w:tc>
      </w:tr>
      <w:tr w:rsidR="008526AF" w14:paraId="5D3275B5"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4C013B2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647C61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A869E7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7B2E9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5B69F56"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0B693B"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2D0BEBF" w14:textId="77777777" w:rsidR="008526AF" w:rsidRDefault="008526AF" w:rsidP="00D15DDA">
            <w:pPr>
              <w:rPr>
                <w:rFonts w:ascii="Arial" w:hAnsi="Arial" w:cs="Arial"/>
                <w:sz w:val="20"/>
                <w:szCs w:val="20"/>
              </w:rPr>
            </w:pPr>
          </w:p>
        </w:tc>
      </w:tr>
      <w:tr w:rsidR="008526AF" w14:paraId="62063D63"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73DA962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3BFBB4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D813E23"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2396AEE"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FC7F85D"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8FE1B4"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BD268AB" w14:textId="77777777" w:rsidR="008526AF" w:rsidRDefault="008526AF" w:rsidP="00D15DDA">
            <w:pPr>
              <w:rPr>
                <w:rFonts w:ascii="Arial" w:hAnsi="Arial" w:cs="Arial"/>
                <w:sz w:val="20"/>
                <w:szCs w:val="20"/>
              </w:rPr>
            </w:pPr>
          </w:p>
        </w:tc>
      </w:tr>
      <w:tr w:rsidR="008526AF" w14:paraId="46050E78"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246DF3E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933B9B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067990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166D10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06DBC74"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E38FD9"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1124C47" w14:textId="77777777" w:rsidR="008526AF" w:rsidRDefault="008526AF" w:rsidP="00D15DDA">
            <w:pPr>
              <w:rPr>
                <w:rFonts w:ascii="Arial" w:hAnsi="Arial" w:cs="Arial"/>
                <w:sz w:val="20"/>
                <w:szCs w:val="20"/>
              </w:rPr>
            </w:pPr>
          </w:p>
        </w:tc>
      </w:tr>
      <w:tr w:rsidR="008526AF" w:rsidRPr="00A968B7" w14:paraId="78A8AA13" w14:textId="77777777" w:rsidTr="00D15DDA">
        <w:trPr>
          <w:trHeight w:val="138"/>
        </w:trPr>
        <w:tc>
          <w:tcPr>
            <w:tcW w:w="1560" w:type="dxa"/>
            <w:tcBorders>
              <w:top w:val="single" w:sz="4" w:space="0" w:color="auto"/>
              <w:left w:val="single" w:sz="4" w:space="0" w:color="auto"/>
              <w:bottom w:val="single" w:sz="4" w:space="0" w:color="auto"/>
              <w:right w:val="single" w:sz="4" w:space="0" w:color="auto"/>
            </w:tcBorders>
            <w:vAlign w:val="center"/>
            <w:hideMark/>
          </w:tcPr>
          <w:p w14:paraId="4B08E0CB"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EA4A55D"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D689D8C"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710FFA"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97EB712"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6D4211CA"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MQM (µg/kg)</w:t>
            </w:r>
          </w:p>
          <w:p w14:paraId="1AB173F0" w14:textId="77777777" w:rsidR="008526AF" w:rsidRPr="006B497E" w:rsidRDefault="008526AF" w:rsidP="00D15DDA">
            <w:pPr>
              <w:rPr>
                <w:rFonts w:ascii="Arial" w:hAnsi="Arial" w:cs="Arial"/>
                <w:b/>
                <w:sz w:val="20"/>
                <w:szCs w:val="20"/>
                <w:lang w:val="en-US"/>
              </w:rPr>
            </w:pPr>
          </w:p>
          <w:p w14:paraId="24B973EA"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A0948C"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QEYD</w:t>
            </w:r>
          </w:p>
          <w:p w14:paraId="206FB613"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Commission Regulation (EU) No 37/2010</w:t>
            </w:r>
          </w:p>
        </w:tc>
      </w:tr>
      <w:tr w:rsidR="008526AF" w14:paraId="77B4EF86" w14:textId="77777777" w:rsidTr="00D15DDA">
        <w:trPr>
          <w:trHeight w:val="13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9919D6D" w14:textId="77777777" w:rsidR="008526AF" w:rsidRDefault="008526AF" w:rsidP="00D15DDA">
            <w:pPr>
              <w:rPr>
                <w:rFonts w:ascii="Arial" w:hAnsi="Arial" w:cs="Arial"/>
                <w:sz w:val="20"/>
                <w:szCs w:val="20"/>
              </w:rPr>
            </w:pPr>
            <w:r>
              <w:rPr>
                <w:rFonts w:ascii="Arial" w:hAnsi="Arial" w:cs="Arial"/>
                <w:sz w:val="20"/>
                <w:szCs w:val="20"/>
              </w:rPr>
              <w:t>Nafcillin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6251489F" w14:textId="77777777" w:rsidR="008526AF" w:rsidRDefault="008526AF" w:rsidP="00D15DDA">
            <w:pPr>
              <w:rPr>
                <w:rFonts w:ascii="Arial" w:hAnsi="Arial" w:cs="Arial"/>
                <w:sz w:val="20"/>
                <w:szCs w:val="20"/>
              </w:rPr>
            </w:pPr>
            <w:r>
              <w:rPr>
                <w:rFonts w:ascii="Arial" w:hAnsi="Arial" w:cs="Arial"/>
                <w:sz w:val="20"/>
                <w:szCs w:val="20"/>
              </w:rPr>
              <w:t>Nafcillin</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635BD680"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540C510" w14:textId="77777777" w:rsidR="008526AF" w:rsidRDefault="008526AF" w:rsidP="00D15DDA">
            <w:pPr>
              <w:rPr>
                <w:rFonts w:ascii="Arial" w:hAnsi="Arial" w:cs="Arial"/>
                <w:sz w:val="20"/>
                <w:szCs w:val="20"/>
              </w:rPr>
            </w:pPr>
            <w:r>
              <w:rPr>
                <w:rFonts w:ascii="Arial" w:hAnsi="Arial" w:cs="Arial"/>
                <w:sz w:val="20"/>
                <w:szCs w:val="20"/>
              </w:rPr>
              <w:t>Bütün gövşəyən heyvanlar</w:t>
            </w:r>
          </w:p>
        </w:tc>
        <w:tc>
          <w:tcPr>
            <w:tcW w:w="1987" w:type="dxa"/>
            <w:tcBorders>
              <w:top w:val="single" w:sz="4" w:space="0" w:color="auto"/>
              <w:left w:val="single" w:sz="4" w:space="0" w:color="auto"/>
              <w:bottom w:val="single" w:sz="4" w:space="0" w:color="auto"/>
              <w:right w:val="single" w:sz="4" w:space="0" w:color="auto"/>
            </w:tcBorders>
            <w:vAlign w:val="center"/>
            <w:hideMark/>
          </w:tcPr>
          <w:p w14:paraId="30D4EB7A"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5A7A0A"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108BFDA" w14:textId="77777777" w:rsidR="008526AF" w:rsidRDefault="008526AF" w:rsidP="00D15DDA">
            <w:pPr>
              <w:rPr>
                <w:rFonts w:ascii="Arial" w:hAnsi="Arial" w:cs="Arial"/>
                <w:sz w:val="20"/>
                <w:szCs w:val="20"/>
              </w:rPr>
            </w:pPr>
            <w:r>
              <w:rPr>
                <w:rFonts w:ascii="Arial" w:hAnsi="Arial" w:cs="Arial"/>
                <w:sz w:val="20"/>
                <w:szCs w:val="20"/>
              </w:rPr>
              <w:t>Yalnız intramammar istifadə üçün</w:t>
            </w:r>
          </w:p>
        </w:tc>
      </w:tr>
      <w:tr w:rsidR="008526AF" w14:paraId="2F8DBDED" w14:textId="77777777" w:rsidTr="00D15DDA">
        <w:trPr>
          <w:trHeight w:val="13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355E61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1689DF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58069E3"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6B17E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9811571"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207B0C"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11D63E3" w14:textId="77777777" w:rsidR="008526AF" w:rsidRDefault="008526AF" w:rsidP="00D15DDA">
            <w:pPr>
              <w:rPr>
                <w:rFonts w:ascii="Arial" w:hAnsi="Arial" w:cs="Arial"/>
                <w:sz w:val="20"/>
                <w:szCs w:val="20"/>
              </w:rPr>
            </w:pPr>
          </w:p>
        </w:tc>
      </w:tr>
      <w:tr w:rsidR="008526AF" w14:paraId="3383EC77" w14:textId="77777777" w:rsidTr="00D15DDA">
        <w:trPr>
          <w:trHeight w:val="13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BBC0B5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80C8F3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4DF96F0"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AE3A20"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6F8954D"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845CE1"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5EBD62A" w14:textId="77777777" w:rsidR="008526AF" w:rsidRDefault="008526AF" w:rsidP="00D15DDA">
            <w:pPr>
              <w:rPr>
                <w:rFonts w:ascii="Arial" w:hAnsi="Arial" w:cs="Arial"/>
                <w:sz w:val="20"/>
                <w:szCs w:val="20"/>
              </w:rPr>
            </w:pPr>
          </w:p>
        </w:tc>
      </w:tr>
      <w:tr w:rsidR="008526AF" w14:paraId="024A9B1F" w14:textId="77777777" w:rsidTr="00D15DDA">
        <w:trPr>
          <w:trHeight w:val="13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713579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C1404D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70A5C6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88EE4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72B1A52"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9DC2E2"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E4A451E" w14:textId="77777777" w:rsidR="008526AF" w:rsidRDefault="008526AF" w:rsidP="00D15DDA">
            <w:pPr>
              <w:rPr>
                <w:rFonts w:ascii="Arial" w:hAnsi="Arial" w:cs="Arial"/>
                <w:sz w:val="20"/>
                <w:szCs w:val="20"/>
              </w:rPr>
            </w:pPr>
          </w:p>
        </w:tc>
      </w:tr>
      <w:tr w:rsidR="008526AF" w14:paraId="3FB117E9" w14:textId="77777777" w:rsidTr="00D15DDA">
        <w:trPr>
          <w:trHeight w:val="13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32D944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69D70F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10354B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7D4FFE0"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16924D8"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B73E98" w14:textId="77777777" w:rsidR="008526AF" w:rsidRDefault="008526AF" w:rsidP="00D15DDA">
            <w:pPr>
              <w:rPr>
                <w:rFonts w:ascii="Arial" w:hAnsi="Arial" w:cs="Arial"/>
                <w:sz w:val="20"/>
                <w:szCs w:val="20"/>
              </w:rPr>
            </w:pPr>
            <w:r>
              <w:rPr>
                <w:rFonts w:ascii="Arial" w:hAnsi="Arial" w:cs="Arial"/>
                <w:sz w:val="20"/>
                <w:szCs w:val="20"/>
              </w:rPr>
              <w:t>30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5E93C09" w14:textId="77777777" w:rsidR="008526AF" w:rsidRDefault="008526AF" w:rsidP="00D15DDA">
            <w:pPr>
              <w:rPr>
                <w:rFonts w:ascii="Arial" w:hAnsi="Arial" w:cs="Arial"/>
                <w:sz w:val="20"/>
                <w:szCs w:val="20"/>
              </w:rPr>
            </w:pPr>
          </w:p>
        </w:tc>
      </w:tr>
      <w:tr w:rsidR="008526AF" w14:paraId="00AE33EA" w14:textId="77777777" w:rsidTr="00D15DDA">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7EF1C0A" w14:textId="77777777" w:rsidR="008526AF" w:rsidRDefault="008526AF" w:rsidP="00D15DDA">
            <w:pPr>
              <w:rPr>
                <w:rFonts w:ascii="Arial" w:hAnsi="Arial" w:cs="Arial"/>
                <w:sz w:val="20"/>
                <w:szCs w:val="20"/>
              </w:rPr>
            </w:pPr>
            <w:r>
              <w:rPr>
                <w:rFonts w:ascii="Arial" w:hAnsi="Arial" w:cs="Arial"/>
                <w:sz w:val="20"/>
                <w:szCs w:val="20"/>
              </w:rPr>
              <w:t>Narasin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7B136FAA" w14:textId="77777777" w:rsidR="008526AF" w:rsidRDefault="008526AF" w:rsidP="00D15DDA">
            <w:pPr>
              <w:rPr>
                <w:rFonts w:ascii="Arial" w:hAnsi="Arial" w:cs="Arial"/>
                <w:sz w:val="20"/>
                <w:szCs w:val="20"/>
              </w:rPr>
            </w:pPr>
            <w:r>
              <w:rPr>
                <w:rFonts w:ascii="Arial" w:hAnsi="Arial" w:cs="Arial"/>
                <w:sz w:val="20"/>
                <w:szCs w:val="20"/>
              </w:rPr>
              <w:t>Narasin A</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33AFCA44" w14:textId="77777777" w:rsidR="008526AF" w:rsidRDefault="008526AF" w:rsidP="00D15DDA">
            <w:pPr>
              <w:rPr>
                <w:rFonts w:ascii="Arial" w:hAnsi="Arial" w:cs="Arial"/>
                <w:sz w:val="20"/>
                <w:szCs w:val="20"/>
              </w:rPr>
            </w:pPr>
            <w:r>
              <w:rPr>
                <w:rFonts w:ascii="Arial" w:hAnsi="Arial" w:cs="Arial"/>
                <w:sz w:val="20"/>
                <w:szCs w:val="20"/>
              </w:rPr>
              <w:t>0-5 μg/kg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9EF4FC4" w14:textId="77777777" w:rsidR="008526AF" w:rsidRDefault="008526AF" w:rsidP="00D15DDA">
            <w:pPr>
              <w:rPr>
                <w:rFonts w:ascii="Arial" w:hAnsi="Arial" w:cs="Arial"/>
                <w:sz w:val="20"/>
                <w:szCs w:val="20"/>
              </w:rPr>
            </w:pPr>
            <w:r>
              <w:rPr>
                <w:rFonts w:ascii="Arial" w:hAnsi="Arial" w:cs="Arial"/>
                <w:sz w:val="20"/>
                <w:szCs w:val="20"/>
              </w:rPr>
              <w:t xml:space="preserve">İBH, </w:t>
            </w:r>
          </w:p>
          <w:p w14:paraId="6CD413D4" w14:textId="77777777" w:rsidR="008526AF" w:rsidRDefault="008526AF" w:rsidP="00D15DDA">
            <w:pPr>
              <w:rPr>
                <w:rFonts w:ascii="Arial" w:hAnsi="Arial" w:cs="Arial"/>
                <w:sz w:val="20"/>
                <w:szCs w:val="20"/>
              </w:rPr>
            </w:pPr>
            <w:r>
              <w:rPr>
                <w:rFonts w:ascii="Arial" w:hAnsi="Arial" w:cs="Arial"/>
                <w:sz w:val="20"/>
                <w:szCs w:val="20"/>
              </w:rPr>
              <w:t>ev quşları, 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F098F26" w14:textId="77777777" w:rsidR="008526AF" w:rsidRDefault="008526AF" w:rsidP="00D15DDA">
            <w:pPr>
              <w:rPr>
                <w:rFonts w:ascii="Arial" w:hAnsi="Arial" w:cs="Arial"/>
                <w:sz w:val="20"/>
                <w:szCs w:val="20"/>
                <w:lang w:val="az-Latn-AZ"/>
              </w:rPr>
            </w:pPr>
            <w:r>
              <w:rPr>
                <w:rFonts w:ascii="Arial" w:hAnsi="Arial" w:cs="Arial"/>
                <w:sz w:val="20"/>
                <w:szCs w:val="20"/>
                <w:lang w:val="az-Latn-AZ"/>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C56445" w14:textId="77777777" w:rsidR="008526AF" w:rsidRDefault="008526AF" w:rsidP="00D15DDA">
            <w:pPr>
              <w:rPr>
                <w:rFonts w:ascii="Arial" w:hAnsi="Arial" w:cs="Arial"/>
                <w:sz w:val="20"/>
                <w:szCs w:val="20"/>
              </w:rPr>
            </w:pPr>
            <w:r>
              <w:rPr>
                <w:rFonts w:ascii="Arial" w:hAnsi="Arial" w:cs="Arial"/>
                <w:sz w:val="20"/>
                <w:szCs w:val="20"/>
              </w:rPr>
              <w:t>15</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BA47F23"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54567609"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360A557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57CF48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5BD6C27"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EEB0C3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A400049"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579861"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F7DB35B" w14:textId="77777777" w:rsidR="008526AF" w:rsidRDefault="008526AF" w:rsidP="00D15DDA">
            <w:pPr>
              <w:rPr>
                <w:rFonts w:ascii="Arial" w:hAnsi="Arial" w:cs="Arial"/>
                <w:sz w:val="20"/>
                <w:szCs w:val="20"/>
              </w:rPr>
            </w:pPr>
          </w:p>
        </w:tc>
      </w:tr>
      <w:tr w:rsidR="008526AF" w14:paraId="7FD8215D"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13FB182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2DA64B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F55899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F8BE43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4BE9F3E"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EFED36" w14:textId="77777777" w:rsidR="008526AF" w:rsidRDefault="008526AF" w:rsidP="00D15DDA">
            <w:pPr>
              <w:rPr>
                <w:rFonts w:ascii="Arial" w:hAnsi="Arial" w:cs="Arial"/>
                <w:sz w:val="20"/>
                <w:szCs w:val="20"/>
              </w:rPr>
            </w:pPr>
            <w:r>
              <w:rPr>
                <w:rFonts w:ascii="Arial" w:hAnsi="Arial" w:cs="Arial"/>
                <w:sz w:val="20"/>
                <w:szCs w:val="20"/>
              </w:rPr>
              <w:t>15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26BE260" w14:textId="77777777" w:rsidR="008526AF" w:rsidRDefault="008526AF" w:rsidP="00D15DDA">
            <w:pPr>
              <w:rPr>
                <w:rFonts w:ascii="Arial" w:hAnsi="Arial" w:cs="Arial"/>
                <w:sz w:val="20"/>
                <w:szCs w:val="20"/>
              </w:rPr>
            </w:pPr>
          </w:p>
        </w:tc>
      </w:tr>
      <w:tr w:rsidR="008526AF" w14:paraId="78B6EBF6"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2184D83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068527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D312CF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29722B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B1B17E1"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6FC6F6"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030BC5C" w14:textId="77777777" w:rsidR="008526AF" w:rsidRDefault="008526AF" w:rsidP="00D15DDA">
            <w:pPr>
              <w:rPr>
                <w:rFonts w:ascii="Arial" w:hAnsi="Arial" w:cs="Arial"/>
                <w:sz w:val="20"/>
                <w:szCs w:val="20"/>
              </w:rPr>
            </w:pPr>
          </w:p>
        </w:tc>
      </w:tr>
      <w:tr w:rsidR="008526AF" w14:paraId="4EFA2551" w14:textId="77777777" w:rsidTr="00D15DDA">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C8734B4" w14:textId="77777777" w:rsidR="008526AF" w:rsidRDefault="008526AF" w:rsidP="00D15DDA">
            <w:pPr>
              <w:rPr>
                <w:rFonts w:ascii="Arial" w:hAnsi="Arial" w:cs="Arial"/>
                <w:sz w:val="20"/>
                <w:szCs w:val="20"/>
              </w:rPr>
            </w:pPr>
            <w:r>
              <w:rPr>
                <w:rFonts w:ascii="Arial" w:hAnsi="Arial" w:cs="Arial"/>
                <w:sz w:val="20"/>
                <w:szCs w:val="20"/>
              </w:rPr>
              <w:t>Neomycin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09FDAC72" w14:textId="77777777" w:rsidR="008526AF" w:rsidRDefault="008526AF" w:rsidP="00D15DDA">
            <w:pPr>
              <w:rPr>
                <w:rFonts w:ascii="Arial" w:hAnsi="Arial" w:cs="Arial"/>
                <w:sz w:val="20"/>
                <w:szCs w:val="20"/>
              </w:rPr>
            </w:pPr>
            <w:r>
              <w:rPr>
                <w:rFonts w:ascii="Arial" w:hAnsi="Arial" w:cs="Arial"/>
                <w:sz w:val="20"/>
                <w:szCs w:val="20"/>
              </w:rPr>
              <w:t>Neomycin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63CD36BA" w14:textId="77777777" w:rsidR="008526AF" w:rsidRDefault="008526AF" w:rsidP="00D15DDA">
            <w:pPr>
              <w:rPr>
                <w:rFonts w:ascii="Arial" w:hAnsi="Arial" w:cs="Arial"/>
                <w:sz w:val="20"/>
                <w:szCs w:val="20"/>
              </w:rPr>
            </w:pPr>
            <w:r>
              <w:rPr>
                <w:rFonts w:ascii="Arial" w:hAnsi="Arial" w:cs="Arial"/>
                <w:sz w:val="20"/>
                <w:szCs w:val="20"/>
              </w:rPr>
              <w:t>0-60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2B968F1" w14:textId="77777777" w:rsidR="008526AF" w:rsidRDefault="008526AF" w:rsidP="00D15DDA">
            <w:pPr>
              <w:rPr>
                <w:rFonts w:ascii="Arial" w:hAnsi="Arial" w:cs="Arial"/>
                <w:sz w:val="20"/>
                <w:szCs w:val="20"/>
              </w:rPr>
            </w:pPr>
            <w:r>
              <w:rPr>
                <w:rFonts w:ascii="Arial" w:hAnsi="Arial" w:cs="Arial"/>
                <w:sz w:val="20"/>
                <w:szCs w:val="20"/>
              </w:rPr>
              <w:t xml:space="preserve">İBH, XBH, </w:t>
            </w:r>
          </w:p>
          <w:p w14:paraId="2DFBCA8E" w14:textId="77777777" w:rsidR="008526AF" w:rsidRDefault="008526AF" w:rsidP="00D15DDA">
            <w:pPr>
              <w:rPr>
                <w:rFonts w:ascii="Arial" w:hAnsi="Arial" w:cs="Arial"/>
                <w:sz w:val="20"/>
                <w:szCs w:val="20"/>
              </w:rPr>
            </w:pPr>
            <w:r>
              <w:rPr>
                <w:rFonts w:ascii="Arial" w:hAnsi="Arial" w:cs="Arial"/>
                <w:sz w:val="20"/>
                <w:szCs w:val="20"/>
              </w:rPr>
              <w:t>ev quşları, 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F967DBB"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B624819"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474C6C4" w14:textId="77777777" w:rsidR="008526AF" w:rsidRDefault="008526AF" w:rsidP="00D15DDA">
            <w:pPr>
              <w:rPr>
                <w:rFonts w:ascii="Arial" w:hAnsi="Arial" w:cs="Arial"/>
                <w:sz w:val="20"/>
                <w:szCs w:val="20"/>
              </w:rPr>
            </w:pPr>
            <w:r>
              <w:rPr>
                <w:rFonts w:ascii="Arial" w:hAnsi="Arial" w:cs="Arial"/>
                <w:sz w:val="20"/>
                <w:szCs w:val="20"/>
              </w:rPr>
              <w:t>Donuz və ev quşlarında piyin MQM-sı piy və dəri</w:t>
            </w:r>
            <w:r>
              <w:rPr>
                <w:rFonts w:ascii="Arial" w:hAnsi="Arial" w:cs="Arial"/>
                <w:sz w:val="20"/>
                <w:szCs w:val="20"/>
              </w:rPr>
              <w:softHyphen/>
              <w:t>nin birgə propor</w:t>
            </w:r>
            <w:r>
              <w:rPr>
                <w:rFonts w:ascii="Arial" w:hAnsi="Arial" w:cs="Arial"/>
                <w:sz w:val="20"/>
                <w:szCs w:val="20"/>
              </w:rPr>
              <w:softHyphen/>
              <w:t>siya</w:t>
            </w:r>
            <w:r>
              <w:rPr>
                <w:rFonts w:ascii="Arial" w:hAnsi="Arial" w:cs="Arial"/>
                <w:sz w:val="20"/>
                <w:szCs w:val="20"/>
              </w:rPr>
              <w:softHyphen/>
              <w:t>sıdır</w:t>
            </w:r>
          </w:p>
        </w:tc>
      </w:tr>
      <w:tr w:rsidR="008526AF" w14:paraId="7936522C"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6D7685A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6F1D00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5C6624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B6020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F77DEFE"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B28F11"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1273C05" w14:textId="77777777" w:rsidR="008526AF" w:rsidRDefault="008526AF" w:rsidP="00D15DDA">
            <w:pPr>
              <w:rPr>
                <w:rFonts w:ascii="Arial" w:hAnsi="Arial" w:cs="Arial"/>
                <w:sz w:val="20"/>
                <w:szCs w:val="20"/>
              </w:rPr>
            </w:pPr>
          </w:p>
        </w:tc>
      </w:tr>
      <w:tr w:rsidR="008526AF" w14:paraId="763E901A"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33FB515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B6BDA5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3A4C2E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2D5FCB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64C1E44"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31FC3A" w14:textId="77777777" w:rsidR="008526AF" w:rsidRDefault="008526AF" w:rsidP="00D15DDA">
            <w:pPr>
              <w:rPr>
                <w:rFonts w:ascii="Arial" w:hAnsi="Arial" w:cs="Arial"/>
                <w:sz w:val="20"/>
                <w:szCs w:val="20"/>
              </w:rPr>
            </w:pPr>
            <w:r>
              <w:rPr>
                <w:rFonts w:ascii="Arial" w:hAnsi="Arial" w:cs="Arial"/>
                <w:sz w:val="20"/>
                <w:szCs w:val="20"/>
              </w:rPr>
              <w:t>10 000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5A641FF" w14:textId="77777777" w:rsidR="008526AF" w:rsidRDefault="008526AF" w:rsidP="00D15DDA">
            <w:pPr>
              <w:rPr>
                <w:rFonts w:ascii="Arial" w:hAnsi="Arial" w:cs="Arial"/>
                <w:sz w:val="20"/>
                <w:szCs w:val="20"/>
              </w:rPr>
            </w:pPr>
          </w:p>
        </w:tc>
      </w:tr>
      <w:tr w:rsidR="008526AF" w14:paraId="6B286DB5" w14:textId="77777777" w:rsidTr="00D15DDA">
        <w:trPr>
          <w:trHeight w:val="3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92B25B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751AEA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3A6DF3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CF106E"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9B65407"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C28B5B"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C68CA5F" w14:textId="77777777" w:rsidR="008526AF" w:rsidRDefault="008526AF" w:rsidP="00D15DDA">
            <w:pPr>
              <w:rPr>
                <w:rFonts w:ascii="Arial" w:hAnsi="Arial" w:cs="Arial"/>
                <w:sz w:val="20"/>
                <w:szCs w:val="20"/>
              </w:rPr>
            </w:pPr>
          </w:p>
        </w:tc>
      </w:tr>
      <w:tr w:rsidR="008526AF" w14:paraId="1DCEDCDB" w14:textId="77777777" w:rsidTr="00D15DDA">
        <w:trPr>
          <w:trHeight w:val="69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905B8B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B8CC11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1D7689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FD34FC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8A85B9C" w14:textId="77777777" w:rsidR="008526AF" w:rsidRDefault="008526AF" w:rsidP="00D15DDA">
            <w:pPr>
              <w:rPr>
                <w:rFonts w:ascii="Arial" w:hAnsi="Arial" w:cs="Arial"/>
                <w:sz w:val="20"/>
                <w:szCs w:val="20"/>
              </w:rPr>
            </w:pPr>
            <w:r>
              <w:rPr>
                <w:rFonts w:ascii="Arial" w:hAnsi="Arial" w:cs="Arial"/>
                <w:sz w:val="20"/>
                <w:szCs w:val="20"/>
              </w:rPr>
              <w:t>süd (µg/l)</w:t>
            </w:r>
          </w:p>
          <w:p w14:paraId="7DCF5319" w14:textId="77777777" w:rsidR="008526AF" w:rsidRDefault="008526AF" w:rsidP="00D15DDA">
            <w:pPr>
              <w:rPr>
                <w:rFonts w:ascii="Arial" w:hAnsi="Arial" w:cs="Arial"/>
                <w:sz w:val="20"/>
                <w:szCs w:val="20"/>
              </w:rPr>
            </w:pPr>
            <w:r>
              <w:rPr>
                <w:rFonts w:ascii="Arial" w:hAnsi="Arial" w:cs="Arial"/>
                <w:sz w:val="20"/>
                <w:szCs w:val="20"/>
              </w:rPr>
              <w:t>İBH üçün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B3E7B6" w14:textId="77777777" w:rsidR="008526AF" w:rsidRDefault="008526AF" w:rsidP="00D15DDA">
            <w:pPr>
              <w:rPr>
                <w:rFonts w:ascii="Arial" w:hAnsi="Arial" w:cs="Arial"/>
                <w:sz w:val="20"/>
                <w:szCs w:val="20"/>
              </w:rPr>
            </w:pPr>
            <w:r>
              <w:rPr>
                <w:rFonts w:ascii="Arial" w:hAnsi="Arial" w:cs="Arial"/>
                <w:sz w:val="20"/>
                <w:szCs w:val="20"/>
              </w:rPr>
              <w:t>1500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CCEDE3" w14:textId="77777777" w:rsidR="008526AF" w:rsidRDefault="008526AF" w:rsidP="00D15DDA">
            <w:pPr>
              <w:rPr>
                <w:rFonts w:ascii="Arial" w:hAnsi="Arial" w:cs="Arial"/>
                <w:sz w:val="20"/>
                <w:szCs w:val="20"/>
              </w:rPr>
            </w:pPr>
          </w:p>
        </w:tc>
      </w:tr>
      <w:tr w:rsidR="008526AF" w14:paraId="1029A7BD" w14:textId="77777777" w:rsidTr="00D15DDA">
        <w:trPr>
          <w:trHeight w:val="929"/>
        </w:trPr>
        <w:tc>
          <w:tcPr>
            <w:tcW w:w="1560" w:type="dxa"/>
            <w:tcBorders>
              <w:top w:val="single" w:sz="4" w:space="0" w:color="auto"/>
              <w:left w:val="single" w:sz="4" w:space="0" w:color="auto"/>
              <w:bottom w:val="single" w:sz="4" w:space="0" w:color="auto"/>
              <w:right w:val="single" w:sz="4" w:space="0" w:color="auto"/>
            </w:tcBorders>
            <w:vAlign w:val="center"/>
            <w:hideMark/>
          </w:tcPr>
          <w:p w14:paraId="23FB8AA9" w14:textId="77777777" w:rsidR="008526AF" w:rsidRDefault="008526AF" w:rsidP="00D15DDA">
            <w:pPr>
              <w:rPr>
                <w:rFonts w:ascii="Arial" w:hAnsi="Arial" w:cs="Arial"/>
                <w:sz w:val="20"/>
                <w:szCs w:val="20"/>
              </w:rPr>
            </w:pPr>
            <w:r>
              <w:rPr>
                <w:rFonts w:ascii="Arial" w:hAnsi="Arial" w:cs="Arial"/>
                <w:sz w:val="20"/>
                <w:szCs w:val="20"/>
              </w:rPr>
              <w:t>Novobiocin</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4034BB7" w14:textId="77777777" w:rsidR="008526AF" w:rsidRDefault="008526AF" w:rsidP="00D15DDA">
            <w:pPr>
              <w:rPr>
                <w:rFonts w:ascii="Arial" w:hAnsi="Arial" w:cs="Arial"/>
                <w:sz w:val="20"/>
                <w:szCs w:val="20"/>
              </w:rPr>
            </w:pPr>
            <w:r>
              <w:rPr>
                <w:rFonts w:ascii="Arial" w:hAnsi="Arial" w:cs="Arial"/>
                <w:sz w:val="20"/>
                <w:szCs w:val="20"/>
              </w:rPr>
              <w:t xml:space="preserve">Novobiocin </w:t>
            </w:r>
          </w:p>
        </w:tc>
        <w:tc>
          <w:tcPr>
            <w:tcW w:w="1558" w:type="dxa"/>
            <w:tcBorders>
              <w:top w:val="single" w:sz="4" w:space="0" w:color="auto"/>
              <w:left w:val="single" w:sz="4" w:space="0" w:color="auto"/>
              <w:bottom w:val="single" w:sz="4" w:space="0" w:color="auto"/>
              <w:right w:val="single" w:sz="4" w:space="0" w:color="auto"/>
            </w:tcBorders>
            <w:vAlign w:val="center"/>
          </w:tcPr>
          <w:p w14:paraId="0D7C688D" w14:textId="77777777" w:rsidR="008526AF" w:rsidRDefault="008526AF" w:rsidP="00D15DDA">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8C39E1E"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0395EE3F" w14:textId="77777777" w:rsidR="008526AF" w:rsidRDefault="008526AF" w:rsidP="00D15DDA">
            <w:pPr>
              <w:rPr>
                <w:rFonts w:ascii="Arial" w:hAnsi="Arial" w:cs="Arial"/>
                <w:sz w:val="20"/>
                <w:szCs w:val="20"/>
              </w:rPr>
            </w:pPr>
            <w:r>
              <w:rPr>
                <w:rFonts w:ascii="Arial" w:hAnsi="Arial" w:cs="Arial"/>
                <w:sz w:val="20"/>
                <w:szCs w:val="20"/>
              </w:rPr>
              <w:t>süd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9E1986A"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EA0F6D2" w14:textId="77777777" w:rsidR="008526AF" w:rsidRDefault="008526AF" w:rsidP="00D15DDA">
            <w:pPr>
              <w:rPr>
                <w:rFonts w:ascii="Arial" w:hAnsi="Arial" w:cs="Arial"/>
                <w:sz w:val="20"/>
                <w:szCs w:val="20"/>
              </w:rPr>
            </w:pPr>
            <w:r>
              <w:rPr>
                <w:rFonts w:ascii="Arial" w:hAnsi="Arial" w:cs="Arial"/>
                <w:sz w:val="20"/>
                <w:szCs w:val="20"/>
              </w:rPr>
              <w:t>Yalnız intramammar istifadə üçün</w:t>
            </w:r>
          </w:p>
        </w:tc>
      </w:tr>
      <w:tr w:rsidR="008526AF" w14:paraId="59FF2806" w14:textId="77777777" w:rsidTr="00D15DDA">
        <w:trPr>
          <w:trHeight w:val="13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914C225" w14:textId="77777777" w:rsidR="008526AF" w:rsidRDefault="008526AF" w:rsidP="00D15DDA">
            <w:pPr>
              <w:rPr>
                <w:rFonts w:ascii="Arial" w:hAnsi="Arial" w:cs="Arial"/>
                <w:sz w:val="20"/>
                <w:szCs w:val="20"/>
              </w:rPr>
            </w:pPr>
            <w:r>
              <w:rPr>
                <w:rFonts w:ascii="Arial" w:hAnsi="Arial" w:cs="Arial"/>
                <w:sz w:val="20"/>
                <w:szCs w:val="20"/>
              </w:rPr>
              <w:t>Oxacillin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1C68E008" w14:textId="77777777" w:rsidR="008526AF" w:rsidRDefault="008526AF" w:rsidP="00D15DDA">
            <w:pPr>
              <w:rPr>
                <w:rFonts w:ascii="Arial" w:hAnsi="Arial" w:cs="Arial"/>
                <w:sz w:val="20"/>
                <w:szCs w:val="20"/>
              </w:rPr>
            </w:pPr>
            <w:r>
              <w:rPr>
                <w:rFonts w:ascii="Arial" w:hAnsi="Arial" w:cs="Arial"/>
                <w:sz w:val="20"/>
                <w:szCs w:val="20"/>
              </w:rPr>
              <w:t>Oxacillin</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7E675D88"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E7C274F" w14:textId="77777777" w:rsidR="008526AF" w:rsidRDefault="008526AF" w:rsidP="00D15DDA">
            <w:pPr>
              <w:rPr>
                <w:rFonts w:ascii="Arial" w:hAnsi="Arial" w:cs="Arial"/>
                <w:sz w:val="20"/>
                <w:szCs w:val="20"/>
              </w:rPr>
            </w:pPr>
            <w:r>
              <w:rPr>
                <w:rFonts w:ascii="Arial" w:hAnsi="Arial" w:cs="Arial"/>
                <w:sz w:val="20"/>
                <w:szCs w:val="20"/>
              </w:rPr>
              <w:t xml:space="preserve">Bütün növ məhsuldar heyvanlar </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BFCFA1C"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13DA0B"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BA0919D" w14:textId="77777777" w:rsidR="008526AF" w:rsidRDefault="008526AF" w:rsidP="00D15DDA">
            <w:pPr>
              <w:rPr>
                <w:rFonts w:ascii="Arial" w:hAnsi="Arial" w:cs="Arial"/>
                <w:sz w:val="20"/>
                <w:szCs w:val="20"/>
              </w:rPr>
            </w:pPr>
            <w:r>
              <w:rPr>
                <w:rFonts w:ascii="Arial" w:hAnsi="Arial" w:cs="Arial"/>
                <w:sz w:val="20"/>
                <w:szCs w:val="20"/>
              </w:rPr>
              <w:t>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52F60F81" w14:textId="77777777" w:rsidTr="00D15DDA">
        <w:trPr>
          <w:trHeight w:val="13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CAF4EE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C732D9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9A8D7B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D695E5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E5583B9"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AB591A"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5860EE4" w14:textId="77777777" w:rsidR="008526AF" w:rsidRDefault="008526AF" w:rsidP="00D15DDA">
            <w:pPr>
              <w:rPr>
                <w:rFonts w:ascii="Arial" w:hAnsi="Arial" w:cs="Arial"/>
                <w:sz w:val="20"/>
                <w:szCs w:val="20"/>
              </w:rPr>
            </w:pPr>
          </w:p>
        </w:tc>
      </w:tr>
      <w:tr w:rsidR="008526AF" w14:paraId="0DB31218" w14:textId="77777777" w:rsidTr="00D15DDA">
        <w:trPr>
          <w:trHeight w:val="25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4BD971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8591A6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D57AAB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73D875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E7D484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49BBEE"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2BB7CE5" w14:textId="77777777" w:rsidR="008526AF" w:rsidRDefault="008526AF" w:rsidP="00D15DDA">
            <w:pPr>
              <w:rPr>
                <w:rFonts w:ascii="Arial" w:hAnsi="Arial" w:cs="Arial"/>
                <w:sz w:val="20"/>
                <w:szCs w:val="20"/>
              </w:rPr>
            </w:pPr>
          </w:p>
        </w:tc>
      </w:tr>
      <w:tr w:rsidR="008526AF" w14:paraId="77A93687" w14:textId="77777777" w:rsidTr="00D15DDA">
        <w:trPr>
          <w:trHeight w:val="13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9C9DF5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089BE0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F4D1AC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C09B350"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B30EEB0"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419BA0"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2FBF9C0" w14:textId="77777777" w:rsidR="008526AF" w:rsidRDefault="008526AF" w:rsidP="00D15DDA">
            <w:pPr>
              <w:rPr>
                <w:rFonts w:ascii="Arial" w:hAnsi="Arial" w:cs="Arial"/>
                <w:sz w:val="20"/>
                <w:szCs w:val="20"/>
              </w:rPr>
            </w:pPr>
          </w:p>
        </w:tc>
      </w:tr>
      <w:tr w:rsidR="008526AF" w14:paraId="61B681F5" w14:textId="77777777" w:rsidTr="00D15DDA">
        <w:trPr>
          <w:trHeight w:val="70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19DDBF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00B92F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712664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EA630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5E59D9E"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DC9855" w14:textId="77777777" w:rsidR="008526AF" w:rsidRDefault="008526AF" w:rsidP="00D15DDA">
            <w:pPr>
              <w:rPr>
                <w:rFonts w:ascii="Arial" w:hAnsi="Arial" w:cs="Arial"/>
                <w:sz w:val="20"/>
                <w:szCs w:val="20"/>
              </w:rPr>
            </w:pPr>
            <w:r>
              <w:rPr>
                <w:rFonts w:ascii="Arial" w:hAnsi="Arial" w:cs="Arial"/>
                <w:sz w:val="20"/>
                <w:szCs w:val="20"/>
              </w:rPr>
              <w:t>30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DCCB7DD" w14:textId="77777777" w:rsidR="008526AF" w:rsidRDefault="008526AF" w:rsidP="00D15DDA">
            <w:pPr>
              <w:rPr>
                <w:rFonts w:ascii="Arial" w:hAnsi="Arial" w:cs="Arial"/>
                <w:sz w:val="20"/>
                <w:szCs w:val="20"/>
              </w:rPr>
            </w:pPr>
          </w:p>
        </w:tc>
      </w:tr>
      <w:tr w:rsidR="008526AF" w14:paraId="5BF59471" w14:textId="77777777" w:rsidTr="00D15DDA">
        <w:trPr>
          <w:trHeight w:val="322"/>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1A48AC4" w14:textId="77777777" w:rsidR="008526AF" w:rsidRDefault="008526AF" w:rsidP="00D15DDA">
            <w:pPr>
              <w:rPr>
                <w:rFonts w:ascii="Arial" w:hAnsi="Arial" w:cs="Arial"/>
                <w:sz w:val="20"/>
                <w:szCs w:val="20"/>
              </w:rPr>
            </w:pPr>
            <w:r>
              <w:rPr>
                <w:rFonts w:ascii="Arial" w:hAnsi="Arial" w:cs="Arial"/>
                <w:sz w:val="20"/>
                <w:szCs w:val="20"/>
              </w:rPr>
              <w:t>Oxolinic acid</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106C5739" w14:textId="77777777" w:rsidR="008526AF" w:rsidRDefault="008526AF" w:rsidP="00D15DDA">
            <w:pPr>
              <w:rPr>
                <w:rFonts w:ascii="Arial" w:hAnsi="Arial" w:cs="Arial"/>
                <w:sz w:val="20"/>
                <w:szCs w:val="20"/>
              </w:rPr>
            </w:pPr>
            <w:r>
              <w:rPr>
                <w:rFonts w:ascii="Arial" w:hAnsi="Arial" w:cs="Arial"/>
                <w:sz w:val="20"/>
                <w:szCs w:val="20"/>
              </w:rPr>
              <w:t>Oxolinic acid</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275AED44"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64D0F1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987" w:type="dxa"/>
            <w:tcBorders>
              <w:top w:val="single" w:sz="4" w:space="0" w:color="auto"/>
              <w:left w:val="single" w:sz="4" w:space="0" w:color="auto"/>
              <w:bottom w:val="single" w:sz="4" w:space="0" w:color="auto"/>
              <w:right w:val="single" w:sz="4" w:space="0" w:color="auto"/>
            </w:tcBorders>
            <w:vAlign w:val="center"/>
            <w:hideMark/>
          </w:tcPr>
          <w:p w14:paraId="3548A07A"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4127DC"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4A2FDF5" w14:textId="77777777" w:rsidR="008526AF" w:rsidRDefault="008526AF" w:rsidP="00D15DDA">
            <w:pPr>
              <w:rPr>
                <w:rFonts w:ascii="Arial" w:hAnsi="Arial" w:cs="Arial"/>
                <w:sz w:val="20"/>
                <w:szCs w:val="20"/>
              </w:rPr>
            </w:pPr>
            <w:r>
              <w:rPr>
                <w:rFonts w:ascii="Arial" w:hAnsi="Arial" w:cs="Arial"/>
                <w:sz w:val="20"/>
                <w:szCs w:val="20"/>
              </w:rPr>
              <w:t>Südü və yu</w:t>
            </w:r>
            <w:r>
              <w:rPr>
                <w:rFonts w:ascii="Arial" w:hAnsi="Arial" w:cs="Arial"/>
                <w:sz w:val="20"/>
                <w:szCs w:val="20"/>
              </w:rPr>
              <w:softHyphen/>
              <w:t>mur</w:t>
            </w:r>
            <w:r>
              <w:rPr>
                <w:rFonts w:ascii="Arial" w:hAnsi="Arial" w:cs="Arial"/>
                <w:sz w:val="20"/>
                <w:szCs w:val="20"/>
              </w:rPr>
              <w:softHyphen/>
              <w:t>tası insan qida</w:t>
            </w:r>
            <w:r>
              <w:rPr>
                <w:rFonts w:ascii="Arial" w:hAnsi="Arial" w:cs="Arial"/>
                <w:sz w:val="20"/>
                <w:szCs w:val="20"/>
              </w:rPr>
              <w:softHyphen/>
              <w:t>sın</w:t>
            </w:r>
            <w:r>
              <w:rPr>
                <w:rFonts w:ascii="Arial" w:hAnsi="Arial" w:cs="Arial"/>
                <w:sz w:val="20"/>
                <w:szCs w:val="20"/>
              </w:rPr>
              <w:softHyphen/>
              <w:t>da is</w:t>
            </w:r>
            <w:r>
              <w:rPr>
                <w:rFonts w:ascii="Arial" w:hAnsi="Arial" w:cs="Arial"/>
                <w:sz w:val="20"/>
                <w:szCs w:val="20"/>
              </w:rPr>
              <w:softHyphen/>
              <w:t>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2F254F80" w14:textId="77777777" w:rsidTr="00D15DDA">
        <w:trPr>
          <w:trHeight w:val="42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74C973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05286A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90494C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FCD580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3B729C2"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C9E52C"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0699FD4" w14:textId="77777777" w:rsidR="008526AF" w:rsidRDefault="008526AF" w:rsidP="00D15DDA">
            <w:pPr>
              <w:rPr>
                <w:rFonts w:ascii="Arial" w:hAnsi="Arial" w:cs="Arial"/>
                <w:sz w:val="20"/>
                <w:szCs w:val="20"/>
              </w:rPr>
            </w:pPr>
          </w:p>
        </w:tc>
      </w:tr>
      <w:tr w:rsidR="008526AF" w14:paraId="5A10F6E6" w14:textId="77777777" w:rsidTr="00D15DDA">
        <w:trPr>
          <w:trHeight w:val="43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5679FE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36EB99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9D37B33"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2A321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AD058AC"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E6A0CB"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BB356AC" w14:textId="77777777" w:rsidR="008526AF" w:rsidRDefault="008526AF" w:rsidP="00D15DDA">
            <w:pPr>
              <w:rPr>
                <w:rFonts w:ascii="Arial" w:hAnsi="Arial" w:cs="Arial"/>
                <w:sz w:val="20"/>
                <w:szCs w:val="20"/>
              </w:rPr>
            </w:pPr>
          </w:p>
        </w:tc>
      </w:tr>
      <w:tr w:rsidR="008526AF" w14:paraId="282DB93C" w14:textId="77777777" w:rsidTr="00D15DDA">
        <w:trPr>
          <w:trHeight w:val="63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7DCBD7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A5DEF0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0A8979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ECD76B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B4F4C87"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37A3EB"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D985626" w14:textId="77777777" w:rsidR="008526AF" w:rsidRDefault="008526AF" w:rsidP="00D15DDA">
            <w:pPr>
              <w:rPr>
                <w:rFonts w:ascii="Arial" w:hAnsi="Arial" w:cs="Arial"/>
                <w:sz w:val="20"/>
                <w:szCs w:val="20"/>
              </w:rPr>
            </w:pPr>
          </w:p>
        </w:tc>
      </w:tr>
      <w:tr w:rsidR="008526AF" w:rsidRPr="00A968B7" w14:paraId="3455A88E" w14:textId="77777777" w:rsidTr="00D15DDA">
        <w:trPr>
          <w:trHeight w:val="847"/>
        </w:trPr>
        <w:tc>
          <w:tcPr>
            <w:tcW w:w="1560" w:type="dxa"/>
            <w:tcBorders>
              <w:top w:val="single" w:sz="4" w:space="0" w:color="auto"/>
              <w:left w:val="single" w:sz="4" w:space="0" w:color="auto"/>
              <w:bottom w:val="single" w:sz="4" w:space="0" w:color="auto"/>
              <w:right w:val="single" w:sz="4" w:space="0" w:color="auto"/>
            </w:tcBorders>
            <w:vAlign w:val="center"/>
            <w:hideMark/>
          </w:tcPr>
          <w:p w14:paraId="7D280CEF"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4851A60"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1517792"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64D356"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00C6609"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46B31371"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MQM (µg/kg)</w:t>
            </w:r>
          </w:p>
          <w:p w14:paraId="5EFD9FAB" w14:textId="77777777" w:rsidR="008526AF" w:rsidRPr="006B497E" w:rsidRDefault="008526AF" w:rsidP="00D15DDA">
            <w:pPr>
              <w:rPr>
                <w:rFonts w:ascii="Arial" w:hAnsi="Arial" w:cs="Arial"/>
                <w:b/>
                <w:sz w:val="20"/>
                <w:szCs w:val="20"/>
                <w:lang w:val="en-US"/>
              </w:rPr>
            </w:pPr>
          </w:p>
          <w:p w14:paraId="42E33B89"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26FDD80"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QEYD</w:t>
            </w:r>
          </w:p>
          <w:p w14:paraId="38912C1A"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Commission Regulation (EU) No 37/2010</w:t>
            </w:r>
          </w:p>
        </w:tc>
      </w:tr>
      <w:tr w:rsidR="008526AF" w14:paraId="56A3BBE0" w14:textId="77777777" w:rsidTr="00D15DDA">
        <w:trPr>
          <w:trHeight w:val="53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5301186" w14:textId="77777777" w:rsidR="008526AF" w:rsidRDefault="008526AF" w:rsidP="00D15DDA">
            <w:pPr>
              <w:rPr>
                <w:rFonts w:ascii="Arial" w:hAnsi="Arial" w:cs="Arial"/>
                <w:sz w:val="20"/>
                <w:szCs w:val="20"/>
              </w:rPr>
            </w:pPr>
            <w:r>
              <w:rPr>
                <w:rFonts w:ascii="Arial" w:hAnsi="Arial" w:cs="Arial"/>
                <w:sz w:val="20"/>
                <w:szCs w:val="20"/>
              </w:rPr>
              <w:t>Paromomycin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301D1587" w14:textId="77777777" w:rsidR="008526AF" w:rsidRDefault="008526AF" w:rsidP="00D15DDA">
            <w:pPr>
              <w:rPr>
                <w:rFonts w:ascii="Arial" w:hAnsi="Arial" w:cs="Arial"/>
                <w:sz w:val="20"/>
                <w:szCs w:val="20"/>
              </w:rPr>
            </w:pPr>
            <w:r>
              <w:rPr>
                <w:rFonts w:ascii="Arial" w:hAnsi="Arial" w:cs="Arial"/>
                <w:sz w:val="20"/>
                <w:szCs w:val="20"/>
              </w:rPr>
              <w:t>Paromomycin</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66CF9955"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53A420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7049CF9"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06FBC3"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1F5329F" w14:textId="77777777" w:rsidR="008526AF" w:rsidRDefault="008526AF" w:rsidP="00D15DDA">
            <w:pPr>
              <w:rPr>
                <w:rFonts w:ascii="Arial" w:hAnsi="Arial" w:cs="Arial"/>
                <w:sz w:val="20"/>
                <w:szCs w:val="20"/>
              </w:rPr>
            </w:pPr>
            <w:r>
              <w:rPr>
                <w:rFonts w:ascii="Arial" w:hAnsi="Arial" w:cs="Arial"/>
                <w:sz w:val="20"/>
                <w:szCs w:val="20"/>
              </w:rPr>
              <w:t>Südü və 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0D452B15" w14:textId="77777777" w:rsidTr="00D15DDA">
        <w:trPr>
          <w:trHeight w:val="55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26B707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EC67B3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F72D69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9F02E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63EF33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047D23" w14:textId="77777777" w:rsidR="008526AF" w:rsidRDefault="008526AF" w:rsidP="00D15DDA">
            <w:pPr>
              <w:rPr>
                <w:rFonts w:ascii="Arial" w:hAnsi="Arial" w:cs="Arial"/>
                <w:sz w:val="20"/>
                <w:szCs w:val="20"/>
              </w:rPr>
            </w:pPr>
            <w:r>
              <w:rPr>
                <w:rFonts w:ascii="Arial" w:hAnsi="Arial" w:cs="Arial"/>
                <w:sz w:val="20"/>
                <w:szCs w:val="20"/>
              </w:rPr>
              <w:t>1500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F41757D" w14:textId="77777777" w:rsidR="008526AF" w:rsidRDefault="008526AF" w:rsidP="00D15DDA">
            <w:pPr>
              <w:rPr>
                <w:rFonts w:ascii="Arial" w:hAnsi="Arial" w:cs="Arial"/>
                <w:sz w:val="20"/>
                <w:szCs w:val="20"/>
              </w:rPr>
            </w:pPr>
          </w:p>
        </w:tc>
      </w:tr>
      <w:tr w:rsidR="008526AF" w14:paraId="540D9BCC" w14:textId="77777777" w:rsidTr="00D15DDA">
        <w:trPr>
          <w:trHeight w:val="23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192830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CBA229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BCE2D1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FA569BB"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7D60DC3"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DAE216" w14:textId="77777777" w:rsidR="008526AF" w:rsidRDefault="008526AF" w:rsidP="00D15DDA">
            <w:pPr>
              <w:rPr>
                <w:rFonts w:ascii="Arial" w:hAnsi="Arial" w:cs="Arial"/>
                <w:sz w:val="20"/>
                <w:szCs w:val="20"/>
              </w:rPr>
            </w:pPr>
            <w:r>
              <w:rPr>
                <w:rFonts w:ascii="Arial" w:hAnsi="Arial" w:cs="Arial"/>
                <w:sz w:val="20"/>
                <w:szCs w:val="20"/>
              </w:rPr>
              <w:t>1500</w:t>
            </w:r>
          </w:p>
        </w:tc>
        <w:tc>
          <w:tcPr>
            <w:tcW w:w="3402" w:type="dxa"/>
            <w:tcBorders>
              <w:top w:val="single" w:sz="4" w:space="0" w:color="auto"/>
              <w:left w:val="single" w:sz="4" w:space="0" w:color="auto"/>
              <w:bottom w:val="single" w:sz="4" w:space="0" w:color="auto"/>
              <w:right w:val="single" w:sz="4" w:space="0" w:color="auto"/>
            </w:tcBorders>
            <w:vAlign w:val="center"/>
          </w:tcPr>
          <w:p w14:paraId="7D201D36" w14:textId="77777777" w:rsidR="008526AF" w:rsidRDefault="008526AF" w:rsidP="00D15DDA">
            <w:pPr>
              <w:rPr>
                <w:rFonts w:ascii="Arial" w:hAnsi="Arial" w:cs="Arial"/>
                <w:sz w:val="20"/>
                <w:szCs w:val="20"/>
              </w:rPr>
            </w:pPr>
          </w:p>
        </w:tc>
      </w:tr>
      <w:tr w:rsidR="008526AF" w14:paraId="40FFF40A" w14:textId="77777777" w:rsidTr="00D15DDA">
        <w:trPr>
          <w:trHeight w:val="80"/>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91ED2A1" w14:textId="77777777" w:rsidR="008526AF" w:rsidRDefault="008526AF" w:rsidP="00D15DDA">
            <w:pPr>
              <w:rPr>
                <w:rFonts w:ascii="Arial" w:hAnsi="Arial" w:cs="Arial"/>
                <w:sz w:val="20"/>
                <w:szCs w:val="20"/>
              </w:rPr>
            </w:pPr>
            <w:r>
              <w:rPr>
                <w:rFonts w:ascii="Arial" w:hAnsi="Arial" w:cs="Arial"/>
                <w:sz w:val="20"/>
                <w:szCs w:val="20"/>
              </w:rPr>
              <w:t>Phenoxymethylpenicillin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1E832516" w14:textId="77777777" w:rsidR="008526AF" w:rsidRDefault="008526AF" w:rsidP="00D15DDA">
            <w:pPr>
              <w:rPr>
                <w:rFonts w:ascii="Arial" w:hAnsi="Arial" w:cs="Arial"/>
                <w:sz w:val="20"/>
                <w:szCs w:val="20"/>
              </w:rPr>
            </w:pPr>
            <w:r>
              <w:rPr>
                <w:rFonts w:ascii="Arial" w:hAnsi="Arial" w:cs="Arial"/>
                <w:sz w:val="20"/>
                <w:szCs w:val="20"/>
              </w:rPr>
              <w:t>Phenoxymethylpenicillin</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2832721E"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250BA6C" w14:textId="77777777" w:rsidR="008526AF" w:rsidRDefault="008526AF" w:rsidP="00D15DDA">
            <w:pPr>
              <w:rPr>
                <w:rFonts w:ascii="Arial" w:hAnsi="Arial" w:cs="Arial"/>
                <w:sz w:val="20"/>
                <w:szCs w:val="20"/>
              </w:rPr>
            </w:pPr>
            <w:r>
              <w:rPr>
                <w:rFonts w:ascii="Arial" w:hAnsi="Arial" w:cs="Arial"/>
                <w:sz w:val="20"/>
                <w:szCs w:val="20"/>
              </w:rPr>
              <w:t xml:space="preserve">Donuz </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E0C8CB0"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7E1268" w14:textId="77777777" w:rsidR="008526AF" w:rsidRDefault="008526AF" w:rsidP="00D15DDA">
            <w:pPr>
              <w:rPr>
                <w:rFonts w:ascii="Arial" w:hAnsi="Arial" w:cs="Arial"/>
                <w:sz w:val="20"/>
                <w:szCs w:val="20"/>
              </w:rPr>
            </w:pPr>
            <w:r>
              <w:rPr>
                <w:rFonts w:ascii="Arial" w:hAnsi="Arial" w:cs="Arial"/>
                <w:sz w:val="20"/>
                <w:szCs w:val="20"/>
              </w:rPr>
              <w:t>25</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994EAC9" w14:textId="77777777" w:rsidR="008526AF" w:rsidRDefault="008526AF" w:rsidP="00D15DDA">
            <w:pPr>
              <w:rPr>
                <w:rFonts w:ascii="Arial" w:hAnsi="Arial" w:cs="Arial"/>
                <w:sz w:val="20"/>
                <w:szCs w:val="20"/>
              </w:rPr>
            </w:pPr>
            <w:r>
              <w:rPr>
                <w:rFonts w:ascii="Arial" w:hAnsi="Arial" w:cs="Arial"/>
                <w:sz w:val="20"/>
                <w:szCs w:val="20"/>
              </w:rPr>
              <w:t>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7C27792E" w14:textId="77777777" w:rsidTr="00D15DDA">
        <w:trPr>
          <w:trHeight w:val="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642075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E214B8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E5C7F7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D9211BB"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7BEFA3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90F9AC" w14:textId="77777777" w:rsidR="008526AF" w:rsidRDefault="008526AF" w:rsidP="00D15DDA">
            <w:pPr>
              <w:rPr>
                <w:rFonts w:ascii="Arial" w:hAnsi="Arial" w:cs="Arial"/>
                <w:sz w:val="20"/>
                <w:szCs w:val="20"/>
              </w:rPr>
            </w:pPr>
            <w:r>
              <w:rPr>
                <w:rFonts w:ascii="Arial" w:hAnsi="Arial" w:cs="Arial"/>
                <w:sz w:val="20"/>
                <w:szCs w:val="20"/>
              </w:rPr>
              <w:t>25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8C72D74" w14:textId="77777777" w:rsidR="008526AF" w:rsidRDefault="008526AF" w:rsidP="00D15DDA">
            <w:pPr>
              <w:rPr>
                <w:rFonts w:ascii="Arial" w:hAnsi="Arial" w:cs="Arial"/>
                <w:sz w:val="20"/>
                <w:szCs w:val="20"/>
              </w:rPr>
            </w:pPr>
          </w:p>
        </w:tc>
      </w:tr>
      <w:tr w:rsidR="008526AF" w14:paraId="48A647A4" w14:textId="77777777" w:rsidTr="00D15DDA">
        <w:trPr>
          <w:trHeight w:val="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160C2D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81F5F9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6A2E12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1A4389B"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41C8F5C" w14:textId="77777777" w:rsidR="008526AF" w:rsidRDefault="008526AF" w:rsidP="00D15DDA">
            <w:pPr>
              <w:rPr>
                <w:rFonts w:ascii="Arial" w:hAnsi="Arial" w:cs="Arial"/>
                <w:sz w:val="20"/>
                <w:szCs w:val="20"/>
              </w:rPr>
            </w:pPr>
            <w:r>
              <w:rPr>
                <w:rFonts w:ascii="Arial" w:hAnsi="Arial" w:cs="Arial"/>
                <w:sz w:val="20"/>
                <w:szCs w:val="20"/>
              </w:rPr>
              <w:t xml:space="preserve">böyrək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B4C2B2" w14:textId="77777777" w:rsidR="008526AF" w:rsidRDefault="008526AF" w:rsidP="00D15DDA">
            <w:pPr>
              <w:rPr>
                <w:rFonts w:ascii="Arial" w:hAnsi="Arial" w:cs="Arial"/>
                <w:sz w:val="20"/>
                <w:szCs w:val="20"/>
              </w:rPr>
            </w:pPr>
            <w:r>
              <w:rPr>
                <w:rFonts w:ascii="Arial" w:hAnsi="Arial" w:cs="Arial"/>
                <w:sz w:val="20"/>
                <w:szCs w:val="20"/>
              </w:rPr>
              <w:t>25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F9DED52" w14:textId="77777777" w:rsidR="008526AF" w:rsidRDefault="008526AF" w:rsidP="00D15DDA">
            <w:pPr>
              <w:rPr>
                <w:rFonts w:ascii="Arial" w:hAnsi="Arial" w:cs="Arial"/>
                <w:sz w:val="20"/>
                <w:szCs w:val="20"/>
              </w:rPr>
            </w:pPr>
          </w:p>
        </w:tc>
      </w:tr>
      <w:tr w:rsidR="008526AF" w14:paraId="720FB1F5" w14:textId="77777777" w:rsidTr="00D15DDA">
        <w:trPr>
          <w:trHeight w:val="5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E174B2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EAAD23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A4F408E"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D6C4062" w14:textId="77777777" w:rsidR="008526AF" w:rsidRDefault="008526AF" w:rsidP="00D15DDA">
            <w:pPr>
              <w:rPr>
                <w:rFonts w:ascii="Arial" w:hAnsi="Arial" w:cs="Arial"/>
                <w:sz w:val="20"/>
                <w:szCs w:val="20"/>
              </w:rPr>
            </w:pPr>
            <w:r>
              <w:rPr>
                <w:rFonts w:ascii="Arial" w:hAnsi="Arial" w:cs="Arial"/>
                <w:sz w:val="20"/>
                <w:szCs w:val="20"/>
              </w:rPr>
              <w:t>Ev quşları</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CEEBD4D"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E11AAC" w14:textId="77777777" w:rsidR="008526AF" w:rsidRDefault="008526AF" w:rsidP="00D15DDA">
            <w:pPr>
              <w:rPr>
                <w:rFonts w:ascii="Arial" w:hAnsi="Arial" w:cs="Arial"/>
                <w:sz w:val="20"/>
                <w:szCs w:val="20"/>
              </w:rPr>
            </w:pPr>
            <w:r>
              <w:rPr>
                <w:rFonts w:ascii="Arial" w:hAnsi="Arial" w:cs="Arial"/>
                <w:sz w:val="20"/>
                <w:szCs w:val="20"/>
              </w:rPr>
              <w:t>25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FC9214F" w14:textId="77777777" w:rsidR="008526AF" w:rsidRDefault="008526AF" w:rsidP="00D15DDA">
            <w:pPr>
              <w:rPr>
                <w:rFonts w:ascii="Arial" w:hAnsi="Arial" w:cs="Arial"/>
                <w:sz w:val="20"/>
                <w:szCs w:val="20"/>
              </w:rPr>
            </w:pPr>
          </w:p>
        </w:tc>
      </w:tr>
      <w:tr w:rsidR="008526AF" w14:paraId="07CB0E72"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F2AF12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D7317D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366CB2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98B8F0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9FAB172" w14:textId="77777777" w:rsidR="008526AF" w:rsidRDefault="008526AF" w:rsidP="00D15DDA">
            <w:pPr>
              <w:rPr>
                <w:rFonts w:ascii="Arial" w:hAnsi="Arial" w:cs="Arial"/>
                <w:sz w:val="20"/>
                <w:szCs w:val="20"/>
              </w:rPr>
            </w:pPr>
            <w:r>
              <w:rPr>
                <w:rFonts w:ascii="Arial" w:hAnsi="Arial" w:cs="Arial"/>
                <w:sz w:val="20"/>
                <w:szCs w:val="20"/>
              </w:rPr>
              <w:t>Piy və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763B35" w14:textId="77777777" w:rsidR="008526AF" w:rsidRDefault="008526AF" w:rsidP="00D15DDA">
            <w:pPr>
              <w:rPr>
                <w:rFonts w:ascii="Arial" w:hAnsi="Arial" w:cs="Arial"/>
                <w:sz w:val="20"/>
                <w:szCs w:val="20"/>
              </w:rPr>
            </w:pPr>
            <w:r>
              <w:rPr>
                <w:rFonts w:ascii="Arial" w:hAnsi="Arial" w:cs="Arial"/>
                <w:sz w:val="20"/>
                <w:szCs w:val="20"/>
              </w:rPr>
              <w:t>25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FCA1D18" w14:textId="77777777" w:rsidR="008526AF" w:rsidRDefault="008526AF" w:rsidP="00D15DDA">
            <w:pPr>
              <w:rPr>
                <w:rFonts w:ascii="Arial" w:hAnsi="Arial" w:cs="Arial"/>
                <w:sz w:val="20"/>
                <w:szCs w:val="20"/>
              </w:rPr>
            </w:pPr>
          </w:p>
        </w:tc>
      </w:tr>
      <w:tr w:rsidR="008526AF" w14:paraId="252C8369"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3F5CE1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7F0BF7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9EE3A6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34288A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A80902F"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28330A" w14:textId="77777777" w:rsidR="008526AF" w:rsidRDefault="008526AF" w:rsidP="00D15DDA">
            <w:pPr>
              <w:rPr>
                <w:rFonts w:ascii="Arial" w:hAnsi="Arial" w:cs="Arial"/>
                <w:sz w:val="20"/>
                <w:szCs w:val="20"/>
              </w:rPr>
            </w:pPr>
            <w:r>
              <w:rPr>
                <w:rFonts w:ascii="Arial" w:hAnsi="Arial" w:cs="Arial"/>
                <w:sz w:val="20"/>
                <w:szCs w:val="20"/>
              </w:rPr>
              <w:t>25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E3AE9EA" w14:textId="77777777" w:rsidR="008526AF" w:rsidRDefault="008526AF" w:rsidP="00D15DDA">
            <w:pPr>
              <w:rPr>
                <w:rFonts w:ascii="Arial" w:hAnsi="Arial" w:cs="Arial"/>
                <w:sz w:val="20"/>
                <w:szCs w:val="20"/>
              </w:rPr>
            </w:pPr>
          </w:p>
        </w:tc>
      </w:tr>
      <w:tr w:rsidR="008526AF" w14:paraId="76381023"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7BA1EF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A43096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8CC912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AEA66C1"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D74DA3E"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E57E73" w14:textId="77777777" w:rsidR="008526AF" w:rsidRDefault="008526AF" w:rsidP="00D15DDA">
            <w:pPr>
              <w:rPr>
                <w:rFonts w:ascii="Arial" w:hAnsi="Arial" w:cs="Arial"/>
                <w:sz w:val="20"/>
                <w:szCs w:val="20"/>
              </w:rPr>
            </w:pPr>
            <w:r>
              <w:rPr>
                <w:rFonts w:ascii="Arial" w:hAnsi="Arial" w:cs="Arial"/>
                <w:sz w:val="20"/>
                <w:szCs w:val="20"/>
              </w:rPr>
              <w:t>25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D30DA6C" w14:textId="77777777" w:rsidR="008526AF" w:rsidRDefault="008526AF" w:rsidP="00D15DDA">
            <w:pPr>
              <w:rPr>
                <w:rFonts w:ascii="Arial" w:hAnsi="Arial" w:cs="Arial"/>
                <w:sz w:val="20"/>
                <w:szCs w:val="20"/>
              </w:rPr>
            </w:pPr>
          </w:p>
        </w:tc>
      </w:tr>
      <w:tr w:rsidR="008526AF" w14:paraId="03015960" w14:textId="77777777" w:rsidTr="00D15DDA">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FD003AD" w14:textId="77777777" w:rsidR="008526AF" w:rsidRDefault="008526AF" w:rsidP="00D15DDA">
            <w:pPr>
              <w:rPr>
                <w:rFonts w:ascii="Arial" w:hAnsi="Arial" w:cs="Arial"/>
                <w:sz w:val="20"/>
                <w:szCs w:val="20"/>
              </w:rPr>
            </w:pPr>
            <w:r>
              <w:rPr>
                <w:rFonts w:ascii="Arial" w:hAnsi="Arial" w:cs="Arial"/>
                <w:sz w:val="20"/>
                <w:szCs w:val="20"/>
              </w:rPr>
              <w:t>Pirlimycin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4A29F284" w14:textId="77777777" w:rsidR="008526AF" w:rsidRDefault="008526AF" w:rsidP="00D15DDA">
            <w:pPr>
              <w:rPr>
                <w:rFonts w:ascii="Arial" w:hAnsi="Arial" w:cs="Arial"/>
                <w:sz w:val="20"/>
                <w:szCs w:val="20"/>
              </w:rPr>
            </w:pPr>
            <w:r>
              <w:rPr>
                <w:rFonts w:ascii="Arial" w:hAnsi="Arial" w:cs="Arial"/>
                <w:sz w:val="20"/>
                <w:szCs w:val="20"/>
              </w:rPr>
              <w:t>Pirlimycin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464996A8" w14:textId="77777777" w:rsidR="008526AF" w:rsidRDefault="008526AF" w:rsidP="00D15DDA">
            <w:pPr>
              <w:rPr>
                <w:rFonts w:ascii="Arial" w:hAnsi="Arial" w:cs="Arial"/>
                <w:sz w:val="20"/>
                <w:szCs w:val="20"/>
              </w:rPr>
            </w:pPr>
            <w:r>
              <w:rPr>
                <w:rFonts w:ascii="Arial" w:hAnsi="Arial" w:cs="Arial"/>
                <w:sz w:val="20"/>
                <w:szCs w:val="20"/>
              </w:rPr>
              <w:t>0-8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02589AB"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0B1F2869"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5DFBF7"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19818EF"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65E62EAF"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65CE757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C7D3BE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B7036C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F2680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08DB86D"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E8E5F2"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CCA3F2B" w14:textId="77777777" w:rsidR="008526AF" w:rsidRDefault="008526AF" w:rsidP="00D15DDA">
            <w:pPr>
              <w:rPr>
                <w:rFonts w:ascii="Arial" w:hAnsi="Arial" w:cs="Arial"/>
                <w:sz w:val="20"/>
                <w:szCs w:val="20"/>
              </w:rPr>
            </w:pPr>
          </w:p>
        </w:tc>
      </w:tr>
      <w:tr w:rsidR="008526AF" w14:paraId="751E3E07"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4A99D62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AB9633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51F4484"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B943D2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0FA68F8"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99B23C"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0576DDB" w14:textId="77777777" w:rsidR="008526AF" w:rsidRDefault="008526AF" w:rsidP="00D15DDA">
            <w:pPr>
              <w:rPr>
                <w:rFonts w:ascii="Arial" w:hAnsi="Arial" w:cs="Arial"/>
                <w:sz w:val="20"/>
                <w:szCs w:val="20"/>
              </w:rPr>
            </w:pPr>
          </w:p>
        </w:tc>
      </w:tr>
      <w:tr w:rsidR="008526AF" w14:paraId="02091FB2"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243E79B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BD0665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4F2803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62E177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1484897"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15A099"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BEDBF5" w14:textId="77777777" w:rsidR="008526AF" w:rsidRDefault="008526AF" w:rsidP="00D15DDA">
            <w:pPr>
              <w:rPr>
                <w:rFonts w:ascii="Arial" w:hAnsi="Arial" w:cs="Arial"/>
                <w:sz w:val="20"/>
                <w:szCs w:val="20"/>
              </w:rPr>
            </w:pPr>
          </w:p>
        </w:tc>
      </w:tr>
      <w:tr w:rsidR="008526AF" w14:paraId="44A67C06"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3311B36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91C31B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9AB116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2C7FF9B"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DA58699"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295247"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6465E90" w14:textId="77777777" w:rsidR="008526AF" w:rsidRDefault="008526AF" w:rsidP="00D15DDA">
            <w:pPr>
              <w:rPr>
                <w:rFonts w:ascii="Arial" w:hAnsi="Arial" w:cs="Arial"/>
                <w:sz w:val="20"/>
                <w:szCs w:val="20"/>
              </w:rPr>
            </w:pPr>
          </w:p>
        </w:tc>
      </w:tr>
      <w:tr w:rsidR="008526AF" w14:paraId="3D84CE33" w14:textId="77777777" w:rsidTr="00D15DDA">
        <w:trPr>
          <w:trHeight w:val="281"/>
        </w:trPr>
        <w:tc>
          <w:tcPr>
            <w:tcW w:w="1560" w:type="dxa"/>
            <w:tcBorders>
              <w:top w:val="single" w:sz="4" w:space="0" w:color="auto"/>
              <w:left w:val="single" w:sz="4" w:space="0" w:color="auto"/>
              <w:bottom w:val="single" w:sz="4" w:space="0" w:color="auto"/>
              <w:right w:val="single" w:sz="4" w:space="0" w:color="auto"/>
            </w:tcBorders>
            <w:vAlign w:val="center"/>
            <w:hideMark/>
          </w:tcPr>
          <w:p w14:paraId="41F0D77C" w14:textId="77777777" w:rsidR="008526AF" w:rsidRDefault="008526AF" w:rsidP="00D15DDA">
            <w:pPr>
              <w:rPr>
                <w:rFonts w:ascii="Arial" w:hAnsi="Arial" w:cs="Arial"/>
                <w:sz w:val="20"/>
                <w:szCs w:val="20"/>
              </w:rPr>
            </w:pPr>
            <w:r>
              <w:rPr>
                <w:rFonts w:ascii="Arial" w:hAnsi="Arial" w:cs="Arial"/>
                <w:sz w:val="20"/>
                <w:szCs w:val="20"/>
              </w:rPr>
              <w:t>Rifaximin</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F8779B3" w14:textId="77777777" w:rsidR="008526AF" w:rsidRDefault="008526AF" w:rsidP="00D15DDA">
            <w:pPr>
              <w:rPr>
                <w:rFonts w:ascii="Arial" w:hAnsi="Arial" w:cs="Arial"/>
                <w:sz w:val="20"/>
                <w:szCs w:val="20"/>
              </w:rPr>
            </w:pPr>
            <w:r>
              <w:rPr>
                <w:rFonts w:ascii="Arial" w:hAnsi="Arial" w:cs="Arial"/>
                <w:sz w:val="20"/>
                <w:szCs w:val="20"/>
              </w:rPr>
              <w:t>Rifaximin</w:t>
            </w:r>
          </w:p>
        </w:tc>
        <w:tc>
          <w:tcPr>
            <w:tcW w:w="1558" w:type="dxa"/>
            <w:tcBorders>
              <w:top w:val="single" w:sz="4" w:space="0" w:color="auto"/>
              <w:left w:val="single" w:sz="4" w:space="0" w:color="auto"/>
              <w:bottom w:val="single" w:sz="4" w:space="0" w:color="auto"/>
              <w:right w:val="single" w:sz="4" w:space="0" w:color="auto"/>
            </w:tcBorders>
            <w:vAlign w:val="center"/>
          </w:tcPr>
          <w:p w14:paraId="1B54B713" w14:textId="77777777" w:rsidR="008526AF" w:rsidRDefault="008526AF" w:rsidP="00D15DDA">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C000EB9"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941993C"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A07E51" w14:textId="77777777" w:rsidR="008526AF" w:rsidRDefault="008526AF" w:rsidP="00D15DDA">
            <w:pPr>
              <w:rPr>
                <w:rFonts w:ascii="Arial" w:hAnsi="Arial" w:cs="Arial"/>
                <w:sz w:val="20"/>
                <w:szCs w:val="20"/>
              </w:rPr>
            </w:pPr>
            <w:r>
              <w:rPr>
                <w:rFonts w:ascii="Arial" w:hAnsi="Arial" w:cs="Arial"/>
                <w:sz w:val="20"/>
                <w:szCs w:val="20"/>
              </w:rPr>
              <w:t>60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C1ADC5E" w14:textId="77777777" w:rsidR="008526AF" w:rsidRDefault="008526AF" w:rsidP="00D15DDA">
            <w:pPr>
              <w:rPr>
                <w:rFonts w:ascii="Arial" w:hAnsi="Arial" w:cs="Arial"/>
                <w:sz w:val="20"/>
                <w:szCs w:val="20"/>
              </w:rPr>
            </w:pPr>
            <w:r>
              <w:rPr>
                <w:rFonts w:ascii="Arial" w:hAnsi="Arial" w:cs="Arial"/>
                <w:sz w:val="20"/>
                <w:szCs w:val="20"/>
              </w:rPr>
              <w:t>Yalnız intramammar istifadə üçün</w:t>
            </w:r>
          </w:p>
        </w:tc>
      </w:tr>
      <w:tr w:rsidR="008526AF" w14:paraId="53666BBC" w14:textId="77777777" w:rsidTr="00D15DDA">
        <w:trPr>
          <w:trHeight w:val="441"/>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AE76261" w14:textId="77777777" w:rsidR="008526AF" w:rsidRDefault="008526AF" w:rsidP="00D15DDA">
            <w:pPr>
              <w:rPr>
                <w:rFonts w:ascii="Arial" w:hAnsi="Arial" w:cs="Arial"/>
                <w:sz w:val="20"/>
                <w:szCs w:val="20"/>
              </w:rPr>
            </w:pPr>
            <w:r>
              <w:rPr>
                <w:rFonts w:ascii="Arial" w:hAnsi="Arial" w:cs="Arial"/>
                <w:sz w:val="20"/>
                <w:szCs w:val="20"/>
              </w:rPr>
              <w:t>Sarafloxacin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09B5F3A4" w14:textId="77777777" w:rsidR="008526AF" w:rsidRDefault="008526AF" w:rsidP="00D15DDA">
            <w:pPr>
              <w:rPr>
                <w:rFonts w:ascii="Arial" w:hAnsi="Arial" w:cs="Arial"/>
                <w:sz w:val="20"/>
                <w:szCs w:val="20"/>
              </w:rPr>
            </w:pPr>
            <w:r>
              <w:rPr>
                <w:rFonts w:ascii="Arial" w:hAnsi="Arial" w:cs="Arial"/>
                <w:sz w:val="20"/>
                <w:szCs w:val="20"/>
              </w:rPr>
              <w:t>Sarafloxacin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24508A3C" w14:textId="77777777" w:rsidR="008526AF" w:rsidRDefault="008526AF" w:rsidP="00D15DDA">
            <w:pPr>
              <w:rPr>
                <w:rFonts w:ascii="Arial" w:hAnsi="Arial" w:cs="Arial"/>
                <w:sz w:val="20"/>
                <w:szCs w:val="20"/>
              </w:rPr>
            </w:pPr>
            <w:r>
              <w:rPr>
                <w:rFonts w:ascii="Arial" w:hAnsi="Arial" w:cs="Arial"/>
                <w:sz w:val="20"/>
                <w:szCs w:val="20"/>
              </w:rPr>
              <w:t>0-0.3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0D3E75B" w14:textId="77777777" w:rsidR="008526AF" w:rsidRDefault="008526AF" w:rsidP="00D15DDA">
            <w:pPr>
              <w:rPr>
                <w:rFonts w:ascii="Arial" w:hAnsi="Arial" w:cs="Arial"/>
                <w:sz w:val="20"/>
                <w:szCs w:val="20"/>
              </w:rPr>
            </w:pPr>
            <w:r>
              <w:rPr>
                <w:rFonts w:ascii="Arial" w:hAnsi="Arial" w:cs="Arial"/>
                <w:sz w:val="20"/>
                <w:szCs w:val="20"/>
              </w:rPr>
              <w:t>Ev quşları</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C5F5372"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10F789"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5F5024E" w14:textId="77777777" w:rsidR="008526AF" w:rsidRDefault="008526AF" w:rsidP="00D15DDA">
            <w:pPr>
              <w:rPr>
                <w:rFonts w:ascii="Arial" w:hAnsi="Arial" w:cs="Arial"/>
                <w:sz w:val="20"/>
                <w:szCs w:val="20"/>
              </w:rPr>
            </w:pPr>
            <w:r>
              <w:rPr>
                <w:rFonts w:ascii="Arial" w:hAnsi="Arial" w:cs="Arial"/>
                <w:sz w:val="20"/>
                <w:szCs w:val="20"/>
              </w:rPr>
              <w:t>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54CC2DED" w14:textId="77777777" w:rsidTr="00D15DDA">
        <w:trPr>
          <w:trHeight w:val="26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B3FFFD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145935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5328D6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F68957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A3B0019"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7FA150" w14:textId="77777777" w:rsidR="008526AF" w:rsidRDefault="008526AF" w:rsidP="00D15DDA">
            <w:pPr>
              <w:rPr>
                <w:rFonts w:ascii="Arial" w:hAnsi="Arial" w:cs="Arial"/>
                <w:sz w:val="20"/>
                <w:szCs w:val="20"/>
              </w:rPr>
            </w:pPr>
            <w:r>
              <w:rPr>
                <w:rFonts w:ascii="Arial" w:hAnsi="Arial" w:cs="Arial"/>
                <w:sz w:val="20"/>
                <w:szCs w:val="20"/>
              </w:rPr>
              <w:t>80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F5C58EC" w14:textId="77777777" w:rsidR="008526AF" w:rsidRDefault="008526AF" w:rsidP="00D15DDA">
            <w:pPr>
              <w:rPr>
                <w:rFonts w:ascii="Arial" w:hAnsi="Arial" w:cs="Arial"/>
                <w:sz w:val="20"/>
                <w:szCs w:val="20"/>
              </w:rPr>
            </w:pPr>
          </w:p>
        </w:tc>
      </w:tr>
      <w:tr w:rsidR="008526AF" w14:paraId="49B7F852" w14:textId="77777777" w:rsidTr="00D15DDA">
        <w:trPr>
          <w:trHeight w:val="2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80AAEE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CE554B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4EF1D0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438C89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1743427"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019A35" w14:textId="77777777" w:rsidR="008526AF" w:rsidRDefault="008526AF" w:rsidP="00D15DDA">
            <w:pPr>
              <w:rPr>
                <w:rFonts w:ascii="Arial" w:hAnsi="Arial" w:cs="Arial"/>
                <w:sz w:val="20"/>
                <w:szCs w:val="20"/>
              </w:rPr>
            </w:pPr>
            <w:r>
              <w:rPr>
                <w:rFonts w:ascii="Arial" w:hAnsi="Arial" w:cs="Arial"/>
                <w:sz w:val="20"/>
                <w:szCs w:val="20"/>
              </w:rPr>
              <w:t>80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2859528" w14:textId="77777777" w:rsidR="008526AF" w:rsidRDefault="008526AF" w:rsidP="00D15DDA">
            <w:pPr>
              <w:rPr>
                <w:rFonts w:ascii="Arial" w:hAnsi="Arial" w:cs="Arial"/>
                <w:sz w:val="20"/>
                <w:szCs w:val="20"/>
              </w:rPr>
            </w:pPr>
          </w:p>
        </w:tc>
      </w:tr>
      <w:tr w:rsidR="008526AF" w14:paraId="705ADEBC" w14:textId="77777777" w:rsidTr="00D15DDA">
        <w:trPr>
          <w:trHeight w:val="399"/>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1BE44F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B69B0F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0B7EF9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B70573E"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FCFAD01"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2CE424"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E391EAD" w14:textId="77777777" w:rsidR="008526AF" w:rsidRDefault="008526AF" w:rsidP="00D15DDA">
            <w:pPr>
              <w:rPr>
                <w:rFonts w:ascii="Arial" w:hAnsi="Arial" w:cs="Arial"/>
                <w:sz w:val="20"/>
                <w:szCs w:val="20"/>
              </w:rPr>
            </w:pPr>
          </w:p>
        </w:tc>
      </w:tr>
      <w:tr w:rsidR="008526AF" w14:paraId="526FD170" w14:textId="77777777" w:rsidTr="00D15DDA">
        <w:trPr>
          <w:trHeight w:val="51"/>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91FD74B" w14:textId="77777777" w:rsidR="008526AF" w:rsidRDefault="008526AF" w:rsidP="00D15DDA">
            <w:pPr>
              <w:rPr>
                <w:rFonts w:ascii="Arial" w:hAnsi="Arial" w:cs="Arial"/>
                <w:sz w:val="20"/>
                <w:szCs w:val="20"/>
              </w:rPr>
            </w:pPr>
            <w:r>
              <w:rPr>
                <w:rFonts w:ascii="Arial" w:hAnsi="Arial" w:cs="Arial"/>
                <w:sz w:val="20"/>
                <w:szCs w:val="20"/>
              </w:rPr>
              <w:t>Spectinomycin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059341F9" w14:textId="77777777" w:rsidR="008526AF" w:rsidRDefault="008526AF" w:rsidP="00D15DDA">
            <w:pPr>
              <w:rPr>
                <w:rFonts w:ascii="Arial" w:hAnsi="Arial" w:cs="Arial"/>
                <w:sz w:val="20"/>
                <w:szCs w:val="20"/>
              </w:rPr>
            </w:pPr>
            <w:r>
              <w:rPr>
                <w:rFonts w:ascii="Arial" w:hAnsi="Arial" w:cs="Arial"/>
                <w:sz w:val="20"/>
                <w:szCs w:val="20"/>
              </w:rPr>
              <w:t>Spectinomycin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7D56AC3E" w14:textId="77777777" w:rsidR="008526AF" w:rsidRDefault="008526AF" w:rsidP="00D15DDA">
            <w:pPr>
              <w:rPr>
                <w:rFonts w:ascii="Arial" w:hAnsi="Arial" w:cs="Arial"/>
                <w:sz w:val="20"/>
                <w:szCs w:val="20"/>
              </w:rPr>
            </w:pPr>
            <w:r>
              <w:rPr>
                <w:rFonts w:ascii="Arial" w:hAnsi="Arial" w:cs="Arial"/>
                <w:sz w:val="20"/>
                <w:szCs w:val="20"/>
              </w:rPr>
              <w:t>0-40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11ACEF9" w14:textId="77777777" w:rsidR="008526AF" w:rsidRDefault="008526AF" w:rsidP="00D15DDA">
            <w:pPr>
              <w:rPr>
                <w:rFonts w:ascii="Arial" w:hAnsi="Arial" w:cs="Arial"/>
                <w:sz w:val="20"/>
                <w:szCs w:val="20"/>
              </w:rPr>
            </w:pPr>
            <w:r>
              <w:rPr>
                <w:rFonts w:ascii="Arial" w:hAnsi="Arial" w:cs="Arial"/>
                <w:sz w:val="20"/>
                <w:szCs w:val="20"/>
              </w:rPr>
              <w:t xml:space="preserve">İBH, XBH, </w:t>
            </w:r>
          </w:p>
          <w:p w14:paraId="7C82D116" w14:textId="77777777" w:rsidR="008526AF" w:rsidRDefault="008526AF" w:rsidP="00D15DDA">
            <w:pPr>
              <w:rPr>
                <w:rFonts w:ascii="Arial" w:hAnsi="Arial" w:cs="Arial"/>
                <w:sz w:val="20"/>
                <w:szCs w:val="20"/>
              </w:rPr>
            </w:pPr>
            <w:r>
              <w:rPr>
                <w:rFonts w:ascii="Arial" w:hAnsi="Arial" w:cs="Arial"/>
                <w:sz w:val="20"/>
                <w:szCs w:val="20"/>
              </w:rPr>
              <w:t>ev quşları, 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19C46C2"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5358F8"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F88E96D" w14:textId="77777777" w:rsidR="008526AF" w:rsidRDefault="008526AF" w:rsidP="00D15DDA">
            <w:pPr>
              <w:rPr>
                <w:rFonts w:ascii="Arial" w:hAnsi="Arial" w:cs="Arial"/>
                <w:sz w:val="20"/>
                <w:szCs w:val="20"/>
              </w:rPr>
            </w:pPr>
            <w:r>
              <w:rPr>
                <w:rFonts w:ascii="Arial" w:hAnsi="Arial" w:cs="Arial"/>
                <w:sz w:val="20"/>
                <w:szCs w:val="20"/>
              </w:rPr>
              <w:t>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3E09F6F3"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6C2A38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4087D3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4B759AE"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8F82761"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30B6C6F"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4BC100" w14:textId="77777777" w:rsidR="008526AF" w:rsidRDefault="008526AF" w:rsidP="00D15DDA">
            <w:pPr>
              <w:rPr>
                <w:rFonts w:ascii="Arial" w:hAnsi="Arial" w:cs="Arial"/>
                <w:sz w:val="20"/>
                <w:szCs w:val="20"/>
              </w:rPr>
            </w:pPr>
            <w:r>
              <w:rPr>
                <w:rFonts w:ascii="Arial" w:hAnsi="Arial" w:cs="Arial"/>
                <w:sz w:val="20"/>
                <w:szCs w:val="20"/>
              </w:rPr>
              <w:t>2000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D3825AC" w14:textId="77777777" w:rsidR="008526AF" w:rsidRDefault="008526AF" w:rsidP="00D15DDA">
            <w:pPr>
              <w:rPr>
                <w:rFonts w:ascii="Arial" w:hAnsi="Arial" w:cs="Arial"/>
                <w:sz w:val="20"/>
                <w:szCs w:val="20"/>
              </w:rPr>
            </w:pPr>
          </w:p>
        </w:tc>
      </w:tr>
      <w:tr w:rsidR="008526AF" w14:paraId="041F98AA" w14:textId="77777777" w:rsidTr="00D15DDA">
        <w:trPr>
          <w:trHeight w:val="35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F539C5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5A1D48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C6322D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3CB69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E34F3C6"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78F2FB" w14:textId="77777777" w:rsidR="008526AF" w:rsidRDefault="008526AF" w:rsidP="00D15DDA">
            <w:pPr>
              <w:rPr>
                <w:rFonts w:ascii="Arial" w:hAnsi="Arial" w:cs="Arial"/>
                <w:sz w:val="20"/>
                <w:szCs w:val="20"/>
              </w:rPr>
            </w:pPr>
            <w:r>
              <w:rPr>
                <w:rFonts w:ascii="Arial" w:hAnsi="Arial" w:cs="Arial"/>
                <w:sz w:val="20"/>
                <w:szCs w:val="20"/>
              </w:rPr>
              <w:t>5000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B0E715B" w14:textId="77777777" w:rsidR="008526AF" w:rsidRDefault="008526AF" w:rsidP="00D15DDA">
            <w:pPr>
              <w:rPr>
                <w:rFonts w:ascii="Arial" w:hAnsi="Arial" w:cs="Arial"/>
                <w:sz w:val="20"/>
                <w:szCs w:val="20"/>
              </w:rPr>
            </w:pPr>
          </w:p>
        </w:tc>
      </w:tr>
      <w:tr w:rsidR="008526AF" w14:paraId="2CAD643F"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B3054C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8301CE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8D2550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815292B"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ED90381"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683E22" w14:textId="77777777" w:rsidR="008526AF" w:rsidRDefault="008526AF" w:rsidP="00D15DDA">
            <w:pPr>
              <w:rPr>
                <w:rFonts w:ascii="Arial" w:hAnsi="Arial" w:cs="Arial"/>
                <w:sz w:val="20"/>
                <w:szCs w:val="20"/>
              </w:rPr>
            </w:pPr>
            <w:r>
              <w:rPr>
                <w:rFonts w:ascii="Arial" w:hAnsi="Arial" w:cs="Arial"/>
                <w:sz w:val="20"/>
                <w:szCs w:val="20"/>
              </w:rPr>
              <w:t>2000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824891F" w14:textId="77777777" w:rsidR="008526AF" w:rsidRDefault="008526AF" w:rsidP="00D15DDA">
            <w:pPr>
              <w:rPr>
                <w:rFonts w:ascii="Arial" w:hAnsi="Arial" w:cs="Arial"/>
                <w:sz w:val="20"/>
                <w:szCs w:val="20"/>
              </w:rPr>
            </w:pPr>
          </w:p>
        </w:tc>
      </w:tr>
      <w:tr w:rsidR="008526AF" w14:paraId="136F17E1" w14:textId="77777777" w:rsidTr="00D15DDA">
        <w:trPr>
          <w:trHeight w:val="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2EB93A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28BAA6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314471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BF8474C"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ED417E3" w14:textId="77777777" w:rsidR="008526AF" w:rsidRDefault="008526AF" w:rsidP="00D15DDA">
            <w:pPr>
              <w:rPr>
                <w:rFonts w:ascii="Arial" w:hAnsi="Arial" w:cs="Arial"/>
                <w:sz w:val="20"/>
                <w:szCs w:val="20"/>
              </w:rPr>
            </w:pPr>
            <w:r>
              <w:rPr>
                <w:rFonts w:ascii="Arial" w:hAnsi="Arial" w:cs="Arial"/>
                <w:sz w:val="20"/>
                <w:szCs w:val="20"/>
              </w:rPr>
              <w:t>süd (µg/l)</w:t>
            </w:r>
          </w:p>
          <w:p w14:paraId="19A51AE3" w14:textId="77777777" w:rsidR="008526AF" w:rsidRDefault="008526AF" w:rsidP="00D15DDA">
            <w:pPr>
              <w:rPr>
                <w:rFonts w:ascii="Arial" w:hAnsi="Arial" w:cs="Arial"/>
                <w:sz w:val="20"/>
                <w:szCs w:val="20"/>
              </w:rPr>
            </w:pPr>
            <w:r>
              <w:rPr>
                <w:rFonts w:ascii="Arial" w:hAnsi="Arial" w:cs="Arial"/>
                <w:sz w:val="20"/>
                <w:szCs w:val="20"/>
              </w:rPr>
              <w:t>İBH üçün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052B83"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7633181" w14:textId="77777777" w:rsidR="008526AF" w:rsidRDefault="008526AF" w:rsidP="00D15DDA">
            <w:pPr>
              <w:rPr>
                <w:rFonts w:ascii="Arial" w:hAnsi="Arial" w:cs="Arial"/>
                <w:sz w:val="20"/>
                <w:szCs w:val="20"/>
              </w:rPr>
            </w:pPr>
          </w:p>
        </w:tc>
      </w:tr>
      <w:tr w:rsidR="008526AF" w14:paraId="613F547B" w14:textId="77777777" w:rsidTr="00D15DDA">
        <w:trPr>
          <w:trHeight w:val="45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7F3C97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E83981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96E925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1F18B6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A7D6F77" w14:textId="77777777" w:rsidR="008526AF" w:rsidRDefault="008526AF" w:rsidP="00D15DDA">
            <w:pPr>
              <w:rPr>
                <w:rFonts w:ascii="Arial" w:hAnsi="Arial" w:cs="Arial"/>
                <w:sz w:val="20"/>
                <w:szCs w:val="20"/>
              </w:rPr>
            </w:pPr>
            <w:r>
              <w:rPr>
                <w:rFonts w:ascii="Arial" w:hAnsi="Arial" w:cs="Arial"/>
                <w:sz w:val="20"/>
                <w:szCs w:val="20"/>
              </w:rPr>
              <w:t>yumurta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2A16E6" w14:textId="77777777" w:rsidR="008526AF" w:rsidRDefault="008526AF" w:rsidP="00D15DDA">
            <w:pPr>
              <w:rPr>
                <w:rFonts w:ascii="Arial" w:hAnsi="Arial" w:cs="Arial"/>
                <w:sz w:val="20"/>
                <w:szCs w:val="20"/>
              </w:rPr>
            </w:pPr>
            <w:r>
              <w:rPr>
                <w:rFonts w:ascii="Arial" w:hAnsi="Arial" w:cs="Arial"/>
                <w:sz w:val="20"/>
                <w:szCs w:val="20"/>
              </w:rPr>
              <w:t>2000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EBD5A56" w14:textId="77777777" w:rsidR="008526AF" w:rsidRDefault="008526AF" w:rsidP="00D15DDA">
            <w:pPr>
              <w:rPr>
                <w:rFonts w:ascii="Arial" w:hAnsi="Arial" w:cs="Arial"/>
                <w:sz w:val="20"/>
                <w:szCs w:val="20"/>
              </w:rPr>
            </w:pPr>
          </w:p>
        </w:tc>
      </w:tr>
      <w:tr w:rsidR="008526AF" w:rsidRPr="00A968B7" w14:paraId="2298ECF6" w14:textId="77777777" w:rsidTr="00D15DDA">
        <w:trPr>
          <w:trHeight w:val="84"/>
        </w:trPr>
        <w:tc>
          <w:tcPr>
            <w:tcW w:w="1560" w:type="dxa"/>
            <w:tcBorders>
              <w:top w:val="single" w:sz="4" w:space="0" w:color="auto"/>
              <w:left w:val="single" w:sz="4" w:space="0" w:color="auto"/>
              <w:bottom w:val="single" w:sz="4" w:space="0" w:color="auto"/>
              <w:right w:val="single" w:sz="4" w:space="0" w:color="auto"/>
            </w:tcBorders>
            <w:vAlign w:val="center"/>
            <w:hideMark/>
          </w:tcPr>
          <w:p w14:paraId="5598D836"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3AB6E2D"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2AE9707"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E4C9D9"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A206FA8"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79687A76"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MQM (µg/kg)</w:t>
            </w:r>
          </w:p>
          <w:p w14:paraId="382EF96D" w14:textId="77777777" w:rsidR="008526AF" w:rsidRPr="006B497E" w:rsidRDefault="008526AF" w:rsidP="00D15DDA">
            <w:pPr>
              <w:rPr>
                <w:rFonts w:ascii="Arial" w:hAnsi="Arial" w:cs="Arial"/>
                <w:b/>
                <w:sz w:val="20"/>
                <w:szCs w:val="20"/>
                <w:lang w:val="en-US"/>
              </w:rPr>
            </w:pPr>
          </w:p>
          <w:p w14:paraId="7D23AE79"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CE95D07"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QEYD</w:t>
            </w:r>
          </w:p>
          <w:p w14:paraId="7FA2C628"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Commission Regulation (EU) No 37/2010</w:t>
            </w:r>
          </w:p>
        </w:tc>
      </w:tr>
      <w:tr w:rsidR="008526AF" w14:paraId="59210066" w14:textId="77777777" w:rsidTr="00D15DDA">
        <w:trPr>
          <w:trHeight w:val="84"/>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FC759BB" w14:textId="77777777" w:rsidR="008526AF" w:rsidRDefault="008526AF" w:rsidP="00D15DDA">
            <w:pPr>
              <w:rPr>
                <w:rFonts w:ascii="Arial" w:hAnsi="Arial" w:cs="Arial"/>
                <w:sz w:val="20"/>
                <w:szCs w:val="20"/>
              </w:rPr>
            </w:pPr>
            <w:r>
              <w:rPr>
                <w:rFonts w:ascii="Arial" w:hAnsi="Arial" w:cs="Arial"/>
                <w:sz w:val="20"/>
                <w:szCs w:val="20"/>
              </w:rPr>
              <w:t>Spiramycin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7DCA35E5" w14:textId="77777777" w:rsidR="008526AF" w:rsidRPr="006B497E" w:rsidRDefault="008526AF" w:rsidP="00D15DDA">
            <w:pPr>
              <w:rPr>
                <w:rFonts w:ascii="Arial" w:hAnsi="Arial" w:cs="Arial"/>
                <w:sz w:val="20"/>
                <w:szCs w:val="20"/>
                <w:lang w:val="en-US"/>
              </w:rPr>
            </w:pPr>
            <w:r w:rsidRPr="006B497E">
              <w:rPr>
                <w:rFonts w:ascii="Arial" w:hAnsi="Arial" w:cs="Arial"/>
                <w:sz w:val="20"/>
                <w:szCs w:val="20"/>
                <w:lang w:val="en-US"/>
              </w:rPr>
              <w:t>İBH və toyuqlarda spiramycin və neospiramycin cəmi;</w:t>
            </w:r>
          </w:p>
          <w:p w14:paraId="51827FA9" w14:textId="77777777" w:rsidR="008526AF" w:rsidRDefault="008526AF" w:rsidP="00D15DDA">
            <w:pPr>
              <w:rPr>
                <w:rFonts w:ascii="Arial" w:hAnsi="Arial" w:cs="Arial"/>
                <w:sz w:val="20"/>
                <w:szCs w:val="20"/>
              </w:rPr>
            </w:pPr>
            <w:r>
              <w:rPr>
                <w:rFonts w:ascii="Arial" w:hAnsi="Arial" w:cs="Arial"/>
                <w:sz w:val="20"/>
                <w:szCs w:val="20"/>
              </w:rPr>
              <w:t>Donuzda spiramycin ekvivalentləri</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16685EC6" w14:textId="77777777" w:rsidR="008526AF" w:rsidRDefault="008526AF" w:rsidP="00D15DDA">
            <w:pPr>
              <w:rPr>
                <w:rFonts w:ascii="Arial" w:hAnsi="Arial" w:cs="Arial"/>
                <w:sz w:val="20"/>
                <w:szCs w:val="20"/>
              </w:rPr>
            </w:pPr>
            <w:r>
              <w:rPr>
                <w:rFonts w:ascii="Arial" w:hAnsi="Arial" w:cs="Arial"/>
                <w:sz w:val="20"/>
                <w:szCs w:val="20"/>
              </w:rPr>
              <w:t>0-50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D088661" w14:textId="77777777" w:rsidR="008526AF" w:rsidRDefault="008526AF" w:rsidP="00D15DDA">
            <w:pPr>
              <w:rPr>
                <w:rFonts w:ascii="Arial" w:hAnsi="Arial" w:cs="Arial"/>
                <w:sz w:val="20"/>
                <w:szCs w:val="20"/>
              </w:rPr>
            </w:pPr>
            <w:r>
              <w:rPr>
                <w:rFonts w:ascii="Arial" w:hAnsi="Arial" w:cs="Arial"/>
                <w:sz w:val="20"/>
                <w:szCs w:val="20"/>
              </w:rPr>
              <w:t>İBH, 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0B1816C7"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2E741C"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F292945" w14:textId="77777777" w:rsidR="008526AF" w:rsidRDefault="008526AF" w:rsidP="00D15DDA">
            <w:pPr>
              <w:rPr>
                <w:rFonts w:ascii="Arial" w:hAnsi="Arial" w:cs="Arial"/>
                <w:sz w:val="20"/>
                <w:szCs w:val="20"/>
              </w:rPr>
            </w:pPr>
            <w:r>
              <w:rPr>
                <w:rFonts w:ascii="Arial" w:hAnsi="Arial" w:cs="Arial"/>
                <w:sz w:val="20"/>
                <w:szCs w:val="20"/>
              </w:rPr>
              <w:t>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527882DF" w14:textId="77777777" w:rsidTr="00D15DDA">
        <w:trPr>
          <w:trHeight w:val="8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2193C1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D22516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899FEF0"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6D6164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E217A82"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5A976" w14:textId="77777777" w:rsidR="008526AF" w:rsidRDefault="008526AF" w:rsidP="00D15DDA">
            <w:pPr>
              <w:rPr>
                <w:rFonts w:ascii="Arial" w:hAnsi="Arial" w:cs="Arial"/>
                <w:sz w:val="20"/>
                <w:szCs w:val="20"/>
              </w:rPr>
            </w:pPr>
            <w:r>
              <w:rPr>
                <w:rFonts w:ascii="Arial" w:hAnsi="Arial" w:cs="Arial"/>
                <w:sz w:val="20"/>
                <w:szCs w:val="20"/>
              </w:rPr>
              <w:t>600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82304B5" w14:textId="77777777" w:rsidR="008526AF" w:rsidRDefault="008526AF" w:rsidP="00D15DDA">
            <w:pPr>
              <w:rPr>
                <w:rFonts w:ascii="Arial" w:hAnsi="Arial" w:cs="Arial"/>
                <w:sz w:val="20"/>
                <w:szCs w:val="20"/>
              </w:rPr>
            </w:pPr>
          </w:p>
        </w:tc>
      </w:tr>
      <w:tr w:rsidR="008526AF" w14:paraId="3D027AAD" w14:textId="77777777" w:rsidTr="00D15DDA">
        <w:trPr>
          <w:trHeight w:val="8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4418D2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1D14A2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517193B"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22FBC7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C5DAE0A"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EAB829"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7A7D77C" w14:textId="77777777" w:rsidR="008526AF" w:rsidRDefault="008526AF" w:rsidP="00D15DDA">
            <w:pPr>
              <w:rPr>
                <w:rFonts w:ascii="Arial" w:hAnsi="Arial" w:cs="Arial"/>
                <w:sz w:val="20"/>
                <w:szCs w:val="20"/>
              </w:rPr>
            </w:pPr>
          </w:p>
        </w:tc>
      </w:tr>
      <w:tr w:rsidR="008526AF" w14:paraId="12DCA299" w14:textId="77777777" w:rsidTr="00D15DDA">
        <w:trPr>
          <w:trHeight w:val="8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329156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A266F4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F88ABE0"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9366E31"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82E2206"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DBF9F4"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E10BAD6" w14:textId="77777777" w:rsidR="008526AF" w:rsidRDefault="008526AF" w:rsidP="00D15DDA">
            <w:pPr>
              <w:rPr>
                <w:rFonts w:ascii="Arial" w:hAnsi="Arial" w:cs="Arial"/>
                <w:sz w:val="20"/>
                <w:szCs w:val="20"/>
              </w:rPr>
            </w:pPr>
          </w:p>
        </w:tc>
      </w:tr>
      <w:tr w:rsidR="008526AF" w14:paraId="5E4CE75B" w14:textId="77777777" w:rsidTr="00D15DDA">
        <w:trPr>
          <w:trHeight w:val="8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5568EF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4B85DB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FF0459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FA9B0D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BF19719" w14:textId="77777777" w:rsidR="008526AF" w:rsidRDefault="008526AF" w:rsidP="00D15DDA">
            <w:pPr>
              <w:rPr>
                <w:rFonts w:ascii="Arial" w:hAnsi="Arial" w:cs="Arial"/>
                <w:sz w:val="20"/>
                <w:szCs w:val="20"/>
              </w:rPr>
            </w:pPr>
            <w:r>
              <w:rPr>
                <w:rFonts w:ascii="Arial" w:hAnsi="Arial" w:cs="Arial"/>
                <w:sz w:val="20"/>
                <w:szCs w:val="20"/>
              </w:rPr>
              <w:t>süd (µg/l)</w:t>
            </w:r>
          </w:p>
          <w:p w14:paraId="6E3E6B14" w14:textId="77777777" w:rsidR="008526AF" w:rsidRDefault="008526AF" w:rsidP="00D15DDA">
            <w:pPr>
              <w:rPr>
                <w:rFonts w:ascii="Arial" w:hAnsi="Arial" w:cs="Arial"/>
                <w:sz w:val="20"/>
                <w:szCs w:val="20"/>
              </w:rPr>
            </w:pPr>
            <w:r>
              <w:rPr>
                <w:rFonts w:ascii="Arial" w:hAnsi="Arial" w:cs="Arial"/>
                <w:sz w:val="20"/>
                <w:szCs w:val="20"/>
              </w:rPr>
              <w:t>İBH üçün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B9EC5AA"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511FE13" w14:textId="77777777" w:rsidR="008526AF" w:rsidRDefault="008526AF" w:rsidP="00D15DDA">
            <w:pPr>
              <w:rPr>
                <w:rFonts w:ascii="Arial" w:hAnsi="Arial" w:cs="Arial"/>
                <w:sz w:val="20"/>
                <w:szCs w:val="20"/>
              </w:rPr>
            </w:pPr>
          </w:p>
        </w:tc>
      </w:tr>
      <w:tr w:rsidR="008526AF" w14:paraId="163142D3" w14:textId="77777777" w:rsidTr="00D15DDA">
        <w:trPr>
          <w:trHeight w:val="10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75480B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FDA296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F73D845"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A3CA635" w14:textId="77777777" w:rsidR="008526AF" w:rsidRDefault="008526AF" w:rsidP="00D15DDA">
            <w:pPr>
              <w:rPr>
                <w:rFonts w:ascii="Arial" w:hAnsi="Arial" w:cs="Arial"/>
                <w:sz w:val="20"/>
                <w:szCs w:val="20"/>
              </w:rPr>
            </w:pPr>
            <w:r>
              <w:rPr>
                <w:rFonts w:ascii="Arial" w:hAnsi="Arial" w:cs="Arial"/>
                <w:sz w:val="20"/>
                <w:szCs w:val="20"/>
              </w:rPr>
              <w:t xml:space="preserve">Ev quşları </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3C1229B"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598EF8"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DCE80D6" w14:textId="77777777" w:rsidR="008526AF" w:rsidRDefault="008526AF" w:rsidP="00D15DDA">
            <w:pPr>
              <w:rPr>
                <w:rFonts w:ascii="Arial" w:hAnsi="Arial" w:cs="Arial"/>
                <w:sz w:val="20"/>
                <w:szCs w:val="20"/>
              </w:rPr>
            </w:pPr>
          </w:p>
        </w:tc>
      </w:tr>
      <w:tr w:rsidR="008526AF" w14:paraId="0AB01606" w14:textId="77777777" w:rsidTr="00D15DDA">
        <w:trPr>
          <w:trHeight w:val="10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ADD4B2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699015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6D54F4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4F4D7B"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D5C36BC"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AC95FA" w14:textId="77777777" w:rsidR="008526AF" w:rsidRDefault="008526AF" w:rsidP="00D15DDA">
            <w:pPr>
              <w:rPr>
                <w:rFonts w:ascii="Arial" w:hAnsi="Arial" w:cs="Arial"/>
                <w:sz w:val="20"/>
                <w:szCs w:val="20"/>
              </w:rPr>
            </w:pPr>
            <w:r>
              <w:rPr>
                <w:rFonts w:ascii="Arial" w:hAnsi="Arial" w:cs="Arial"/>
                <w:sz w:val="20"/>
                <w:szCs w:val="20"/>
              </w:rPr>
              <w:t>600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025CD5" w14:textId="77777777" w:rsidR="008526AF" w:rsidRDefault="008526AF" w:rsidP="00D15DDA">
            <w:pPr>
              <w:rPr>
                <w:rFonts w:ascii="Arial" w:hAnsi="Arial" w:cs="Arial"/>
                <w:sz w:val="20"/>
                <w:szCs w:val="20"/>
              </w:rPr>
            </w:pPr>
          </w:p>
        </w:tc>
      </w:tr>
      <w:tr w:rsidR="008526AF" w14:paraId="291F2008" w14:textId="77777777" w:rsidTr="00D15DDA">
        <w:trPr>
          <w:trHeight w:val="10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04991F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171638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6043817"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AE8A27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9ADC6D0"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B0DEA6" w14:textId="77777777" w:rsidR="008526AF" w:rsidRDefault="008526AF" w:rsidP="00D15DDA">
            <w:pPr>
              <w:rPr>
                <w:rFonts w:ascii="Arial" w:hAnsi="Arial" w:cs="Arial"/>
                <w:sz w:val="20"/>
                <w:szCs w:val="20"/>
              </w:rPr>
            </w:pPr>
            <w:r>
              <w:rPr>
                <w:rFonts w:ascii="Arial" w:hAnsi="Arial" w:cs="Arial"/>
                <w:sz w:val="20"/>
                <w:szCs w:val="20"/>
              </w:rPr>
              <w:t>800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E5A4BEA" w14:textId="77777777" w:rsidR="008526AF" w:rsidRDefault="008526AF" w:rsidP="00D15DDA">
            <w:pPr>
              <w:rPr>
                <w:rFonts w:ascii="Arial" w:hAnsi="Arial" w:cs="Arial"/>
                <w:sz w:val="20"/>
                <w:szCs w:val="20"/>
              </w:rPr>
            </w:pPr>
          </w:p>
        </w:tc>
      </w:tr>
      <w:tr w:rsidR="008526AF" w14:paraId="71DA9661" w14:textId="77777777" w:rsidTr="00D15DDA">
        <w:trPr>
          <w:trHeight w:val="10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A1CAC7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9106D9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6488A46"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7ED928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01AD228"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FD1A34"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BE31648" w14:textId="77777777" w:rsidR="008526AF" w:rsidRDefault="008526AF" w:rsidP="00D15DDA">
            <w:pPr>
              <w:rPr>
                <w:rFonts w:ascii="Arial" w:hAnsi="Arial" w:cs="Arial"/>
                <w:sz w:val="20"/>
                <w:szCs w:val="20"/>
              </w:rPr>
            </w:pPr>
          </w:p>
        </w:tc>
      </w:tr>
      <w:tr w:rsidR="008526AF" w14:paraId="6EB66B49" w14:textId="77777777" w:rsidTr="00D15DDA">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9C7F95A" w14:textId="77777777" w:rsidR="008526AF" w:rsidRDefault="008526AF" w:rsidP="00D15DDA">
            <w:pPr>
              <w:rPr>
                <w:rFonts w:ascii="Arial" w:hAnsi="Arial" w:cs="Arial"/>
                <w:sz w:val="20"/>
                <w:szCs w:val="20"/>
              </w:rPr>
            </w:pPr>
            <w:r>
              <w:rPr>
                <w:rFonts w:ascii="Arial" w:hAnsi="Arial" w:cs="Arial"/>
                <w:sz w:val="20"/>
                <w:szCs w:val="20"/>
              </w:rPr>
              <w:t>Sulfadimidine</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37B5E41D" w14:textId="77777777" w:rsidR="008526AF" w:rsidRDefault="008526AF" w:rsidP="00D15DDA">
            <w:pPr>
              <w:rPr>
                <w:rFonts w:ascii="Arial" w:hAnsi="Arial" w:cs="Arial"/>
                <w:sz w:val="20"/>
                <w:szCs w:val="20"/>
              </w:rPr>
            </w:pPr>
            <w:r>
              <w:rPr>
                <w:rFonts w:ascii="Arial" w:hAnsi="Arial" w:cs="Arial"/>
                <w:sz w:val="20"/>
                <w:szCs w:val="20"/>
              </w:rPr>
              <w:t>Sulfadimidine</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57FCEE05" w14:textId="77777777" w:rsidR="008526AF" w:rsidRDefault="008526AF" w:rsidP="00D15DDA">
            <w:pPr>
              <w:rPr>
                <w:rFonts w:ascii="Arial" w:hAnsi="Arial" w:cs="Arial"/>
                <w:sz w:val="20"/>
                <w:szCs w:val="20"/>
              </w:rPr>
            </w:pPr>
            <w:r>
              <w:rPr>
                <w:rFonts w:ascii="Arial" w:hAnsi="Arial" w:cs="Arial"/>
                <w:sz w:val="20"/>
                <w:szCs w:val="20"/>
              </w:rPr>
              <w:t>0-50 µg/kg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442C95"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B6EFFC8"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578993" w14:textId="77777777" w:rsidR="008526AF" w:rsidRDefault="008526AF" w:rsidP="00D15DDA">
            <w:pPr>
              <w:rPr>
                <w:rFonts w:ascii="Arial" w:hAnsi="Arial" w:cs="Arial"/>
                <w:sz w:val="20"/>
                <w:szCs w:val="20"/>
              </w:rPr>
            </w:pPr>
            <w:r>
              <w:rPr>
                <w:rFonts w:ascii="Arial" w:hAnsi="Arial" w:cs="Arial"/>
                <w:sz w:val="20"/>
                <w:szCs w:val="20"/>
              </w:rPr>
              <w:t>25</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545B826"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5474E54F"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673EB56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BC2CB4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AFD0A82"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888DB31" w14:textId="77777777" w:rsidR="008526AF" w:rsidRDefault="008526AF" w:rsidP="00D15DDA">
            <w:pPr>
              <w:rPr>
                <w:rFonts w:ascii="Arial" w:hAnsi="Arial" w:cs="Arial"/>
                <w:sz w:val="20"/>
                <w:szCs w:val="20"/>
              </w:rPr>
            </w:pPr>
            <w:r>
              <w:rPr>
                <w:rFonts w:ascii="Arial" w:hAnsi="Arial" w:cs="Arial"/>
                <w:sz w:val="20"/>
                <w:szCs w:val="20"/>
              </w:rPr>
              <w:t>Qeyd edilməmişdir</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54DC8F5"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2336E5"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5FDCB80" w14:textId="77777777" w:rsidR="008526AF" w:rsidRDefault="008526AF" w:rsidP="00D15DDA">
            <w:pPr>
              <w:rPr>
                <w:rFonts w:ascii="Arial" w:hAnsi="Arial" w:cs="Arial"/>
                <w:sz w:val="20"/>
                <w:szCs w:val="20"/>
              </w:rPr>
            </w:pPr>
          </w:p>
        </w:tc>
      </w:tr>
      <w:tr w:rsidR="008526AF" w14:paraId="7B139945"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238DF28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79EBF7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023696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98F915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3C6EF2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D06D87"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40691C9" w14:textId="77777777" w:rsidR="008526AF" w:rsidRDefault="008526AF" w:rsidP="00D15DDA">
            <w:pPr>
              <w:rPr>
                <w:rFonts w:ascii="Arial" w:hAnsi="Arial" w:cs="Arial"/>
                <w:sz w:val="20"/>
                <w:szCs w:val="20"/>
              </w:rPr>
            </w:pPr>
          </w:p>
        </w:tc>
      </w:tr>
      <w:tr w:rsidR="008526AF" w14:paraId="38BE054C"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39EBE75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A162D5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FD69323"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5D77D7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6F4BFE1"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71F46E"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CBAE3B2" w14:textId="77777777" w:rsidR="008526AF" w:rsidRDefault="008526AF" w:rsidP="00D15DDA">
            <w:pPr>
              <w:rPr>
                <w:rFonts w:ascii="Arial" w:hAnsi="Arial" w:cs="Arial"/>
                <w:sz w:val="20"/>
                <w:szCs w:val="20"/>
              </w:rPr>
            </w:pPr>
          </w:p>
        </w:tc>
      </w:tr>
      <w:tr w:rsidR="008526AF" w14:paraId="5A68A86F"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6CDE021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C02D8C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4438C4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E698A4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1E9F997"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18FA1D"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tcBorders>
              <w:top w:val="single" w:sz="4" w:space="0" w:color="auto"/>
              <w:left w:val="single" w:sz="4" w:space="0" w:color="auto"/>
              <w:bottom w:val="single" w:sz="4" w:space="0" w:color="auto"/>
              <w:right w:val="single" w:sz="4" w:space="0" w:color="auto"/>
            </w:tcBorders>
            <w:vAlign w:val="center"/>
          </w:tcPr>
          <w:p w14:paraId="113FDF5D" w14:textId="77777777" w:rsidR="008526AF" w:rsidRDefault="008526AF" w:rsidP="00D15DDA">
            <w:pPr>
              <w:rPr>
                <w:rFonts w:ascii="Arial" w:hAnsi="Arial" w:cs="Arial"/>
                <w:sz w:val="20"/>
                <w:szCs w:val="20"/>
              </w:rPr>
            </w:pPr>
          </w:p>
        </w:tc>
      </w:tr>
      <w:tr w:rsidR="008526AF" w14:paraId="36F1F588" w14:textId="77777777" w:rsidTr="00D15DDA">
        <w:trPr>
          <w:trHeight w:val="13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C128642" w14:textId="77777777" w:rsidR="008526AF" w:rsidRDefault="008526AF" w:rsidP="00D15DDA">
            <w:pPr>
              <w:rPr>
                <w:rFonts w:ascii="Arial" w:hAnsi="Arial" w:cs="Arial"/>
                <w:sz w:val="20"/>
                <w:szCs w:val="20"/>
              </w:rPr>
            </w:pPr>
            <w:r>
              <w:rPr>
                <w:rFonts w:ascii="Arial" w:hAnsi="Arial" w:cs="Arial"/>
                <w:sz w:val="20"/>
                <w:szCs w:val="20"/>
              </w:rPr>
              <w:t>Sulfonamides</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6DB58D4E" w14:textId="77777777" w:rsidR="008526AF" w:rsidRDefault="008526AF" w:rsidP="00D15DDA">
            <w:pPr>
              <w:rPr>
                <w:rFonts w:ascii="Arial" w:hAnsi="Arial" w:cs="Arial"/>
                <w:sz w:val="20"/>
                <w:szCs w:val="20"/>
              </w:rPr>
            </w:pPr>
            <w:r>
              <w:rPr>
                <w:rFonts w:ascii="Arial" w:hAnsi="Arial" w:cs="Arial"/>
                <w:sz w:val="20"/>
                <w:szCs w:val="20"/>
              </w:rPr>
              <w:t>Parent drug</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68FAE8F0" w14:textId="77777777" w:rsidR="008526AF" w:rsidRDefault="008526AF" w:rsidP="00D15DDA">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CC725E9" w14:textId="77777777" w:rsidR="008526AF" w:rsidRDefault="008526AF" w:rsidP="00D15DDA">
            <w:pPr>
              <w:rPr>
                <w:rFonts w:ascii="Arial" w:hAnsi="Arial" w:cs="Arial"/>
                <w:sz w:val="20"/>
                <w:szCs w:val="20"/>
              </w:rPr>
            </w:pPr>
            <w:r>
              <w:rPr>
                <w:rFonts w:ascii="Arial" w:hAnsi="Arial" w:cs="Arial"/>
                <w:sz w:val="20"/>
                <w:szCs w:val="20"/>
              </w:rPr>
              <w:t>İBH, XBH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065CF8" w14:textId="77777777" w:rsidR="008526AF" w:rsidRDefault="008526AF" w:rsidP="00D15DDA">
            <w:pPr>
              <w:rPr>
                <w:rFonts w:ascii="Arial" w:hAnsi="Arial" w:cs="Arial"/>
                <w:sz w:val="20"/>
                <w:szCs w:val="20"/>
              </w:rPr>
            </w:pPr>
            <w:r>
              <w:rPr>
                <w:rFonts w:ascii="Arial" w:hAnsi="Arial" w:cs="Arial"/>
                <w:sz w:val="20"/>
                <w:szCs w:val="20"/>
              </w:rPr>
              <w:t>süd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2983B7"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DAED36D" w14:textId="77777777" w:rsidR="008526AF" w:rsidRDefault="008526AF" w:rsidP="00D15DDA">
            <w:pPr>
              <w:rPr>
                <w:rFonts w:ascii="Arial" w:hAnsi="Arial" w:cs="Arial"/>
                <w:sz w:val="20"/>
                <w:szCs w:val="20"/>
              </w:rPr>
            </w:pPr>
            <w:r>
              <w:rPr>
                <w:rFonts w:ascii="Arial" w:hAnsi="Arial" w:cs="Arial"/>
                <w:sz w:val="20"/>
                <w:szCs w:val="20"/>
              </w:rPr>
              <w:t>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52265DFD" w14:textId="77777777" w:rsidTr="00D15DDA">
        <w:trPr>
          <w:trHeight w:val="17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B6542D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6C2032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C00C3DF"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466F27E" w14:textId="77777777" w:rsidR="008526AF" w:rsidRDefault="008526AF" w:rsidP="00D15DDA">
            <w:pPr>
              <w:rPr>
                <w:rFonts w:ascii="Arial" w:hAnsi="Arial" w:cs="Arial"/>
                <w:sz w:val="20"/>
                <w:szCs w:val="20"/>
              </w:rPr>
            </w:pPr>
            <w:r>
              <w:rPr>
                <w:rFonts w:ascii="Arial" w:hAnsi="Arial" w:cs="Arial"/>
                <w:sz w:val="20"/>
                <w:szCs w:val="20"/>
              </w:rPr>
              <w:t>B</w:t>
            </w:r>
            <w:r>
              <w:rPr>
                <w:rFonts w:ascii="Arial" w:hAnsi="Arial" w:cs="Arial"/>
                <w:sz w:val="20"/>
                <w:szCs w:val="20"/>
                <w:lang w:val="az-Latn-AZ"/>
              </w:rPr>
              <w:t>ütün növ məhsuldar heyvanlar</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C719341"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2B0964"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A1426EE" w14:textId="77777777" w:rsidR="008526AF" w:rsidRDefault="008526AF" w:rsidP="00D15DDA">
            <w:pPr>
              <w:rPr>
                <w:rFonts w:ascii="Arial" w:hAnsi="Arial" w:cs="Arial"/>
                <w:sz w:val="20"/>
                <w:szCs w:val="20"/>
              </w:rPr>
            </w:pPr>
          </w:p>
        </w:tc>
      </w:tr>
      <w:tr w:rsidR="008526AF" w14:paraId="35F68750" w14:textId="77777777" w:rsidTr="00D15DDA">
        <w:trPr>
          <w:trHeight w:val="17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4F0917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C098B4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530DEB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DDB820"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AED77B2"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15B9DC"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38810BA" w14:textId="77777777" w:rsidR="008526AF" w:rsidRDefault="008526AF" w:rsidP="00D15DDA">
            <w:pPr>
              <w:rPr>
                <w:rFonts w:ascii="Arial" w:hAnsi="Arial" w:cs="Arial"/>
                <w:sz w:val="20"/>
                <w:szCs w:val="20"/>
              </w:rPr>
            </w:pPr>
          </w:p>
        </w:tc>
      </w:tr>
      <w:tr w:rsidR="008526AF" w14:paraId="345FBC20" w14:textId="77777777" w:rsidTr="00D15DDA">
        <w:trPr>
          <w:trHeight w:val="17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DB1D67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A7C606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08A2CF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FEC2E1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2B0F5D6"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D3BF2C"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B59F02D" w14:textId="77777777" w:rsidR="008526AF" w:rsidRDefault="008526AF" w:rsidP="00D15DDA">
            <w:pPr>
              <w:rPr>
                <w:rFonts w:ascii="Arial" w:hAnsi="Arial" w:cs="Arial"/>
                <w:sz w:val="20"/>
                <w:szCs w:val="20"/>
              </w:rPr>
            </w:pPr>
          </w:p>
        </w:tc>
      </w:tr>
      <w:tr w:rsidR="008526AF" w14:paraId="4573A53C" w14:textId="77777777" w:rsidTr="00D15DDA">
        <w:trPr>
          <w:trHeight w:val="17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7C0DFE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D5B922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D0333E4"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EEA9B7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95B7581"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B7BC10"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7B6A8B9" w14:textId="77777777" w:rsidR="008526AF" w:rsidRDefault="008526AF" w:rsidP="00D15DDA">
            <w:pPr>
              <w:rPr>
                <w:rFonts w:ascii="Arial" w:hAnsi="Arial" w:cs="Arial"/>
                <w:sz w:val="20"/>
                <w:szCs w:val="20"/>
              </w:rPr>
            </w:pPr>
          </w:p>
        </w:tc>
      </w:tr>
      <w:tr w:rsidR="008526AF" w14:paraId="693DF2AC" w14:textId="77777777" w:rsidTr="00D15DDA">
        <w:trPr>
          <w:trHeight w:val="138"/>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096DB72" w14:textId="77777777" w:rsidR="008526AF" w:rsidRDefault="008526AF" w:rsidP="00D15DDA">
            <w:pPr>
              <w:rPr>
                <w:rFonts w:ascii="Arial" w:hAnsi="Arial" w:cs="Arial"/>
                <w:sz w:val="20"/>
                <w:szCs w:val="20"/>
              </w:rPr>
            </w:pPr>
            <w:r>
              <w:rPr>
                <w:rFonts w:ascii="Arial" w:hAnsi="Arial" w:cs="Arial"/>
                <w:sz w:val="20"/>
                <w:szCs w:val="20"/>
              </w:rPr>
              <w:t>Thiamphenicol</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366D666D" w14:textId="77777777" w:rsidR="008526AF" w:rsidRDefault="008526AF" w:rsidP="00D15DDA">
            <w:pPr>
              <w:rPr>
                <w:rFonts w:ascii="Arial" w:hAnsi="Arial" w:cs="Arial"/>
                <w:sz w:val="20"/>
                <w:szCs w:val="20"/>
              </w:rPr>
            </w:pPr>
            <w:r>
              <w:rPr>
                <w:rFonts w:ascii="Arial" w:hAnsi="Arial" w:cs="Arial"/>
                <w:sz w:val="20"/>
                <w:szCs w:val="20"/>
              </w:rPr>
              <w:t>Thiamphenicol</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1DFF3E6A"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40A2D24" w14:textId="77777777" w:rsidR="008526AF" w:rsidRDefault="008526AF" w:rsidP="00D15DDA">
            <w:pPr>
              <w:rPr>
                <w:rFonts w:ascii="Arial" w:hAnsi="Arial" w:cs="Arial"/>
                <w:sz w:val="20"/>
                <w:szCs w:val="20"/>
                <w:lang w:val="az-Latn-AZ"/>
              </w:rPr>
            </w:pPr>
            <w:r>
              <w:rPr>
                <w:rFonts w:ascii="Arial" w:hAnsi="Arial" w:cs="Arial"/>
                <w:sz w:val="20"/>
                <w:szCs w:val="20"/>
              </w:rPr>
              <w:t>B</w:t>
            </w:r>
            <w:r>
              <w:rPr>
                <w:rFonts w:ascii="Arial" w:hAnsi="Arial" w:cs="Arial"/>
                <w:sz w:val="20"/>
                <w:szCs w:val="20"/>
                <w:lang w:val="az-Latn-AZ"/>
              </w:rPr>
              <w:t>ütün növ məhsuldar heyvanlar</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572A69A"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6E4AB2"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434661C" w14:textId="77777777" w:rsidR="008526AF" w:rsidRDefault="008526AF" w:rsidP="00D15DDA">
            <w:pPr>
              <w:rPr>
                <w:rFonts w:ascii="Arial" w:hAnsi="Arial" w:cs="Arial"/>
                <w:sz w:val="20"/>
                <w:szCs w:val="20"/>
              </w:rPr>
            </w:pPr>
            <w:r>
              <w:rPr>
                <w:rFonts w:ascii="Arial" w:hAnsi="Arial" w:cs="Arial"/>
                <w:sz w:val="20"/>
                <w:szCs w:val="20"/>
              </w:rPr>
              <w:t>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63D9CE57" w14:textId="77777777" w:rsidTr="00D15DDA">
        <w:trPr>
          <w:trHeight w:val="13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8939AA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1A107A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9AE9B3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85136C" w14:textId="77777777" w:rsidR="008526AF" w:rsidRDefault="008526AF" w:rsidP="00D15DDA">
            <w:pPr>
              <w:rPr>
                <w:rFonts w:ascii="Arial" w:hAnsi="Arial" w:cs="Arial"/>
                <w:sz w:val="20"/>
                <w:szCs w:val="20"/>
                <w:lang w:val="az-Latn-AZ"/>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E4707E6" w14:textId="77777777" w:rsidR="008526AF" w:rsidRDefault="008526AF" w:rsidP="00D15DDA">
            <w:pPr>
              <w:rPr>
                <w:rFonts w:ascii="Arial" w:hAnsi="Arial" w:cs="Arial"/>
                <w:sz w:val="20"/>
                <w:szCs w:val="20"/>
              </w:rPr>
            </w:pPr>
            <w:r>
              <w:rPr>
                <w:rFonts w:ascii="Arial" w:hAnsi="Arial" w:cs="Arial"/>
                <w:sz w:val="20"/>
                <w:szCs w:val="20"/>
              </w:rPr>
              <w:t xml:space="preserve">piy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06F186"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36C7BE5" w14:textId="77777777" w:rsidR="008526AF" w:rsidRDefault="008526AF" w:rsidP="00D15DDA">
            <w:pPr>
              <w:rPr>
                <w:rFonts w:ascii="Arial" w:hAnsi="Arial" w:cs="Arial"/>
                <w:sz w:val="20"/>
                <w:szCs w:val="20"/>
              </w:rPr>
            </w:pPr>
          </w:p>
        </w:tc>
      </w:tr>
      <w:tr w:rsidR="008526AF" w14:paraId="762F9AFE" w14:textId="77777777" w:rsidTr="00D15DDA">
        <w:trPr>
          <w:trHeight w:val="299"/>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5CDCAC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2E81E3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DDBDE2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6E549AA" w14:textId="77777777" w:rsidR="008526AF" w:rsidRDefault="008526AF" w:rsidP="00D15DDA">
            <w:pPr>
              <w:rPr>
                <w:rFonts w:ascii="Arial" w:hAnsi="Arial" w:cs="Arial"/>
                <w:sz w:val="20"/>
                <w:szCs w:val="20"/>
                <w:lang w:val="az-Latn-AZ"/>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547E90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C2BAEF"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38A280F" w14:textId="77777777" w:rsidR="008526AF" w:rsidRDefault="008526AF" w:rsidP="00D15DDA">
            <w:pPr>
              <w:rPr>
                <w:rFonts w:ascii="Arial" w:hAnsi="Arial" w:cs="Arial"/>
                <w:sz w:val="20"/>
                <w:szCs w:val="20"/>
              </w:rPr>
            </w:pPr>
          </w:p>
        </w:tc>
      </w:tr>
      <w:tr w:rsidR="008526AF" w14:paraId="72809D1F" w14:textId="77777777" w:rsidTr="00D15DDA">
        <w:trPr>
          <w:trHeight w:val="34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B59F06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469134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E16A0C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521EAE6" w14:textId="77777777" w:rsidR="008526AF" w:rsidRDefault="008526AF" w:rsidP="00D15DDA">
            <w:pPr>
              <w:rPr>
                <w:rFonts w:ascii="Arial" w:hAnsi="Arial" w:cs="Arial"/>
                <w:sz w:val="20"/>
                <w:szCs w:val="20"/>
                <w:lang w:val="az-Latn-AZ"/>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13D4AC6"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6A8A3C"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D4606D3" w14:textId="77777777" w:rsidR="008526AF" w:rsidRDefault="008526AF" w:rsidP="00D15DDA">
            <w:pPr>
              <w:rPr>
                <w:rFonts w:ascii="Arial" w:hAnsi="Arial" w:cs="Arial"/>
                <w:sz w:val="20"/>
                <w:szCs w:val="20"/>
              </w:rPr>
            </w:pPr>
          </w:p>
        </w:tc>
      </w:tr>
      <w:tr w:rsidR="008526AF" w14:paraId="138128E0" w14:textId="77777777" w:rsidTr="00D15DDA">
        <w:trPr>
          <w:trHeight w:val="13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B18B19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D62978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A5CA297"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ED62E54" w14:textId="77777777" w:rsidR="008526AF" w:rsidRDefault="008526AF" w:rsidP="00D15DDA">
            <w:pPr>
              <w:rPr>
                <w:rFonts w:ascii="Arial" w:hAnsi="Arial" w:cs="Arial"/>
                <w:sz w:val="20"/>
                <w:szCs w:val="20"/>
                <w:lang w:val="az-Latn-AZ"/>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9BC448D" w14:textId="77777777" w:rsidR="008526AF" w:rsidRDefault="008526AF" w:rsidP="00D15DDA">
            <w:pPr>
              <w:rPr>
                <w:rFonts w:ascii="Arial" w:hAnsi="Arial" w:cs="Arial"/>
                <w:sz w:val="20"/>
                <w:szCs w:val="20"/>
              </w:rPr>
            </w:pPr>
            <w:r>
              <w:rPr>
                <w:rFonts w:ascii="Arial" w:hAnsi="Arial" w:cs="Arial"/>
                <w:sz w:val="20"/>
                <w:szCs w:val="20"/>
              </w:rPr>
              <w:t xml:space="preserve">süd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9EAEC3"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0A34B01" w14:textId="77777777" w:rsidR="008526AF" w:rsidRDefault="008526AF" w:rsidP="00D15DDA">
            <w:pPr>
              <w:rPr>
                <w:rFonts w:ascii="Arial" w:hAnsi="Arial" w:cs="Arial"/>
                <w:sz w:val="20"/>
                <w:szCs w:val="20"/>
              </w:rPr>
            </w:pPr>
          </w:p>
        </w:tc>
      </w:tr>
      <w:tr w:rsidR="008526AF" w14:paraId="19BC3D8A" w14:textId="77777777" w:rsidTr="00D15DDA">
        <w:trPr>
          <w:trHeight w:val="233"/>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D09E61A" w14:textId="77777777" w:rsidR="008526AF" w:rsidRDefault="008526AF" w:rsidP="00D15DDA">
            <w:pPr>
              <w:rPr>
                <w:rFonts w:ascii="Arial" w:hAnsi="Arial" w:cs="Arial"/>
                <w:sz w:val="20"/>
                <w:szCs w:val="20"/>
              </w:rPr>
            </w:pPr>
            <w:r>
              <w:rPr>
                <w:rFonts w:ascii="Arial" w:hAnsi="Arial" w:cs="Arial"/>
                <w:sz w:val="20"/>
                <w:szCs w:val="20"/>
              </w:rPr>
              <w:t xml:space="preserve">Tiamulin </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5FCD58C9" w14:textId="77777777" w:rsidR="008526AF" w:rsidRDefault="008526AF" w:rsidP="00D15DDA">
            <w:pPr>
              <w:rPr>
                <w:rFonts w:ascii="Arial" w:hAnsi="Arial" w:cs="Arial"/>
                <w:sz w:val="20"/>
                <w:szCs w:val="20"/>
              </w:rPr>
            </w:pPr>
            <w:r>
              <w:rPr>
                <w:rFonts w:ascii="Arial" w:hAnsi="Arial" w:cs="Arial"/>
                <w:sz w:val="20"/>
                <w:szCs w:val="20"/>
              </w:rPr>
              <w:t>8-α-hidroksi</w:t>
            </w:r>
            <w:r>
              <w:rPr>
                <w:rFonts w:ascii="Arial" w:hAnsi="Arial" w:cs="Arial"/>
                <w:sz w:val="20"/>
                <w:szCs w:val="20"/>
              </w:rPr>
              <w:softHyphen/>
              <w:t>mu</w:t>
            </w:r>
            <w:r>
              <w:rPr>
                <w:rFonts w:ascii="Arial" w:hAnsi="Arial" w:cs="Arial"/>
                <w:sz w:val="20"/>
                <w:szCs w:val="20"/>
              </w:rPr>
              <w:softHyphen/>
              <w:t>tilin-ə hidro</w:t>
            </w:r>
            <w:r>
              <w:rPr>
                <w:rFonts w:ascii="Arial" w:hAnsi="Arial" w:cs="Arial"/>
                <w:sz w:val="20"/>
                <w:szCs w:val="20"/>
              </w:rPr>
              <w:softHyphen/>
              <w:t>liz edən meto</w:t>
            </w:r>
            <w:r>
              <w:rPr>
                <w:rFonts w:ascii="Arial" w:hAnsi="Arial" w:cs="Arial"/>
                <w:sz w:val="20"/>
                <w:szCs w:val="20"/>
              </w:rPr>
              <w:softHyphen/>
              <w:t xml:space="preserve">bolitlər cəmi (toyuğun yumurtasında tiamulin) </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63D3F760"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5C60E57" w14:textId="77777777" w:rsidR="008526AF" w:rsidRDefault="008526AF" w:rsidP="00D15DDA">
            <w:pPr>
              <w:rPr>
                <w:rFonts w:ascii="Arial" w:hAnsi="Arial" w:cs="Arial"/>
                <w:sz w:val="20"/>
                <w:szCs w:val="20"/>
              </w:rPr>
            </w:pPr>
            <w:r>
              <w:rPr>
                <w:rFonts w:ascii="Arial" w:hAnsi="Arial" w:cs="Arial"/>
                <w:sz w:val="20"/>
                <w:szCs w:val="20"/>
              </w:rPr>
              <w:t>Donuz və dovşan</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A211219"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C01189"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06DA769"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2F2EF836" w14:textId="77777777" w:rsidTr="00D15DDA">
        <w:trPr>
          <w:trHeight w:val="23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5919B2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DFA97C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19CF73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DC40D7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545289C"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3399C1"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B9E339D" w14:textId="77777777" w:rsidR="008526AF" w:rsidRDefault="008526AF" w:rsidP="00D15DDA">
            <w:pPr>
              <w:rPr>
                <w:rFonts w:ascii="Arial" w:hAnsi="Arial" w:cs="Arial"/>
                <w:sz w:val="20"/>
                <w:szCs w:val="20"/>
              </w:rPr>
            </w:pPr>
          </w:p>
        </w:tc>
      </w:tr>
      <w:tr w:rsidR="008526AF" w14:paraId="753AF539" w14:textId="77777777" w:rsidTr="00D15DDA">
        <w:trPr>
          <w:trHeight w:val="117"/>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7F4F1E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AF207C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2217912"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92E7338" w14:textId="77777777" w:rsidR="008526AF" w:rsidRDefault="008526AF" w:rsidP="00D15DDA">
            <w:pPr>
              <w:rPr>
                <w:rFonts w:ascii="Arial" w:hAnsi="Arial" w:cs="Arial"/>
                <w:sz w:val="20"/>
                <w:szCs w:val="20"/>
              </w:rPr>
            </w:pPr>
            <w:r>
              <w:rPr>
                <w:rFonts w:ascii="Arial" w:hAnsi="Arial" w:cs="Arial"/>
                <w:sz w:val="20"/>
                <w:szCs w:val="20"/>
              </w:rPr>
              <w:t xml:space="preserve">Toyuq </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606F05B"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3F91B2"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8C5542B" w14:textId="77777777" w:rsidR="008526AF" w:rsidRDefault="008526AF" w:rsidP="00D15DDA">
            <w:pPr>
              <w:rPr>
                <w:rFonts w:ascii="Arial" w:hAnsi="Arial" w:cs="Arial"/>
                <w:sz w:val="20"/>
                <w:szCs w:val="20"/>
              </w:rPr>
            </w:pPr>
          </w:p>
        </w:tc>
      </w:tr>
      <w:tr w:rsidR="008526AF" w14:paraId="6D2DD253" w14:textId="77777777" w:rsidTr="00D15DDA">
        <w:trPr>
          <w:trHeight w:val="11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1DE725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DD6079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6ED1EEB"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1C7DDB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B925043" w14:textId="77777777" w:rsidR="008526AF" w:rsidRDefault="008526AF" w:rsidP="00D15DDA">
            <w:pPr>
              <w:rPr>
                <w:rFonts w:ascii="Arial" w:hAnsi="Arial" w:cs="Arial"/>
                <w:sz w:val="20"/>
                <w:szCs w:val="20"/>
              </w:rPr>
            </w:pPr>
            <w:r>
              <w:rPr>
                <w:rFonts w:ascii="Arial" w:hAnsi="Arial" w:cs="Arial"/>
                <w:sz w:val="20"/>
                <w:szCs w:val="20"/>
              </w:rPr>
              <w:t>dəri və 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1DE173"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05EBAB7" w14:textId="77777777" w:rsidR="008526AF" w:rsidRDefault="008526AF" w:rsidP="00D15DDA">
            <w:pPr>
              <w:rPr>
                <w:rFonts w:ascii="Arial" w:hAnsi="Arial" w:cs="Arial"/>
                <w:sz w:val="20"/>
                <w:szCs w:val="20"/>
              </w:rPr>
            </w:pPr>
          </w:p>
        </w:tc>
      </w:tr>
      <w:tr w:rsidR="008526AF" w14:paraId="4F4A5F37" w14:textId="77777777" w:rsidTr="00D15DDA">
        <w:trPr>
          <w:trHeight w:val="11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1EA9DC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0B4D82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4D534B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2546E0E"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C0EE88D"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FC3E6B"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1F35680" w14:textId="77777777" w:rsidR="008526AF" w:rsidRDefault="008526AF" w:rsidP="00D15DDA">
            <w:pPr>
              <w:rPr>
                <w:rFonts w:ascii="Arial" w:hAnsi="Arial" w:cs="Arial"/>
                <w:sz w:val="20"/>
                <w:szCs w:val="20"/>
              </w:rPr>
            </w:pPr>
          </w:p>
        </w:tc>
      </w:tr>
      <w:tr w:rsidR="008526AF" w14:paraId="43801AD1" w14:textId="77777777" w:rsidTr="00D15DDA">
        <w:trPr>
          <w:trHeight w:val="11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3339E5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E4E55E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E4196B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53EEB19"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9CE2661" w14:textId="77777777" w:rsidR="008526AF" w:rsidRDefault="008526AF" w:rsidP="00D15DDA">
            <w:pPr>
              <w:rPr>
                <w:rFonts w:ascii="Arial" w:hAnsi="Arial" w:cs="Arial"/>
                <w:sz w:val="20"/>
                <w:szCs w:val="20"/>
              </w:rPr>
            </w:pPr>
            <w:r>
              <w:rPr>
                <w:rFonts w:ascii="Arial" w:hAnsi="Arial" w:cs="Arial"/>
                <w:sz w:val="20"/>
                <w:szCs w:val="20"/>
              </w:rPr>
              <w:t xml:space="preserve">yumurta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4A31A4D"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034C541" w14:textId="77777777" w:rsidR="008526AF" w:rsidRDefault="008526AF" w:rsidP="00D15DDA">
            <w:pPr>
              <w:rPr>
                <w:rFonts w:ascii="Arial" w:hAnsi="Arial" w:cs="Arial"/>
                <w:sz w:val="20"/>
                <w:szCs w:val="20"/>
              </w:rPr>
            </w:pPr>
          </w:p>
        </w:tc>
      </w:tr>
      <w:tr w:rsidR="008526AF" w14:paraId="5B5344C8" w14:textId="77777777" w:rsidTr="00D15DDA">
        <w:trPr>
          <w:trHeight w:val="15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491935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FCEABD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6A3A0F7"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E62E465" w14:textId="77777777" w:rsidR="008526AF" w:rsidRDefault="008526AF" w:rsidP="00D15DDA">
            <w:pPr>
              <w:rPr>
                <w:rFonts w:ascii="Arial" w:hAnsi="Arial" w:cs="Arial"/>
                <w:sz w:val="20"/>
                <w:szCs w:val="20"/>
              </w:rPr>
            </w:pPr>
            <w:r>
              <w:rPr>
                <w:rFonts w:ascii="Arial" w:hAnsi="Arial" w:cs="Arial"/>
                <w:sz w:val="20"/>
                <w:szCs w:val="20"/>
              </w:rPr>
              <w:t xml:space="preserve">Hinduşqa </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2E0C729"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45733F"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762FB65" w14:textId="77777777" w:rsidR="008526AF" w:rsidRDefault="008526AF" w:rsidP="00D15DDA">
            <w:pPr>
              <w:rPr>
                <w:rFonts w:ascii="Arial" w:hAnsi="Arial" w:cs="Arial"/>
                <w:sz w:val="20"/>
                <w:szCs w:val="20"/>
              </w:rPr>
            </w:pPr>
          </w:p>
        </w:tc>
      </w:tr>
      <w:tr w:rsidR="008526AF" w14:paraId="36A666D3" w14:textId="77777777" w:rsidTr="00D15DDA">
        <w:trPr>
          <w:trHeight w:val="15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482867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E6E87C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15CE997"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47A141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A613561" w14:textId="77777777" w:rsidR="008526AF" w:rsidRDefault="008526AF" w:rsidP="00D15DDA">
            <w:pPr>
              <w:rPr>
                <w:rFonts w:ascii="Arial" w:hAnsi="Arial" w:cs="Arial"/>
                <w:sz w:val="20"/>
                <w:szCs w:val="20"/>
              </w:rPr>
            </w:pPr>
            <w:r>
              <w:rPr>
                <w:rFonts w:ascii="Arial" w:hAnsi="Arial" w:cs="Arial"/>
                <w:sz w:val="20"/>
                <w:szCs w:val="20"/>
              </w:rPr>
              <w:t>dəri və 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49BC95"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DD45AA5" w14:textId="77777777" w:rsidR="008526AF" w:rsidRDefault="008526AF" w:rsidP="00D15DDA">
            <w:pPr>
              <w:rPr>
                <w:rFonts w:ascii="Arial" w:hAnsi="Arial" w:cs="Arial"/>
                <w:sz w:val="20"/>
                <w:szCs w:val="20"/>
              </w:rPr>
            </w:pPr>
          </w:p>
        </w:tc>
      </w:tr>
      <w:tr w:rsidR="008526AF" w14:paraId="10B0FB4A" w14:textId="77777777" w:rsidTr="00D15DDA">
        <w:trPr>
          <w:trHeight w:val="15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8C3824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F6A68A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03F01E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39C0C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EA590C5"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AFC6C9"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269D22D" w14:textId="77777777" w:rsidR="008526AF" w:rsidRDefault="008526AF" w:rsidP="00D15DDA">
            <w:pPr>
              <w:rPr>
                <w:rFonts w:ascii="Arial" w:hAnsi="Arial" w:cs="Arial"/>
                <w:sz w:val="20"/>
                <w:szCs w:val="20"/>
              </w:rPr>
            </w:pPr>
          </w:p>
        </w:tc>
      </w:tr>
      <w:tr w:rsidR="008526AF" w:rsidRPr="00A968B7" w14:paraId="2F6F4039" w14:textId="77777777" w:rsidTr="00D15DDA">
        <w:tc>
          <w:tcPr>
            <w:tcW w:w="1560" w:type="dxa"/>
            <w:tcBorders>
              <w:top w:val="single" w:sz="4" w:space="0" w:color="auto"/>
              <w:left w:val="single" w:sz="4" w:space="0" w:color="auto"/>
              <w:bottom w:val="single" w:sz="4" w:space="0" w:color="auto"/>
              <w:right w:val="single" w:sz="4" w:space="0" w:color="auto"/>
            </w:tcBorders>
            <w:vAlign w:val="center"/>
            <w:hideMark/>
          </w:tcPr>
          <w:p w14:paraId="70A511C8"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7A825F0"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8C41A77"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381C7F"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1AA2919"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57F792C0"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MQM (µg/kg)</w:t>
            </w:r>
          </w:p>
          <w:p w14:paraId="4FC5B474" w14:textId="77777777" w:rsidR="008526AF" w:rsidRPr="006B497E" w:rsidRDefault="008526AF" w:rsidP="00D15DDA">
            <w:pPr>
              <w:rPr>
                <w:rFonts w:ascii="Arial" w:hAnsi="Arial" w:cs="Arial"/>
                <w:b/>
                <w:sz w:val="20"/>
                <w:szCs w:val="20"/>
                <w:lang w:val="en-US"/>
              </w:rPr>
            </w:pPr>
          </w:p>
          <w:p w14:paraId="6EA8A4C6"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6C62994"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QEYD</w:t>
            </w:r>
          </w:p>
          <w:p w14:paraId="0B35F11B"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Commission Regulation (EU) No 37/2010</w:t>
            </w:r>
          </w:p>
        </w:tc>
      </w:tr>
      <w:tr w:rsidR="008526AF" w14:paraId="2A3ADB2F" w14:textId="77777777" w:rsidTr="00D15DDA">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9FF9303" w14:textId="77777777" w:rsidR="008526AF" w:rsidRDefault="008526AF" w:rsidP="00D15DDA">
            <w:pPr>
              <w:rPr>
                <w:rFonts w:ascii="Arial" w:hAnsi="Arial" w:cs="Arial"/>
                <w:sz w:val="20"/>
                <w:szCs w:val="20"/>
              </w:rPr>
            </w:pPr>
            <w:r>
              <w:rPr>
                <w:rFonts w:ascii="Arial" w:hAnsi="Arial" w:cs="Arial"/>
                <w:sz w:val="20"/>
                <w:szCs w:val="20"/>
              </w:rPr>
              <w:t>Tilmicosin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3CB7BECB" w14:textId="77777777" w:rsidR="008526AF" w:rsidRDefault="008526AF" w:rsidP="00D15DDA">
            <w:pPr>
              <w:rPr>
                <w:rFonts w:ascii="Arial" w:hAnsi="Arial" w:cs="Arial"/>
                <w:sz w:val="20"/>
                <w:szCs w:val="20"/>
              </w:rPr>
            </w:pPr>
            <w:r>
              <w:rPr>
                <w:rFonts w:ascii="Arial" w:hAnsi="Arial" w:cs="Arial"/>
                <w:sz w:val="20"/>
                <w:szCs w:val="20"/>
              </w:rPr>
              <w:t>Tilmicosin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701F5061" w14:textId="77777777" w:rsidR="008526AF" w:rsidRDefault="008526AF" w:rsidP="00D15DDA">
            <w:pPr>
              <w:rPr>
                <w:rFonts w:ascii="Arial" w:hAnsi="Arial" w:cs="Arial"/>
                <w:sz w:val="20"/>
                <w:szCs w:val="20"/>
              </w:rPr>
            </w:pPr>
            <w:r>
              <w:rPr>
                <w:rFonts w:ascii="Arial" w:hAnsi="Arial" w:cs="Arial"/>
                <w:sz w:val="20"/>
                <w:szCs w:val="20"/>
              </w:rPr>
              <w:t>0-40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C5B82E2" w14:textId="77777777" w:rsidR="008526AF" w:rsidRDefault="008526AF" w:rsidP="00D15DDA">
            <w:pPr>
              <w:rPr>
                <w:rFonts w:ascii="Arial" w:hAnsi="Arial" w:cs="Arial"/>
                <w:sz w:val="20"/>
                <w:szCs w:val="20"/>
              </w:rPr>
            </w:pPr>
            <w:r>
              <w:rPr>
                <w:rFonts w:ascii="Arial" w:hAnsi="Arial" w:cs="Arial"/>
                <w:sz w:val="20"/>
                <w:szCs w:val="20"/>
              </w:rPr>
              <w:t>İBH, XBH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DB91CCC"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92B253"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13CFE96E" w14:textId="77777777" w:rsidR="008526AF" w:rsidRDefault="008526AF" w:rsidP="00D15DDA">
            <w:pPr>
              <w:rPr>
                <w:rFonts w:ascii="Arial" w:hAnsi="Arial" w:cs="Arial"/>
                <w:sz w:val="20"/>
                <w:szCs w:val="20"/>
              </w:rPr>
            </w:pPr>
            <w:r>
              <w:rPr>
                <w:rFonts w:ascii="Arial" w:hAnsi="Arial" w:cs="Arial"/>
                <w:sz w:val="20"/>
                <w:szCs w:val="20"/>
              </w:rPr>
              <w:t>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1BE4889D"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2EF752B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12D42F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06F140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60855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1E86645"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BA85515"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3D4F5C0" w14:textId="77777777" w:rsidR="008526AF" w:rsidRDefault="008526AF" w:rsidP="00D15DDA">
            <w:pPr>
              <w:rPr>
                <w:rFonts w:ascii="Arial" w:hAnsi="Arial" w:cs="Arial"/>
                <w:sz w:val="20"/>
                <w:szCs w:val="20"/>
              </w:rPr>
            </w:pPr>
          </w:p>
        </w:tc>
      </w:tr>
      <w:tr w:rsidR="008526AF" w14:paraId="09B2EC16"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2959BBE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28AC16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02B15A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FEAF4E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3C1E2BD"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243592"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827CB66" w14:textId="77777777" w:rsidR="008526AF" w:rsidRDefault="008526AF" w:rsidP="00D15DDA">
            <w:pPr>
              <w:rPr>
                <w:rFonts w:ascii="Arial" w:hAnsi="Arial" w:cs="Arial"/>
                <w:sz w:val="20"/>
                <w:szCs w:val="20"/>
              </w:rPr>
            </w:pPr>
          </w:p>
        </w:tc>
      </w:tr>
      <w:tr w:rsidR="008526AF" w14:paraId="2E677227"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3017CE4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C513BC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37028A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D447D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AD4CD5C"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D71C7D"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76CA7A0" w14:textId="77777777" w:rsidR="008526AF" w:rsidRDefault="008526AF" w:rsidP="00D15DDA">
            <w:pPr>
              <w:rPr>
                <w:rFonts w:ascii="Arial" w:hAnsi="Arial" w:cs="Arial"/>
                <w:sz w:val="20"/>
                <w:szCs w:val="20"/>
              </w:rPr>
            </w:pPr>
          </w:p>
        </w:tc>
      </w:tr>
      <w:tr w:rsidR="008526AF" w14:paraId="37194614"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5193118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213DC8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EFF1BC1"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BD87B41" w14:textId="77777777" w:rsidR="008526AF" w:rsidRDefault="008526AF" w:rsidP="00D15DDA">
            <w:pPr>
              <w:rPr>
                <w:rFonts w:ascii="Arial" w:hAnsi="Arial" w:cs="Arial"/>
                <w:sz w:val="20"/>
                <w:szCs w:val="20"/>
              </w:rPr>
            </w:pPr>
            <w:r>
              <w:rPr>
                <w:rFonts w:ascii="Arial" w:hAnsi="Arial" w:cs="Arial"/>
                <w:sz w:val="20"/>
                <w:szCs w:val="20"/>
              </w:rPr>
              <w:t>Toyuq</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AFD32AB"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8DC3F4"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FA34EF7" w14:textId="77777777" w:rsidR="008526AF" w:rsidRDefault="008526AF" w:rsidP="00D15DDA">
            <w:pPr>
              <w:rPr>
                <w:rFonts w:ascii="Arial" w:hAnsi="Arial" w:cs="Arial"/>
                <w:sz w:val="20"/>
                <w:szCs w:val="20"/>
              </w:rPr>
            </w:pPr>
          </w:p>
        </w:tc>
      </w:tr>
      <w:tr w:rsidR="008526AF" w14:paraId="15D79CBB"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5FA239E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D94BF3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E798350"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AF938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8BB07BE"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24E73A" w14:textId="77777777" w:rsidR="008526AF" w:rsidRDefault="008526AF" w:rsidP="00D15DDA">
            <w:pPr>
              <w:rPr>
                <w:rFonts w:ascii="Arial" w:hAnsi="Arial" w:cs="Arial"/>
                <w:sz w:val="20"/>
                <w:szCs w:val="20"/>
              </w:rPr>
            </w:pPr>
            <w:r>
              <w:rPr>
                <w:rFonts w:ascii="Arial" w:hAnsi="Arial" w:cs="Arial"/>
                <w:sz w:val="20"/>
                <w:szCs w:val="20"/>
              </w:rPr>
              <w:t>2400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4C788CB" w14:textId="77777777" w:rsidR="008526AF" w:rsidRDefault="008526AF" w:rsidP="00D15DDA">
            <w:pPr>
              <w:rPr>
                <w:rFonts w:ascii="Arial" w:hAnsi="Arial" w:cs="Arial"/>
                <w:sz w:val="20"/>
                <w:szCs w:val="20"/>
              </w:rPr>
            </w:pPr>
          </w:p>
        </w:tc>
      </w:tr>
      <w:tr w:rsidR="008526AF" w14:paraId="3384918C"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0BA4624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C5A844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79051E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6A3162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9950312"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A3B8F6" w14:textId="77777777" w:rsidR="008526AF" w:rsidRDefault="008526AF" w:rsidP="00D15DDA">
            <w:pPr>
              <w:rPr>
                <w:rFonts w:ascii="Arial" w:hAnsi="Arial" w:cs="Arial"/>
                <w:sz w:val="20"/>
                <w:szCs w:val="20"/>
              </w:rPr>
            </w:pPr>
            <w:r>
              <w:rPr>
                <w:rFonts w:ascii="Arial" w:hAnsi="Arial" w:cs="Arial"/>
                <w:sz w:val="20"/>
                <w:szCs w:val="20"/>
              </w:rPr>
              <w:t>600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7FB6CAA" w14:textId="77777777" w:rsidR="008526AF" w:rsidRDefault="008526AF" w:rsidP="00D15DDA">
            <w:pPr>
              <w:rPr>
                <w:rFonts w:ascii="Arial" w:hAnsi="Arial" w:cs="Arial"/>
                <w:sz w:val="20"/>
                <w:szCs w:val="20"/>
              </w:rPr>
            </w:pPr>
          </w:p>
        </w:tc>
      </w:tr>
      <w:tr w:rsidR="008526AF" w14:paraId="69399CAA"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7FD06EE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A3B022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4CEB6E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4CD926"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43356FB" w14:textId="77777777" w:rsidR="008526AF" w:rsidRDefault="008526AF" w:rsidP="00D15DDA">
            <w:pPr>
              <w:rPr>
                <w:rFonts w:ascii="Arial" w:hAnsi="Arial" w:cs="Arial"/>
                <w:sz w:val="20"/>
                <w:szCs w:val="20"/>
              </w:rPr>
            </w:pPr>
            <w:r>
              <w:rPr>
                <w:rFonts w:ascii="Arial" w:hAnsi="Arial" w:cs="Arial"/>
                <w:sz w:val="20"/>
                <w:szCs w:val="20"/>
              </w:rPr>
              <w:t>dəri / 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9C9C4B" w14:textId="77777777" w:rsidR="008526AF" w:rsidRDefault="008526AF" w:rsidP="00D15DDA">
            <w:pPr>
              <w:rPr>
                <w:rFonts w:ascii="Arial" w:hAnsi="Arial" w:cs="Arial"/>
                <w:sz w:val="20"/>
                <w:szCs w:val="20"/>
              </w:rPr>
            </w:pPr>
            <w:r>
              <w:rPr>
                <w:rFonts w:ascii="Arial" w:hAnsi="Arial" w:cs="Arial"/>
                <w:sz w:val="20"/>
                <w:szCs w:val="20"/>
              </w:rPr>
              <w:t>250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324E387" w14:textId="77777777" w:rsidR="008526AF" w:rsidRDefault="008526AF" w:rsidP="00D15DDA">
            <w:pPr>
              <w:rPr>
                <w:rFonts w:ascii="Arial" w:hAnsi="Arial" w:cs="Arial"/>
                <w:sz w:val="20"/>
                <w:szCs w:val="20"/>
              </w:rPr>
            </w:pPr>
          </w:p>
        </w:tc>
      </w:tr>
      <w:tr w:rsidR="008526AF" w14:paraId="452D2D45"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623C11E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586C2B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DE81E54"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CE03311" w14:textId="77777777" w:rsidR="008526AF" w:rsidRDefault="008526AF" w:rsidP="00D15DDA">
            <w:pPr>
              <w:rPr>
                <w:rFonts w:ascii="Arial" w:hAnsi="Arial" w:cs="Arial"/>
                <w:sz w:val="20"/>
                <w:szCs w:val="20"/>
              </w:rPr>
            </w:pPr>
            <w:r>
              <w:rPr>
                <w:rFonts w:ascii="Arial" w:hAnsi="Arial" w:cs="Arial"/>
                <w:sz w:val="20"/>
                <w:szCs w:val="20"/>
              </w:rPr>
              <w:t xml:space="preserve">Hinduşqa </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013CFA4"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11B6D1"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99F73E1" w14:textId="77777777" w:rsidR="008526AF" w:rsidRDefault="008526AF" w:rsidP="00D15DDA">
            <w:pPr>
              <w:rPr>
                <w:rFonts w:ascii="Arial" w:hAnsi="Arial" w:cs="Arial"/>
                <w:sz w:val="20"/>
                <w:szCs w:val="20"/>
              </w:rPr>
            </w:pPr>
          </w:p>
        </w:tc>
      </w:tr>
      <w:tr w:rsidR="008526AF" w14:paraId="3067C544"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712E822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045484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CF2815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E59C81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55EFFFC"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8F65A0" w14:textId="77777777" w:rsidR="008526AF" w:rsidRDefault="008526AF" w:rsidP="00D15DDA">
            <w:pPr>
              <w:rPr>
                <w:rFonts w:ascii="Arial" w:hAnsi="Arial" w:cs="Arial"/>
                <w:sz w:val="20"/>
                <w:szCs w:val="20"/>
              </w:rPr>
            </w:pPr>
            <w:r>
              <w:rPr>
                <w:rFonts w:ascii="Arial" w:hAnsi="Arial" w:cs="Arial"/>
                <w:sz w:val="20"/>
                <w:szCs w:val="20"/>
              </w:rPr>
              <w:t>1200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03A875D" w14:textId="77777777" w:rsidR="008526AF" w:rsidRDefault="008526AF" w:rsidP="00D15DDA">
            <w:pPr>
              <w:rPr>
                <w:rFonts w:ascii="Arial" w:hAnsi="Arial" w:cs="Arial"/>
                <w:sz w:val="20"/>
                <w:szCs w:val="20"/>
              </w:rPr>
            </w:pPr>
          </w:p>
        </w:tc>
      </w:tr>
      <w:tr w:rsidR="008526AF" w14:paraId="006ED787"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18078A5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451D2E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215292A"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D8CEC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880992F"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816D19" w14:textId="77777777" w:rsidR="008526AF" w:rsidRDefault="008526AF" w:rsidP="00D15DDA">
            <w:pPr>
              <w:rPr>
                <w:rFonts w:ascii="Arial" w:hAnsi="Arial" w:cs="Arial"/>
                <w:sz w:val="20"/>
                <w:szCs w:val="20"/>
              </w:rPr>
            </w:pPr>
            <w:r>
              <w:rPr>
                <w:rFonts w:ascii="Arial" w:hAnsi="Arial" w:cs="Arial"/>
                <w:sz w:val="20"/>
                <w:szCs w:val="20"/>
              </w:rPr>
              <w:t>1400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843144E" w14:textId="77777777" w:rsidR="008526AF" w:rsidRDefault="008526AF" w:rsidP="00D15DDA">
            <w:pPr>
              <w:rPr>
                <w:rFonts w:ascii="Arial" w:hAnsi="Arial" w:cs="Arial"/>
                <w:sz w:val="20"/>
                <w:szCs w:val="20"/>
              </w:rPr>
            </w:pPr>
          </w:p>
        </w:tc>
      </w:tr>
      <w:tr w:rsidR="008526AF" w14:paraId="301D214A"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374EFDE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C6F790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B8325B7"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4A900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4855A3A" w14:textId="77777777" w:rsidR="008526AF" w:rsidRDefault="008526AF" w:rsidP="00D15DDA">
            <w:pPr>
              <w:rPr>
                <w:rFonts w:ascii="Arial" w:hAnsi="Arial" w:cs="Arial"/>
                <w:sz w:val="20"/>
                <w:szCs w:val="20"/>
              </w:rPr>
            </w:pPr>
            <w:r>
              <w:rPr>
                <w:rFonts w:ascii="Arial" w:hAnsi="Arial" w:cs="Arial"/>
                <w:sz w:val="20"/>
                <w:szCs w:val="20"/>
              </w:rPr>
              <w:t>dəri / 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E3478C" w14:textId="77777777" w:rsidR="008526AF" w:rsidRDefault="008526AF" w:rsidP="00D15DDA">
            <w:pPr>
              <w:rPr>
                <w:rFonts w:ascii="Arial" w:hAnsi="Arial" w:cs="Arial"/>
                <w:sz w:val="20"/>
                <w:szCs w:val="20"/>
              </w:rPr>
            </w:pPr>
            <w:r>
              <w:rPr>
                <w:rFonts w:ascii="Arial" w:hAnsi="Arial" w:cs="Arial"/>
                <w:sz w:val="20"/>
                <w:szCs w:val="20"/>
              </w:rPr>
              <w:t>250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C3CB5F4" w14:textId="77777777" w:rsidR="008526AF" w:rsidRDefault="008526AF" w:rsidP="00D15DDA">
            <w:pPr>
              <w:rPr>
                <w:rFonts w:ascii="Arial" w:hAnsi="Arial" w:cs="Arial"/>
                <w:sz w:val="20"/>
                <w:szCs w:val="20"/>
              </w:rPr>
            </w:pPr>
          </w:p>
        </w:tc>
      </w:tr>
      <w:tr w:rsidR="008526AF" w14:paraId="5E7BD046" w14:textId="77777777" w:rsidTr="00D15DDA">
        <w:trPr>
          <w:trHeight w:val="57"/>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892F0F1" w14:textId="77777777" w:rsidR="008526AF" w:rsidRDefault="008526AF" w:rsidP="00D15DDA">
            <w:pPr>
              <w:rPr>
                <w:rFonts w:ascii="Arial" w:hAnsi="Arial" w:cs="Arial"/>
                <w:sz w:val="20"/>
                <w:szCs w:val="20"/>
              </w:rPr>
            </w:pPr>
            <w:r>
              <w:rPr>
                <w:rFonts w:ascii="Arial" w:hAnsi="Arial" w:cs="Arial"/>
                <w:sz w:val="20"/>
                <w:szCs w:val="20"/>
              </w:rPr>
              <w:t>Trimethoprim</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68323E51" w14:textId="77777777" w:rsidR="008526AF" w:rsidRDefault="008526AF" w:rsidP="00D15DDA">
            <w:pPr>
              <w:rPr>
                <w:rFonts w:ascii="Arial" w:hAnsi="Arial" w:cs="Arial"/>
                <w:sz w:val="20"/>
                <w:szCs w:val="20"/>
              </w:rPr>
            </w:pPr>
            <w:r>
              <w:rPr>
                <w:rFonts w:ascii="Arial" w:hAnsi="Arial" w:cs="Arial"/>
                <w:sz w:val="20"/>
                <w:szCs w:val="20"/>
              </w:rPr>
              <w:t>Trimethoprim</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6A8D916D"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410E0EE" w14:textId="77777777" w:rsidR="008526AF" w:rsidRDefault="008526AF" w:rsidP="00D15DDA">
            <w:pPr>
              <w:rPr>
                <w:rFonts w:ascii="Arial" w:hAnsi="Arial" w:cs="Arial"/>
                <w:sz w:val="20"/>
                <w:szCs w:val="20"/>
              </w:rPr>
            </w:pPr>
            <w:r>
              <w:rPr>
                <w:rFonts w:ascii="Arial" w:hAnsi="Arial" w:cs="Arial"/>
                <w:sz w:val="20"/>
                <w:szCs w:val="20"/>
              </w:rPr>
              <w:t>at</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691FE9A"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E12240"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CEBD5F4" w14:textId="77777777" w:rsidR="008526AF" w:rsidRDefault="008526AF" w:rsidP="00D15DDA">
            <w:pPr>
              <w:rPr>
                <w:rFonts w:ascii="Arial" w:hAnsi="Arial" w:cs="Arial"/>
                <w:sz w:val="20"/>
                <w:szCs w:val="20"/>
              </w:rPr>
            </w:pPr>
            <w:r>
              <w:rPr>
                <w:rFonts w:ascii="Arial" w:hAnsi="Arial" w:cs="Arial"/>
                <w:sz w:val="20"/>
                <w:szCs w:val="20"/>
              </w:rPr>
              <w:t>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641ECBC5"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EF1F71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3A0987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30559FB"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F59C2BB"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19063E3"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B54E14A"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253CE52" w14:textId="77777777" w:rsidR="008526AF" w:rsidRDefault="008526AF" w:rsidP="00D15DDA">
            <w:pPr>
              <w:rPr>
                <w:rFonts w:ascii="Arial" w:hAnsi="Arial" w:cs="Arial"/>
                <w:sz w:val="20"/>
                <w:szCs w:val="20"/>
              </w:rPr>
            </w:pPr>
          </w:p>
        </w:tc>
      </w:tr>
      <w:tr w:rsidR="008526AF" w14:paraId="2BEBADD4"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C7C3650"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43C5B3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A839FF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9C00B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9D58690"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9820B9"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A2C2DF4" w14:textId="77777777" w:rsidR="008526AF" w:rsidRDefault="008526AF" w:rsidP="00D15DDA">
            <w:pPr>
              <w:rPr>
                <w:rFonts w:ascii="Arial" w:hAnsi="Arial" w:cs="Arial"/>
                <w:sz w:val="20"/>
                <w:szCs w:val="20"/>
              </w:rPr>
            </w:pPr>
          </w:p>
        </w:tc>
      </w:tr>
      <w:tr w:rsidR="008526AF" w14:paraId="54241135" w14:textId="77777777" w:rsidTr="00D15DDA">
        <w:trPr>
          <w:trHeight w:val="5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B785CB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38A4D0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BBA9A6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C2417B"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756B9EB"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27229F"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967F4B7" w14:textId="77777777" w:rsidR="008526AF" w:rsidRDefault="008526AF" w:rsidP="00D15DDA">
            <w:pPr>
              <w:rPr>
                <w:rFonts w:ascii="Arial" w:hAnsi="Arial" w:cs="Arial"/>
                <w:sz w:val="20"/>
                <w:szCs w:val="20"/>
              </w:rPr>
            </w:pPr>
          </w:p>
        </w:tc>
      </w:tr>
      <w:tr w:rsidR="008526AF" w14:paraId="6F2E3311" w14:textId="77777777" w:rsidTr="00D15DDA">
        <w:trPr>
          <w:trHeight w:val="13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6B4FA5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7F4BE8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33D7870"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8423A27" w14:textId="77777777" w:rsidR="008526AF" w:rsidRDefault="008526AF" w:rsidP="00D15DDA">
            <w:pPr>
              <w:rPr>
                <w:rFonts w:ascii="Arial" w:hAnsi="Arial" w:cs="Arial"/>
                <w:sz w:val="20"/>
                <w:szCs w:val="20"/>
              </w:rPr>
            </w:pPr>
            <w:r>
              <w:rPr>
                <w:rFonts w:ascii="Arial" w:hAnsi="Arial" w:cs="Arial"/>
                <w:sz w:val="20"/>
                <w:szCs w:val="20"/>
              </w:rPr>
              <w:t>Digər məhsuldar heyvanlar</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BDBF5C"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631A6B"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DF94739" w14:textId="77777777" w:rsidR="008526AF" w:rsidRDefault="008526AF" w:rsidP="00D15DDA">
            <w:pPr>
              <w:rPr>
                <w:rFonts w:ascii="Arial" w:hAnsi="Arial" w:cs="Arial"/>
                <w:sz w:val="20"/>
                <w:szCs w:val="20"/>
              </w:rPr>
            </w:pPr>
          </w:p>
        </w:tc>
      </w:tr>
      <w:tr w:rsidR="008526AF" w14:paraId="3396765E" w14:textId="77777777" w:rsidTr="00D15DDA">
        <w:trPr>
          <w:trHeight w:val="13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A69F97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E93AEB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2A322B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778683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143627E"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266B7D"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9F693F1" w14:textId="77777777" w:rsidR="008526AF" w:rsidRDefault="008526AF" w:rsidP="00D15DDA">
            <w:pPr>
              <w:rPr>
                <w:rFonts w:ascii="Arial" w:hAnsi="Arial" w:cs="Arial"/>
                <w:sz w:val="20"/>
                <w:szCs w:val="20"/>
              </w:rPr>
            </w:pPr>
          </w:p>
        </w:tc>
      </w:tr>
      <w:tr w:rsidR="008526AF" w14:paraId="237010E6" w14:textId="77777777" w:rsidTr="00D15DDA">
        <w:trPr>
          <w:trHeight w:val="13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E47CA9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334DA6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DAB7470"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9ED06A"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8AE69B9"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1A914E"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44558E4" w14:textId="77777777" w:rsidR="008526AF" w:rsidRDefault="008526AF" w:rsidP="00D15DDA">
            <w:pPr>
              <w:rPr>
                <w:rFonts w:ascii="Arial" w:hAnsi="Arial" w:cs="Arial"/>
                <w:sz w:val="20"/>
                <w:szCs w:val="20"/>
              </w:rPr>
            </w:pPr>
          </w:p>
        </w:tc>
      </w:tr>
      <w:tr w:rsidR="008526AF" w14:paraId="44C9B58B" w14:textId="77777777" w:rsidTr="00D15DDA">
        <w:trPr>
          <w:trHeight w:val="13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D451AF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F27BC7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276C394"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139D93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34EBB4A"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73FB72"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2821E1B" w14:textId="77777777" w:rsidR="008526AF" w:rsidRDefault="008526AF" w:rsidP="00D15DDA">
            <w:pPr>
              <w:rPr>
                <w:rFonts w:ascii="Arial" w:hAnsi="Arial" w:cs="Arial"/>
                <w:sz w:val="20"/>
                <w:szCs w:val="20"/>
              </w:rPr>
            </w:pPr>
          </w:p>
        </w:tc>
      </w:tr>
      <w:tr w:rsidR="008526AF" w14:paraId="4F11F0D5" w14:textId="77777777" w:rsidTr="00D15DDA">
        <w:trPr>
          <w:trHeight w:val="13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946772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F54FA7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A197A07"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E6B2D7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60BB2C27" w14:textId="77777777" w:rsidR="008526AF" w:rsidRDefault="008526AF" w:rsidP="00D15DDA">
            <w:pPr>
              <w:rPr>
                <w:rFonts w:ascii="Arial" w:hAnsi="Arial" w:cs="Arial"/>
                <w:sz w:val="20"/>
                <w:szCs w:val="20"/>
              </w:rPr>
            </w:pPr>
            <w:r>
              <w:rPr>
                <w:rFonts w:ascii="Arial" w:hAnsi="Arial" w:cs="Arial"/>
                <w:sz w:val="20"/>
                <w:szCs w:val="20"/>
              </w:rPr>
              <w:t>süd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99C7C9"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9227E9" w14:textId="77777777" w:rsidR="008526AF" w:rsidRDefault="008526AF" w:rsidP="00D15DDA">
            <w:pPr>
              <w:rPr>
                <w:rFonts w:ascii="Arial" w:hAnsi="Arial" w:cs="Arial"/>
                <w:sz w:val="20"/>
                <w:szCs w:val="20"/>
              </w:rPr>
            </w:pPr>
          </w:p>
        </w:tc>
      </w:tr>
      <w:tr w:rsidR="008526AF" w14:paraId="03F19AEE" w14:textId="77777777" w:rsidTr="00D15DDA">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E50F763" w14:textId="77777777" w:rsidR="008526AF" w:rsidRDefault="008526AF" w:rsidP="00D15DDA">
            <w:pPr>
              <w:rPr>
                <w:rFonts w:ascii="Arial" w:hAnsi="Arial" w:cs="Arial"/>
                <w:sz w:val="20"/>
                <w:szCs w:val="20"/>
              </w:rPr>
            </w:pPr>
            <w:r>
              <w:rPr>
                <w:rFonts w:ascii="Arial" w:hAnsi="Arial" w:cs="Arial"/>
                <w:sz w:val="20"/>
                <w:szCs w:val="20"/>
              </w:rPr>
              <w:t>Tylosin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032F9345" w14:textId="77777777" w:rsidR="008526AF" w:rsidRDefault="008526AF" w:rsidP="00D15DDA">
            <w:pPr>
              <w:rPr>
                <w:rFonts w:ascii="Arial" w:hAnsi="Arial" w:cs="Arial"/>
                <w:sz w:val="20"/>
                <w:szCs w:val="20"/>
              </w:rPr>
            </w:pPr>
            <w:r>
              <w:rPr>
                <w:rFonts w:ascii="Arial" w:hAnsi="Arial" w:cs="Arial"/>
                <w:sz w:val="20"/>
                <w:szCs w:val="20"/>
              </w:rPr>
              <w:t>Tylosin A</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53316CBF" w14:textId="77777777" w:rsidR="008526AF" w:rsidRDefault="008526AF" w:rsidP="00D15DDA">
            <w:pPr>
              <w:rPr>
                <w:rFonts w:ascii="Arial" w:hAnsi="Arial" w:cs="Arial"/>
                <w:sz w:val="20"/>
                <w:szCs w:val="20"/>
              </w:rPr>
            </w:pPr>
            <w:r>
              <w:rPr>
                <w:rFonts w:ascii="Arial" w:hAnsi="Arial" w:cs="Arial"/>
                <w:sz w:val="20"/>
                <w:szCs w:val="20"/>
              </w:rPr>
              <w:t>0-30 µg/kg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A25BB73"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0494F004"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C876A2"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57C1300" w14:textId="77777777" w:rsidR="008526AF" w:rsidRDefault="008526AF" w:rsidP="00D15DDA">
            <w:pPr>
              <w:rPr>
                <w:rFonts w:ascii="Arial" w:hAnsi="Arial" w:cs="Arial"/>
                <w:sz w:val="20"/>
                <w:szCs w:val="20"/>
              </w:rPr>
            </w:pPr>
            <w:r>
              <w:rPr>
                <w:rFonts w:ascii="Arial" w:hAnsi="Arial" w:cs="Arial"/>
                <w:sz w:val="20"/>
                <w:szCs w:val="20"/>
              </w:rPr>
              <w:t>Donuz və ev quşlarında piyin MQM-sı piy və dəri</w:t>
            </w:r>
            <w:r>
              <w:rPr>
                <w:rFonts w:ascii="Arial" w:hAnsi="Arial" w:cs="Arial"/>
                <w:sz w:val="20"/>
                <w:szCs w:val="20"/>
              </w:rPr>
              <w:softHyphen/>
              <w:t>nin birgə propor</w:t>
            </w:r>
            <w:r>
              <w:rPr>
                <w:rFonts w:ascii="Arial" w:hAnsi="Arial" w:cs="Arial"/>
                <w:sz w:val="20"/>
                <w:szCs w:val="20"/>
              </w:rPr>
              <w:softHyphen/>
              <w:t>siya</w:t>
            </w:r>
            <w:r>
              <w:rPr>
                <w:rFonts w:ascii="Arial" w:hAnsi="Arial" w:cs="Arial"/>
                <w:sz w:val="20"/>
                <w:szCs w:val="20"/>
              </w:rPr>
              <w:softHyphen/>
              <w:t>sıdır</w:t>
            </w:r>
          </w:p>
        </w:tc>
      </w:tr>
      <w:tr w:rsidR="008526AF" w14:paraId="4FEB3DF0"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66D14B3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63F640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8EC7133"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1BF8E8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CCB2164"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CCBF16"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4CB8CF4" w14:textId="77777777" w:rsidR="008526AF" w:rsidRDefault="008526AF" w:rsidP="00D15DDA">
            <w:pPr>
              <w:rPr>
                <w:rFonts w:ascii="Arial" w:hAnsi="Arial" w:cs="Arial"/>
                <w:sz w:val="20"/>
                <w:szCs w:val="20"/>
              </w:rPr>
            </w:pPr>
          </w:p>
        </w:tc>
      </w:tr>
      <w:tr w:rsidR="008526AF" w14:paraId="40DE8AFA"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0EB3FD1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A018AE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83AFCE4"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A046E0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6FEBD8C"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BA48A5"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681E944" w14:textId="77777777" w:rsidR="008526AF" w:rsidRDefault="008526AF" w:rsidP="00D15DDA">
            <w:pPr>
              <w:rPr>
                <w:rFonts w:ascii="Arial" w:hAnsi="Arial" w:cs="Arial"/>
                <w:sz w:val="20"/>
                <w:szCs w:val="20"/>
              </w:rPr>
            </w:pPr>
          </w:p>
        </w:tc>
      </w:tr>
      <w:tr w:rsidR="008526AF" w14:paraId="0CBDB5B5"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3486784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5C1255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DC35E5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B08001C"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CF9026C"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DEB151"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5454039" w14:textId="77777777" w:rsidR="008526AF" w:rsidRDefault="008526AF" w:rsidP="00D15DDA">
            <w:pPr>
              <w:rPr>
                <w:rFonts w:ascii="Arial" w:hAnsi="Arial" w:cs="Arial"/>
                <w:sz w:val="20"/>
                <w:szCs w:val="20"/>
              </w:rPr>
            </w:pPr>
          </w:p>
        </w:tc>
      </w:tr>
      <w:tr w:rsidR="008526AF" w14:paraId="6E8BC78A"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64F0A2EA"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EA6D3C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11690C4"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9BCA09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468D410" w14:textId="77777777" w:rsidR="008526AF" w:rsidRDefault="008526AF" w:rsidP="00D15DDA">
            <w:pPr>
              <w:rPr>
                <w:rFonts w:ascii="Arial" w:hAnsi="Arial" w:cs="Arial"/>
                <w:sz w:val="20"/>
                <w:szCs w:val="20"/>
              </w:rPr>
            </w:pPr>
            <w:r>
              <w:rPr>
                <w:rFonts w:ascii="Arial" w:hAnsi="Arial" w:cs="Arial"/>
                <w:sz w:val="20"/>
                <w:szCs w:val="20"/>
              </w:rPr>
              <w:t xml:space="preserve">süd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9C272F"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597E07C" w14:textId="77777777" w:rsidR="008526AF" w:rsidRDefault="008526AF" w:rsidP="00D15DDA">
            <w:pPr>
              <w:rPr>
                <w:rFonts w:ascii="Arial" w:hAnsi="Arial" w:cs="Arial"/>
                <w:sz w:val="20"/>
                <w:szCs w:val="20"/>
              </w:rPr>
            </w:pPr>
          </w:p>
        </w:tc>
      </w:tr>
      <w:tr w:rsidR="008526AF" w14:paraId="0E26FF9C"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0372F8D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CC00AD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E6BEA2A"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D031903" w14:textId="77777777" w:rsidR="008526AF" w:rsidRDefault="008526AF" w:rsidP="00D15DDA">
            <w:pPr>
              <w:rPr>
                <w:rFonts w:ascii="Arial" w:hAnsi="Arial" w:cs="Arial"/>
                <w:sz w:val="20"/>
                <w:szCs w:val="20"/>
              </w:rPr>
            </w:pPr>
            <w:r>
              <w:rPr>
                <w:rFonts w:ascii="Arial" w:hAnsi="Arial" w:cs="Arial"/>
                <w:sz w:val="20"/>
                <w:szCs w:val="20"/>
              </w:rPr>
              <w:t>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AE35411"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1CF10F"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758A10C" w14:textId="77777777" w:rsidR="008526AF" w:rsidRDefault="008526AF" w:rsidP="00D15DDA">
            <w:pPr>
              <w:rPr>
                <w:rFonts w:ascii="Arial" w:hAnsi="Arial" w:cs="Arial"/>
                <w:sz w:val="20"/>
                <w:szCs w:val="20"/>
              </w:rPr>
            </w:pPr>
          </w:p>
        </w:tc>
      </w:tr>
      <w:tr w:rsidR="008526AF" w14:paraId="19A4B51B"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0928CAA2"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CF25CD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8E0F347"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8E1F422"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F5FBA9B"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86A89F"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6FFAD36" w14:textId="77777777" w:rsidR="008526AF" w:rsidRDefault="008526AF" w:rsidP="00D15DDA">
            <w:pPr>
              <w:rPr>
                <w:rFonts w:ascii="Arial" w:hAnsi="Arial" w:cs="Arial"/>
                <w:sz w:val="20"/>
                <w:szCs w:val="20"/>
              </w:rPr>
            </w:pPr>
          </w:p>
        </w:tc>
      </w:tr>
      <w:tr w:rsidR="008526AF" w14:paraId="76086583"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5EC4810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39700E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30A4E1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D62E70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646D2FC"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18F1B9"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5FE40CA" w14:textId="77777777" w:rsidR="008526AF" w:rsidRDefault="008526AF" w:rsidP="00D15DDA">
            <w:pPr>
              <w:rPr>
                <w:rFonts w:ascii="Arial" w:hAnsi="Arial" w:cs="Arial"/>
                <w:sz w:val="20"/>
                <w:szCs w:val="20"/>
              </w:rPr>
            </w:pPr>
          </w:p>
        </w:tc>
      </w:tr>
      <w:tr w:rsidR="008526AF" w14:paraId="3368F6CD"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3B2B548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856249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BC6B07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6D7A0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2EE8D65"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B34065"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BBA4153" w14:textId="77777777" w:rsidR="008526AF" w:rsidRDefault="008526AF" w:rsidP="00D15DDA">
            <w:pPr>
              <w:rPr>
                <w:rFonts w:ascii="Arial" w:hAnsi="Arial" w:cs="Arial"/>
                <w:sz w:val="20"/>
                <w:szCs w:val="20"/>
              </w:rPr>
            </w:pPr>
          </w:p>
        </w:tc>
      </w:tr>
      <w:tr w:rsidR="008526AF" w14:paraId="6F2F853E"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5CD0F4C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74C76F9"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B7D1D21"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9D33953" w14:textId="77777777" w:rsidR="008526AF" w:rsidRDefault="008526AF" w:rsidP="00D15DDA">
            <w:pPr>
              <w:rPr>
                <w:rFonts w:ascii="Arial" w:hAnsi="Arial" w:cs="Arial"/>
                <w:sz w:val="20"/>
                <w:szCs w:val="20"/>
              </w:rPr>
            </w:pPr>
            <w:r>
              <w:rPr>
                <w:rFonts w:ascii="Arial" w:hAnsi="Arial" w:cs="Arial"/>
                <w:sz w:val="20"/>
                <w:szCs w:val="20"/>
              </w:rPr>
              <w:t>Toyuq</w:t>
            </w:r>
          </w:p>
        </w:tc>
        <w:tc>
          <w:tcPr>
            <w:tcW w:w="1987" w:type="dxa"/>
            <w:tcBorders>
              <w:top w:val="single" w:sz="4" w:space="0" w:color="auto"/>
              <w:left w:val="single" w:sz="4" w:space="0" w:color="auto"/>
              <w:bottom w:val="single" w:sz="4" w:space="0" w:color="auto"/>
              <w:right w:val="single" w:sz="4" w:space="0" w:color="auto"/>
            </w:tcBorders>
            <w:vAlign w:val="center"/>
            <w:hideMark/>
          </w:tcPr>
          <w:p w14:paraId="374B2A27"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9CDD87"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1EB6932" w14:textId="77777777" w:rsidR="008526AF" w:rsidRDefault="008526AF" w:rsidP="00D15DDA">
            <w:pPr>
              <w:rPr>
                <w:rFonts w:ascii="Arial" w:hAnsi="Arial" w:cs="Arial"/>
                <w:sz w:val="20"/>
                <w:szCs w:val="20"/>
              </w:rPr>
            </w:pPr>
          </w:p>
        </w:tc>
      </w:tr>
      <w:tr w:rsidR="008526AF" w14:paraId="3EC964E4"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0D1792E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C6ACF9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8AA34B0"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4B4083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9AB5237"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7DB89D"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E200E17" w14:textId="77777777" w:rsidR="008526AF" w:rsidRDefault="008526AF" w:rsidP="00D15DDA">
            <w:pPr>
              <w:rPr>
                <w:rFonts w:ascii="Arial" w:hAnsi="Arial" w:cs="Arial"/>
                <w:sz w:val="20"/>
                <w:szCs w:val="20"/>
              </w:rPr>
            </w:pPr>
          </w:p>
        </w:tc>
      </w:tr>
      <w:tr w:rsidR="008526AF" w14:paraId="73FE14F5"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4F30652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EA6743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2C47DE1"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71DE0CD"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045FDEE"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2B44B1"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EF6FABD" w14:textId="77777777" w:rsidR="008526AF" w:rsidRDefault="008526AF" w:rsidP="00D15DDA">
            <w:pPr>
              <w:rPr>
                <w:rFonts w:ascii="Arial" w:hAnsi="Arial" w:cs="Arial"/>
                <w:sz w:val="20"/>
                <w:szCs w:val="20"/>
              </w:rPr>
            </w:pPr>
          </w:p>
        </w:tc>
      </w:tr>
      <w:tr w:rsidR="008526AF" w14:paraId="2DAC8A6E"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7576E76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D99142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4A6974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071FF1"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A613883" w14:textId="77777777" w:rsidR="008526AF" w:rsidRDefault="008526AF" w:rsidP="00D15DDA">
            <w:pPr>
              <w:rPr>
                <w:rFonts w:ascii="Arial" w:hAnsi="Arial" w:cs="Arial"/>
                <w:sz w:val="20"/>
                <w:szCs w:val="20"/>
              </w:rPr>
            </w:pPr>
            <w:r>
              <w:rPr>
                <w:rFonts w:ascii="Arial" w:hAnsi="Arial" w:cs="Arial"/>
                <w:sz w:val="20"/>
                <w:szCs w:val="20"/>
              </w:rPr>
              <w:t>dəri / 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C2033B"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402E232" w14:textId="77777777" w:rsidR="008526AF" w:rsidRDefault="008526AF" w:rsidP="00D15DDA">
            <w:pPr>
              <w:rPr>
                <w:rFonts w:ascii="Arial" w:hAnsi="Arial" w:cs="Arial"/>
                <w:sz w:val="20"/>
                <w:szCs w:val="20"/>
              </w:rPr>
            </w:pPr>
          </w:p>
        </w:tc>
      </w:tr>
      <w:tr w:rsidR="008526AF" w14:paraId="3A649E12" w14:textId="77777777" w:rsidTr="00D15DDA">
        <w:tc>
          <w:tcPr>
            <w:tcW w:w="1560" w:type="dxa"/>
            <w:vMerge/>
            <w:tcBorders>
              <w:top w:val="single" w:sz="4" w:space="0" w:color="auto"/>
              <w:left w:val="single" w:sz="4" w:space="0" w:color="auto"/>
              <w:bottom w:val="single" w:sz="4" w:space="0" w:color="auto"/>
              <w:right w:val="single" w:sz="4" w:space="0" w:color="auto"/>
            </w:tcBorders>
            <w:vAlign w:val="center"/>
            <w:hideMark/>
          </w:tcPr>
          <w:p w14:paraId="4F4777F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3D184E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7E3C99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8BA5B0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04246CD" w14:textId="77777777" w:rsidR="008526AF" w:rsidRDefault="008526AF" w:rsidP="00D15DDA">
            <w:pPr>
              <w:rPr>
                <w:rFonts w:ascii="Arial" w:hAnsi="Arial" w:cs="Arial"/>
                <w:sz w:val="20"/>
                <w:szCs w:val="20"/>
              </w:rPr>
            </w:pPr>
            <w:r>
              <w:rPr>
                <w:rFonts w:ascii="Arial" w:hAnsi="Arial" w:cs="Arial"/>
                <w:sz w:val="20"/>
                <w:szCs w:val="20"/>
              </w:rPr>
              <w:t>yumurta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A2EF9A"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ACECB94" w14:textId="77777777" w:rsidR="008526AF" w:rsidRDefault="008526AF" w:rsidP="00D15DDA">
            <w:pPr>
              <w:rPr>
                <w:rFonts w:ascii="Arial" w:hAnsi="Arial" w:cs="Arial"/>
                <w:sz w:val="20"/>
                <w:szCs w:val="20"/>
              </w:rPr>
            </w:pPr>
          </w:p>
        </w:tc>
      </w:tr>
      <w:tr w:rsidR="008526AF" w:rsidRPr="00A968B7" w14:paraId="005542C3" w14:textId="77777777" w:rsidTr="00D15DDA">
        <w:trPr>
          <w:trHeight w:val="575"/>
        </w:trPr>
        <w:tc>
          <w:tcPr>
            <w:tcW w:w="1560" w:type="dxa"/>
            <w:tcBorders>
              <w:top w:val="single" w:sz="4" w:space="0" w:color="auto"/>
              <w:left w:val="single" w:sz="4" w:space="0" w:color="auto"/>
              <w:bottom w:val="single" w:sz="4" w:space="0" w:color="auto"/>
              <w:right w:val="single" w:sz="4" w:space="0" w:color="auto"/>
            </w:tcBorders>
            <w:vAlign w:val="center"/>
            <w:hideMark/>
          </w:tcPr>
          <w:p w14:paraId="4110DFF2"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F6C24BA"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2C9B6EF"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7BAD9C"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6C0421E"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58B549E5"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MQM (µg/kg)</w:t>
            </w:r>
          </w:p>
          <w:p w14:paraId="3DE0BD98" w14:textId="77777777" w:rsidR="008526AF" w:rsidRPr="006B497E" w:rsidRDefault="008526AF" w:rsidP="00D15DDA">
            <w:pPr>
              <w:rPr>
                <w:rFonts w:ascii="Arial" w:hAnsi="Arial" w:cs="Arial"/>
                <w:b/>
                <w:sz w:val="20"/>
                <w:szCs w:val="20"/>
                <w:lang w:val="en-US"/>
              </w:rPr>
            </w:pPr>
          </w:p>
          <w:p w14:paraId="71D63D2B"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2F5895E"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QEYD</w:t>
            </w:r>
          </w:p>
          <w:p w14:paraId="60A3A09B"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Commission Regulation (EU) No 37/2010</w:t>
            </w:r>
          </w:p>
        </w:tc>
      </w:tr>
      <w:tr w:rsidR="008526AF" w14:paraId="5ECE39BD" w14:textId="77777777" w:rsidTr="00D15DDA">
        <w:trPr>
          <w:trHeight w:val="575"/>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1EEEE42" w14:textId="77777777" w:rsidR="008526AF" w:rsidRDefault="008526AF" w:rsidP="00D15DDA">
            <w:pPr>
              <w:rPr>
                <w:rFonts w:ascii="Arial" w:hAnsi="Arial" w:cs="Arial"/>
                <w:sz w:val="20"/>
                <w:szCs w:val="20"/>
                <w:highlight w:val="yellow"/>
              </w:rPr>
            </w:pPr>
            <w:r>
              <w:rPr>
                <w:rFonts w:ascii="Arial" w:hAnsi="Arial" w:cs="Arial"/>
                <w:sz w:val="20"/>
                <w:szCs w:val="20"/>
              </w:rPr>
              <w:t>Tulathromycin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26373564" w14:textId="77777777" w:rsidR="008526AF" w:rsidRPr="006B497E" w:rsidRDefault="008526AF" w:rsidP="00D15DDA">
            <w:pPr>
              <w:rPr>
                <w:rFonts w:ascii="Arial" w:hAnsi="Arial" w:cs="Arial"/>
                <w:sz w:val="20"/>
                <w:szCs w:val="20"/>
                <w:lang w:val="en-US"/>
              </w:rPr>
            </w:pPr>
            <w:r w:rsidRPr="006B497E">
              <w:rPr>
                <w:rFonts w:ascii="Arial" w:hAnsi="Arial" w:cs="Arial"/>
                <w:sz w:val="20"/>
                <w:szCs w:val="20"/>
                <w:lang w:val="en-US"/>
              </w:rPr>
              <w:t>Tulatromisin ekvivalentləri kimi (2R,3S, 4R, 5R,8R,</w:t>
            </w:r>
          </w:p>
          <w:p w14:paraId="2F081645" w14:textId="77777777" w:rsidR="008526AF" w:rsidRPr="006B497E" w:rsidRDefault="008526AF" w:rsidP="00D15DDA">
            <w:pPr>
              <w:rPr>
                <w:rFonts w:ascii="Arial" w:hAnsi="Arial" w:cs="Arial"/>
                <w:sz w:val="20"/>
                <w:szCs w:val="20"/>
                <w:lang w:val="en-US"/>
              </w:rPr>
            </w:pPr>
            <w:r w:rsidRPr="006B497E">
              <w:rPr>
                <w:rFonts w:ascii="Arial" w:hAnsi="Arial" w:cs="Arial"/>
                <w:sz w:val="20"/>
                <w:szCs w:val="20"/>
                <w:lang w:val="en-US"/>
              </w:rPr>
              <w:t>10R,11R,12S,13S,14R)-2-etil 3, 4, 10, 13-tetrahid</w:t>
            </w:r>
            <w:r w:rsidRPr="006B497E">
              <w:rPr>
                <w:rFonts w:ascii="Arial" w:hAnsi="Arial" w:cs="Arial"/>
                <w:sz w:val="20"/>
                <w:szCs w:val="20"/>
                <w:lang w:val="en-US"/>
              </w:rPr>
              <w:softHyphen/>
              <w:t>rok</w:t>
            </w:r>
            <w:r w:rsidRPr="006B497E">
              <w:rPr>
                <w:rFonts w:ascii="Arial" w:hAnsi="Arial" w:cs="Arial"/>
                <w:sz w:val="20"/>
                <w:szCs w:val="20"/>
                <w:lang w:val="en-US"/>
              </w:rPr>
              <w:softHyphen/>
              <w:t>si-3,5,8,10,12, 14-heksametil-11 [(3,4,6-tri</w:t>
            </w:r>
            <w:r w:rsidRPr="006B497E">
              <w:rPr>
                <w:rFonts w:ascii="Arial" w:hAnsi="Arial" w:cs="Arial"/>
                <w:sz w:val="20"/>
                <w:szCs w:val="20"/>
                <w:lang w:val="en-US"/>
              </w:rPr>
              <w:softHyphen/>
              <w:t>de</w:t>
            </w:r>
            <w:r w:rsidRPr="006B497E">
              <w:rPr>
                <w:rFonts w:ascii="Arial" w:hAnsi="Arial" w:cs="Arial"/>
                <w:sz w:val="20"/>
                <w:szCs w:val="20"/>
                <w:lang w:val="en-US"/>
              </w:rPr>
              <w:softHyphen/>
              <w:t>oksi-3 (dimetilamino)-</w:t>
            </w:r>
            <w:r>
              <w:rPr>
                <w:rFonts w:ascii="Arial" w:hAnsi="Arial" w:cs="Arial"/>
                <w:sz w:val="20"/>
                <w:szCs w:val="20"/>
              </w:rPr>
              <w:t>β</w:t>
            </w:r>
            <w:r w:rsidRPr="006B497E">
              <w:rPr>
                <w:rFonts w:ascii="Arial" w:hAnsi="Arial" w:cs="Arial"/>
                <w:sz w:val="20"/>
                <w:szCs w:val="20"/>
                <w:lang w:val="en-US"/>
              </w:rPr>
              <w:t>D-</w:t>
            </w:r>
            <w:proofErr w:type="gramStart"/>
            <w:r w:rsidRPr="006B497E">
              <w:rPr>
                <w:rFonts w:ascii="Arial" w:hAnsi="Arial" w:cs="Arial"/>
                <w:sz w:val="20"/>
                <w:szCs w:val="20"/>
                <w:lang w:val="en-US"/>
              </w:rPr>
              <w:t>ksilohekso</w:t>
            </w:r>
            <w:r w:rsidRPr="006B497E">
              <w:rPr>
                <w:rFonts w:ascii="Arial" w:hAnsi="Arial" w:cs="Arial"/>
                <w:sz w:val="20"/>
                <w:szCs w:val="20"/>
                <w:lang w:val="en-US"/>
              </w:rPr>
              <w:softHyphen/>
              <w:t>piranosil)oksi</w:t>
            </w:r>
            <w:proofErr w:type="gramEnd"/>
            <w:r w:rsidRPr="006B497E">
              <w:rPr>
                <w:rFonts w:ascii="Arial" w:hAnsi="Arial" w:cs="Arial"/>
                <w:sz w:val="20"/>
                <w:szCs w:val="20"/>
                <w:lang w:val="en-US"/>
              </w:rPr>
              <w:t xml:space="preserve">] 1-oksa-6-azasiklopent-dekan-15-one </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644B1FD8" w14:textId="77777777" w:rsidR="008526AF" w:rsidRPr="006B497E" w:rsidRDefault="008526AF" w:rsidP="00D15DDA">
            <w:pPr>
              <w:rPr>
                <w:rFonts w:ascii="Arial" w:hAnsi="Arial" w:cs="Arial"/>
                <w:sz w:val="20"/>
                <w:szCs w:val="20"/>
                <w:lang w:val="en-US"/>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11185F3"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084C8503" w14:textId="77777777" w:rsidR="008526AF" w:rsidRDefault="008526AF" w:rsidP="00D15DDA">
            <w:pPr>
              <w:rPr>
                <w:rFonts w:ascii="Arial" w:hAnsi="Arial" w:cs="Arial"/>
                <w:sz w:val="20"/>
                <w:szCs w:val="20"/>
              </w:rPr>
            </w:pPr>
            <w:r>
              <w:rPr>
                <w:rFonts w:ascii="Arial" w:hAnsi="Arial" w:cs="Arial"/>
                <w:sz w:val="20"/>
                <w:szCs w:val="20"/>
              </w:rPr>
              <w:t xml:space="preserve">piy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976D5F"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1E4BD8F0" w14:textId="77777777" w:rsidR="008526AF" w:rsidRDefault="008526AF" w:rsidP="00D15DDA">
            <w:pPr>
              <w:rPr>
                <w:rFonts w:ascii="Arial" w:hAnsi="Arial" w:cs="Arial"/>
                <w:sz w:val="20"/>
                <w:szCs w:val="20"/>
              </w:rPr>
            </w:pPr>
            <w:r>
              <w:rPr>
                <w:rFonts w:ascii="Arial" w:hAnsi="Arial" w:cs="Arial"/>
                <w:sz w:val="20"/>
                <w:szCs w:val="20"/>
              </w:rPr>
              <w:t>Südü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6DCC7B11" w14:textId="77777777" w:rsidTr="00D15DDA">
        <w:trPr>
          <w:trHeight w:val="57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889FD99" w14:textId="77777777" w:rsidR="008526AF" w:rsidRDefault="008526AF" w:rsidP="00D15DDA">
            <w:pPr>
              <w:rPr>
                <w:rFonts w:ascii="Arial" w:hAnsi="Arial" w:cs="Arial"/>
                <w:sz w:val="20"/>
                <w:szCs w:val="20"/>
                <w:highlight w:val="yellow"/>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0D2ACA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D37375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541F2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83B6392" w14:textId="77777777" w:rsidR="008526AF" w:rsidRDefault="008526AF" w:rsidP="00D15DDA">
            <w:pPr>
              <w:rPr>
                <w:rFonts w:ascii="Arial" w:hAnsi="Arial" w:cs="Arial"/>
                <w:sz w:val="20"/>
                <w:szCs w:val="20"/>
              </w:rPr>
            </w:pPr>
            <w:r>
              <w:rPr>
                <w:rFonts w:ascii="Arial" w:hAnsi="Arial" w:cs="Arial"/>
                <w:sz w:val="20"/>
                <w:szCs w:val="20"/>
              </w:rPr>
              <w:t xml:space="preserve">qaraciyər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67BA6B" w14:textId="77777777" w:rsidR="008526AF" w:rsidRDefault="008526AF" w:rsidP="00D15DDA">
            <w:pPr>
              <w:rPr>
                <w:rFonts w:ascii="Arial" w:hAnsi="Arial" w:cs="Arial"/>
                <w:sz w:val="20"/>
                <w:szCs w:val="20"/>
              </w:rPr>
            </w:pPr>
            <w:r>
              <w:rPr>
                <w:rFonts w:ascii="Arial" w:hAnsi="Arial" w:cs="Arial"/>
                <w:sz w:val="20"/>
                <w:szCs w:val="20"/>
              </w:rPr>
              <w:t>3000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B6787AB" w14:textId="77777777" w:rsidR="008526AF" w:rsidRDefault="008526AF" w:rsidP="00D15DDA">
            <w:pPr>
              <w:rPr>
                <w:rFonts w:ascii="Arial" w:hAnsi="Arial" w:cs="Arial"/>
                <w:sz w:val="20"/>
                <w:szCs w:val="20"/>
              </w:rPr>
            </w:pPr>
          </w:p>
        </w:tc>
      </w:tr>
      <w:tr w:rsidR="008526AF" w14:paraId="75A2F621" w14:textId="77777777" w:rsidTr="00D15DDA">
        <w:trPr>
          <w:trHeight w:val="57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89A341C" w14:textId="77777777" w:rsidR="008526AF" w:rsidRDefault="008526AF" w:rsidP="00D15DDA">
            <w:pPr>
              <w:rPr>
                <w:rFonts w:ascii="Arial" w:hAnsi="Arial" w:cs="Arial"/>
                <w:sz w:val="20"/>
                <w:szCs w:val="20"/>
                <w:highlight w:val="yellow"/>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ECDF69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E7A6962"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9299C9C"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C69D581"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307E9E" w14:textId="77777777" w:rsidR="008526AF" w:rsidRDefault="008526AF" w:rsidP="00D15DDA">
            <w:pPr>
              <w:rPr>
                <w:rFonts w:ascii="Arial" w:hAnsi="Arial" w:cs="Arial"/>
                <w:sz w:val="20"/>
                <w:szCs w:val="20"/>
              </w:rPr>
            </w:pPr>
            <w:r>
              <w:rPr>
                <w:rFonts w:ascii="Arial" w:hAnsi="Arial" w:cs="Arial"/>
                <w:sz w:val="20"/>
                <w:szCs w:val="20"/>
              </w:rPr>
              <w:t>3000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6765B8D" w14:textId="77777777" w:rsidR="008526AF" w:rsidRDefault="008526AF" w:rsidP="00D15DDA">
            <w:pPr>
              <w:rPr>
                <w:rFonts w:ascii="Arial" w:hAnsi="Arial" w:cs="Arial"/>
                <w:sz w:val="20"/>
                <w:szCs w:val="20"/>
              </w:rPr>
            </w:pPr>
          </w:p>
        </w:tc>
      </w:tr>
      <w:tr w:rsidR="008526AF" w14:paraId="191AD244" w14:textId="77777777" w:rsidTr="00D15DDA">
        <w:trPr>
          <w:trHeight w:val="61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7C93BE4" w14:textId="77777777" w:rsidR="008526AF" w:rsidRDefault="008526AF" w:rsidP="00D15DDA">
            <w:pPr>
              <w:rPr>
                <w:rFonts w:ascii="Arial" w:hAnsi="Arial" w:cs="Arial"/>
                <w:sz w:val="20"/>
                <w:szCs w:val="20"/>
                <w:highlight w:val="yellow"/>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E0B3C8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01D97FB"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A5C2D9C" w14:textId="77777777" w:rsidR="008526AF" w:rsidRDefault="008526AF" w:rsidP="00D15DDA">
            <w:pPr>
              <w:rPr>
                <w:rFonts w:ascii="Arial" w:hAnsi="Arial" w:cs="Arial"/>
                <w:sz w:val="20"/>
                <w:szCs w:val="20"/>
              </w:rPr>
            </w:pPr>
            <w:r>
              <w:rPr>
                <w:rFonts w:ascii="Arial" w:hAnsi="Arial" w:cs="Arial"/>
                <w:sz w:val="20"/>
                <w:szCs w:val="20"/>
              </w:rPr>
              <w:t xml:space="preserve">Donuz </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D4E80B5" w14:textId="77777777" w:rsidR="008526AF" w:rsidRDefault="008526AF" w:rsidP="00D15DDA">
            <w:pPr>
              <w:rPr>
                <w:rFonts w:ascii="Arial" w:hAnsi="Arial" w:cs="Arial"/>
                <w:sz w:val="20"/>
                <w:szCs w:val="20"/>
              </w:rPr>
            </w:pPr>
            <w:r>
              <w:rPr>
                <w:rFonts w:ascii="Arial" w:hAnsi="Arial" w:cs="Arial"/>
                <w:sz w:val="20"/>
                <w:szCs w:val="20"/>
              </w:rPr>
              <w:t>piy və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AC5AB9"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A21432C" w14:textId="77777777" w:rsidR="008526AF" w:rsidRDefault="008526AF" w:rsidP="00D15DDA">
            <w:pPr>
              <w:rPr>
                <w:rFonts w:ascii="Arial" w:hAnsi="Arial" w:cs="Arial"/>
                <w:sz w:val="20"/>
                <w:szCs w:val="20"/>
              </w:rPr>
            </w:pPr>
          </w:p>
        </w:tc>
      </w:tr>
      <w:tr w:rsidR="008526AF" w14:paraId="2D6C1399" w14:textId="77777777" w:rsidTr="00D15DDA">
        <w:trPr>
          <w:trHeight w:val="75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5014808" w14:textId="77777777" w:rsidR="008526AF" w:rsidRDefault="008526AF" w:rsidP="00D15DDA">
            <w:pPr>
              <w:rPr>
                <w:rFonts w:ascii="Arial" w:hAnsi="Arial" w:cs="Arial"/>
                <w:sz w:val="20"/>
                <w:szCs w:val="20"/>
                <w:highlight w:val="yellow"/>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D351FC5"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A10794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5092873"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B61C28D" w14:textId="77777777" w:rsidR="008526AF" w:rsidRDefault="008526AF" w:rsidP="00D15DDA">
            <w:pPr>
              <w:rPr>
                <w:rFonts w:ascii="Arial" w:hAnsi="Arial" w:cs="Arial"/>
                <w:sz w:val="20"/>
                <w:szCs w:val="20"/>
              </w:rPr>
            </w:pPr>
            <w:r>
              <w:rPr>
                <w:rFonts w:ascii="Arial" w:hAnsi="Arial" w:cs="Arial"/>
                <w:sz w:val="20"/>
                <w:szCs w:val="20"/>
              </w:rPr>
              <w:t xml:space="preserve">qaraciyər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71A84F" w14:textId="77777777" w:rsidR="008526AF" w:rsidRDefault="008526AF" w:rsidP="00D15DDA">
            <w:pPr>
              <w:rPr>
                <w:rFonts w:ascii="Arial" w:hAnsi="Arial" w:cs="Arial"/>
                <w:sz w:val="20"/>
                <w:szCs w:val="20"/>
              </w:rPr>
            </w:pPr>
            <w:r>
              <w:rPr>
                <w:rFonts w:ascii="Arial" w:hAnsi="Arial" w:cs="Arial"/>
                <w:sz w:val="20"/>
                <w:szCs w:val="20"/>
              </w:rPr>
              <w:t>3000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352E019" w14:textId="77777777" w:rsidR="008526AF" w:rsidRDefault="008526AF" w:rsidP="00D15DDA">
            <w:pPr>
              <w:rPr>
                <w:rFonts w:ascii="Arial" w:hAnsi="Arial" w:cs="Arial"/>
                <w:sz w:val="20"/>
                <w:szCs w:val="20"/>
              </w:rPr>
            </w:pPr>
          </w:p>
        </w:tc>
      </w:tr>
      <w:tr w:rsidR="008526AF" w14:paraId="1837E0BF" w14:textId="77777777" w:rsidTr="00D15DDA">
        <w:trPr>
          <w:trHeight w:val="57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638995E" w14:textId="77777777" w:rsidR="008526AF" w:rsidRDefault="008526AF" w:rsidP="00D15DDA">
            <w:pPr>
              <w:rPr>
                <w:rFonts w:ascii="Arial" w:hAnsi="Arial" w:cs="Arial"/>
                <w:sz w:val="20"/>
                <w:szCs w:val="20"/>
                <w:highlight w:val="yellow"/>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4607B3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4650064"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1CCFABC"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FBBC22E"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154E47" w14:textId="77777777" w:rsidR="008526AF" w:rsidRDefault="008526AF" w:rsidP="00D15DDA">
            <w:pPr>
              <w:rPr>
                <w:rFonts w:ascii="Arial" w:hAnsi="Arial" w:cs="Arial"/>
                <w:sz w:val="20"/>
                <w:szCs w:val="20"/>
              </w:rPr>
            </w:pPr>
            <w:r>
              <w:rPr>
                <w:rFonts w:ascii="Arial" w:hAnsi="Arial" w:cs="Arial"/>
                <w:sz w:val="20"/>
                <w:szCs w:val="20"/>
              </w:rPr>
              <w:t>3000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968E578" w14:textId="77777777" w:rsidR="008526AF" w:rsidRDefault="008526AF" w:rsidP="00D15DDA">
            <w:pPr>
              <w:rPr>
                <w:rFonts w:ascii="Arial" w:hAnsi="Arial" w:cs="Arial"/>
                <w:sz w:val="20"/>
                <w:szCs w:val="20"/>
              </w:rPr>
            </w:pPr>
          </w:p>
        </w:tc>
      </w:tr>
      <w:tr w:rsidR="008526AF" w14:paraId="3248222D" w14:textId="77777777" w:rsidTr="00D15DDA">
        <w:trPr>
          <w:trHeight w:val="117"/>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2B5C30C" w14:textId="77777777" w:rsidR="008526AF" w:rsidRDefault="008526AF" w:rsidP="00D15DDA">
            <w:pPr>
              <w:rPr>
                <w:rFonts w:ascii="Arial" w:hAnsi="Arial" w:cs="Arial"/>
                <w:sz w:val="20"/>
                <w:szCs w:val="20"/>
                <w:highlight w:val="yellow"/>
              </w:rPr>
            </w:pPr>
            <w:r>
              <w:rPr>
                <w:rFonts w:ascii="Arial" w:hAnsi="Arial" w:cs="Arial"/>
                <w:sz w:val="20"/>
                <w:szCs w:val="20"/>
              </w:rPr>
              <w:t>Tylvalosin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02087E07" w14:textId="77777777" w:rsidR="008526AF" w:rsidRPr="006B497E" w:rsidRDefault="008526AF" w:rsidP="00D15DDA">
            <w:pPr>
              <w:rPr>
                <w:rFonts w:ascii="Arial" w:hAnsi="Arial" w:cs="Arial"/>
                <w:sz w:val="20"/>
                <w:szCs w:val="20"/>
                <w:lang w:val="en-US"/>
              </w:rPr>
            </w:pPr>
            <w:r w:rsidRPr="006B497E">
              <w:rPr>
                <w:rFonts w:ascii="Arial" w:hAnsi="Arial" w:cs="Arial"/>
                <w:sz w:val="20"/>
                <w:szCs w:val="20"/>
                <w:lang w:val="en-US"/>
              </w:rPr>
              <w:t>tylvalosin və 3-O-acetyltylosin cəmi</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1AD77DC7" w14:textId="77777777" w:rsidR="008526AF" w:rsidRPr="006B497E" w:rsidRDefault="008526AF" w:rsidP="00D15DDA">
            <w:pPr>
              <w:rPr>
                <w:rFonts w:ascii="Arial" w:hAnsi="Arial" w:cs="Arial"/>
                <w:sz w:val="20"/>
                <w:szCs w:val="20"/>
                <w:lang w:val="en-US"/>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8010DB7" w14:textId="77777777" w:rsidR="008526AF" w:rsidRDefault="008526AF" w:rsidP="00D15DDA">
            <w:pPr>
              <w:rPr>
                <w:rFonts w:ascii="Arial" w:hAnsi="Arial" w:cs="Arial"/>
                <w:sz w:val="20"/>
                <w:szCs w:val="20"/>
              </w:rPr>
            </w:pPr>
            <w:r>
              <w:rPr>
                <w:rFonts w:ascii="Arial" w:hAnsi="Arial" w:cs="Arial"/>
                <w:sz w:val="20"/>
                <w:szCs w:val="20"/>
              </w:rPr>
              <w:t>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3B780ED5"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DDC3B2"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1A92D9F" w14:textId="77777777" w:rsidR="008526AF" w:rsidRDefault="008526AF" w:rsidP="00D15DDA">
            <w:pPr>
              <w:rPr>
                <w:rFonts w:ascii="Arial" w:hAnsi="Arial" w:cs="Arial"/>
                <w:sz w:val="20"/>
                <w:szCs w:val="20"/>
              </w:rPr>
            </w:pPr>
            <w:r>
              <w:rPr>
                <w:rFonts w:ascii="Arial" w:hAnsi="Arial" w:cs="Arial"/>
                <w:sz w:val="20"/>
                <w:szCs w:val="20"/>
              </w:rPr>
              <w:t>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4D4F40D2" w14:textId="77777777" w:rsidTr="00D15DDA">
        <w:trPr>
          <w:trHeight w:val="11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453E407" w14:textId="77777777" w:rsidR="008526AF" w:rsidRDefault="008526AF" w:rsidP="00D15DDA">
            <w:pPr>
              <w:rPr>
                <w:rFonts w:ascii="Arial" w:hAnsi="Arial" w:cs="Arial"/>
                <w:sz w:val="20"/>
                <w:szCs w:val="20"/>
                <w:highlight w:val="yellow"/>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15FA58D"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D5EF739"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3F4037"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88F5738" w14:textId="77777777" w:rsidR="008526AF" w:rsidRDefault="008526AF" w:rsidP="00D15DDA">
            <w:pPr>
              <w:rPr>
                <w:rFonts w:ascii="Arial" w:hAnsi="Arial" w:cs="Arial"/>
                <w:sz w:val="20"/>
                <w:szCs w:val="20"/>
              </w:rPr>
            </w:pPr>
            <w:r>
              <w:rPr>
                <w:rFonts w:ascii="Arial" w:hAnsi="Arial" w:cs="Arial"/>
                <w:sz w:val="20"/>
                <w:szCs w:val="20"/>
              </w:rPr>
              <w:t>piy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11E5FF"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FB13BC7" w14:textId="77777777" w:rsidR="008526AF" w:rsidRDefault="008526AF" w:rsidP="00D15DDA">
            <w:pPr>
              <w:rPr>
                <w:rFonts w:ascii="Arial" w:hAnsi="Arial" w:cs="Arial"/>
                <w:sz w:val="20"/>
                <w:szCs w:val="20"/>
              </w:rPr>
            </w:pPr>
          </w:p>
        </w:tc>
      </w:tr>
      <w:tr w:rsidR="008526AF" w14:paraId="648D892D" w14:textId="77777777" w:rsidTr="00D15DDA">
        <w:trPr>
          <w:trHeight w:val="11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476981F" w14:textId="77777777" w:rsidR="008526AF" w:rsidRDefault="008526AF" w:rsidP="00D15DDA">
            <w:pPr>
              <w:rPr>
                <w:rFonts w:ascii="Arial" w:hAnsi="Arial" w:cs="Arial"/>
                <w:sz w:val="20"/>
                <w:szCs w:val="20"/>
                <w:highlight w:val="yellow"/>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4B6C35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26FBD2F"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B9AE35"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455D0417"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72C238"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991AC57" w14:textId="77777777" w:rsidR="008526AF" w:rsidRDefault="008526AF" w:rsidP="00D15DDA">
            <w:pPr>
              <w:rPr>
                <w:rFonts w:ascii="Arial" w:hAnsi="Arial" w:cs="Arial"/>
                <w:sz w:val="20"/>
                <w:szCs w:val="20"/>
              </w:rPr>
            </w:pPr>
          </w:p>
        </w:tc>
      </w:tr>
      <w:tr w:rsidR="008526AF" w14:paraId="723DF882" w14:textId="77777777" w:rsidTr="00D15DDA">
        <w:trPr>
          <w:trHeight w:val="11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4D4820E" w14:textId="77777777" w:rsidR="008526AF" w:rsidRDefault="008526AF" w:rsidP="00D15DDA">
            <w:pPr>
              <w:rPr>
                <w:rFonts w:ascii="Arial" w:hAnsi="Arial" w:cs="Arial"/>
                <w:sz w:val="20"/>
                <w:szCs w:val="20"/>
                <w:highlight w:val="yellow"/>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78E0C7C"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F81A9C4"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C5AB14C"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1E509C6F"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8E106A"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6186DEE" w14:textId="77777777" w:rsidR="008526AF" w:rsidRDefault="008526AF" w:rsidP="00D15DDA">
            <w:pPr>
              <w:rPr>
                <w:rFonts w:ascii="Arial" w:hAnsi="Arial" w:cs="Arial"/>
                <w:sz w:val="20"/>
                <w:szCs w:val="20"/>
              </w:rPr>
            </w:pPr>
          </w:p>
        </w:tc>
      </w:tr>
      <w:tr w:rsidR="008526AF" w14:paraId="73812B45" w14:textId="77777777" w:rsidTr="00D15DDA">
        <w:trPr>
          <w:trHeight w:val="11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E738425" w14:textId="77777777" w:rsidR="008526AF" w:rsidRDefault="008526AF" w:rsidP="00D15DDA">
            <w:pPr>
              <w:rPr>
                <w:rFonts w:ascii="Arial" w:hAnsi="Arial" w:cs="Arial"/>
                <w:sz w:val="20"/>
                <w:szCs w:val="20"/>
                <w:highlight w:val="yellow"/>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0A14F1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764026C"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2BD8D47" w14:textId="77777777" w:rsidR="008526AF" w:rsidRDefault="008526AF" w:rsidP="00D15DDA">
            <w:pPr>
              <w:rPr>
                <w:rFonts w:ascii="Arial" w:hAnsi="Arial" w:cs="Arial"/>
                <w:sz w:val="20"/>
                <w:szCs w:val="20"/>
              </w:rPr>
            </w:pPr>
            <w:r>
              <w:rPr>
                <w:rFonts w:ascii="Arial" w:hAnsi="Arial" w:cs="Arial"/>
                <w:sz w:val="20"/>
                <w:szCs w:val="20"/>
              </w:rPr>
              <w:t>Ev quşları</w:t>
            </w:r>
          </w:p>
        </w:tc>
        <w:tc>
          <w:tcPr>
            <w:tcW w:w="1987" w:type="dxa"/>
            <w:tcBorders>
              <w:top w:val="single" w:sz="4" w:space="0" w:color="auto"/>
              <w:left w:val="single" w:sz="4" w:space="0" w:color="auto"/>
              <w:bottom w:val="single" w:sz="4" w:space="0" w:color="auto"/>
              <w:right w:val="single" w:sz="4" w:space="0" w:color="auto"/>
            </w:tcBorders>
            <w:vAlign w:val="center"/>
            <w:hideMark/>
          </w:tcPr>
          <w:p w14:paraId="5CE19E6E" w14:textId="77777777" w:rsidR="008526AF" w:rsidRDefault="008526AF" w:rsidP="00D15DDA">
            <w:pPr>
              <w:rPr>
                <w:rFonts w:ascii="Arial" w:hAnsi="Arial" w:cs="Arial"/>
                <w:sz w:val="20"/>
                <w:szCs w:val="20"/>
              </w:rPr>
            </w:pPr>
            <w:r>
              <w:rPr>
                <w:rFonts w:ascii="Arial" w:hAnsi="Arial" w:cs="Arial"/>
                <w:sz w:val="20"/>
                <w:szCs w:val="20"/>
              </w:rPr>
              <w:t>dəri və 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87C04B"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0E8F163" w14:textId="77777777" w:rsidR="008526AF" w:rsidRDefault="008526AF" w:rsidP="00D15DDA">
            <w:pPr>
              <w:rPr>
                <w:rFonts w:ascii="Arial" w:hAnsi="Arial" w:cs="Arial"/>
                <w:sz w:val="20"/>
                <w:szCs w:val="20"/>
              </w:rPr>
            </w:pPr>
          </w:p>
        </w:tc>
      </w:tr>
      <w:tr w:rsidR="008526AF" w14:paraId="6E53C549" w14:textId="77777777" w:rsidTr="00D15DDA">
        <w:trPr>
          <w:trHeight w:val="42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D65DAC5" w14:textId="77777777" w:rsidR="008526AF" w:rsidRDefault="008526AF" w:rsidP="00D15DDA">
            <w:pPr>
              <w:rPr>
                <w:rFonts w:ascii="Arial" w:hAnsi="Arial" w:cs="Arial"/>
                <w:sz w:val="20"/>
                <w:szCs w:val="20"/>
                <w:highlight w:val="yellow"/>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07869634"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13D0C2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E08F889"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29335F9C"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E7B439"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DF9AC4B" w14:textId="77777777" w:rsidR="008526AF" w:rsidRDefault="008526AF" w:rsidP="00D15DDA">
            <w:pPr>
              <w:rPr>
                <w:rFonts w:ascii="Arial" w:hAnsi="Arial" w:cs="Arial"/>
                <w:sz w:val="20"/>
                <w:szCs w:val="20"/>
              </w:rPr>
            </w:pPr>
          </w:p>
        </w:tc>
      </w:tr>
      <w:tr w:rsidR="008526AF" w14:paraId="2AA38EC1" w14:textId="77777777" w:rsidTr="00D15DDA">
        <w:trPr>
          <w:trHeight w:val="75"/>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EC46E18" w14:textId="77777777" w:rsidR="008526AF" w:rsidRDefault="008526AF" w:rsidP="00D15DDA">
            <w:pPr>
              <w:rPr>
                <w:rFonts w:ascii="Arial" w:hAnsi="Arial" w:cs="Arial"/>
                <w:sz w:val="20"/>
                <w:szCs w:val="20"/>
              </w:rPr>
            </w:pPr>
            <w:r>
              <w:rPr>
                <w:rFonts w:ascii="Arial" w:hAnsi="Arial" w:cs="Arial"/>
                <w:sz w:val="20"/>
                <w:szCs w:val="20"/>
              </w:rPr>
              <w:t>Valnemulin</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70C049D6" w14:textId="77777777" w:rsidR="008526AF" w:rsidRDefault="008526AF" w:rsidP="00D15DDA">
            <w:pPr>
              <w:rPr>
                <w:rFonts w:ascii="Arial" w:hAnsi="Arial" w:cs="Arial"/>
                <w:sz w:val="20"/>
                <w:szCs w:val="20"/>
              </w:rPr>
            </w:pPr>
            <w:r>
              <w:rPr>
                <w:rFonts w:ascii="Arial" w:hAnsi="Arial" w:cs="Arial"/>
                <w:sz w:val="20"/>
                <w:szCs w:val="20"/>
              </w:rPr>
              <w:t xml:space="preserve">Valnemulin </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1BDD7CA6" w14:textId="77777777" w:rsidR="008526AF" w:rsidRDefault="008526AF" w:rsidP="00D15DDA">
            <w:pPr>
              <w:rPr>
                <w:rFonts w:ascii="Arial" w:hAnsi="Arial" w:cs="Arial"/>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B03A0FB" w14:textId="77777777" w:rsidR="008526AF" w:rsidRDefault="008526AF" w:rsidP="00D15DDA">
            <w:pPr>
              <w:rPr>
                <w:rFonts w:ascii="Arial" w:hAnsi="Arial" w:cs="Arial"/>
                <w:sz w:val="20"/>
                <w:szCs w:val="20"/>
              </w:rPr>
            </w:pPr>
            <w:r>
              <w:rPr>
                <w:rFonts w:ascii="Arial" w:hAnsi="Arial" w:cs="Arial"/>
                <w:sz w:val="20"/>
                <w:szCs w:val="20"/>
              </w:rPr>
              <w:t>Donuz</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5438B42" w14:textId="77777777" w:rsidR="008526AF" w:rsidRDefault="008526AF" w:rsidP="00D15DDA">
            <w:pPr>
              <w:rPr>
                <w:rFonts w:ascii="Arial" w:hAnsi="Arial" w:cs="Arial"/>
                <w:sz w:val="20"/>
                <w:szCs w:val="20"/>
              </w:rPr>
            </w:pPr>
            <w:r>
              <w:rPr>
                <w:rFonts w:ascii="Arial" w:hAnsi="Arial" w:cs="Arial"/>
                <w:sz w:val="20"/>
                <w:szCs w:val="20"/>
              </w:rPr>
              <w:t xml:space="preserve">əzələ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B424728"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8B09DD3" w14:textId="77777777" w:rsidR="008526AF" w:rsidRDefault="008526AF" w:rsidP="00D15DDA">
            <w:pPr>
              <w:rPr>
                <w:rFonts w:ascii="Arial" w:hAnsi="Arial" w:cs="Arial"/>
                <w:sz w:val="20"/>
                <w:szCs w:val="20"/>
              </w:rPr>
            </w:pPr>
            <w:r>
              <w:rPr>
                <w:rFonts w:ascii="Arial" w:hAnsi="Arial" w:cs="Arial"/>
                <w:sz w:val="20"/>
                <w:szCs w:val="20"/>
              </w:rPr>
              <w:t>Valnemulin</w:t>
            </w:r>
          </w:p>
        </w:tc>
      </w:tr>
      <w:tr w:rsidR="008526AF" w14:paraId="533026B3" w14:textId="77777777" w:rsidTr="00D15DDA">
        <w:trPr>
          <w:trHeight w:val="7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FA8598E"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8807573"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326A6F3"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CDFA0E1"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A2BA117"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CFE8E3"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1263E48" w14:textId="77777777" w:rsidR="008526AF" w:rsidRDefault="008526AF" w:rsidP="00D15DDA">
            <w:pPr>
              <w:rPr>
                <w:rFonts w:ascii="Arial" w:hAnsi="Arial" w:cs="Arial"/>
                <w:sz w:val="20"/>
                <w:szCs w:val="20"/>
              </w:rPr>
            </w:pPr>
          </w:p>
        </w:tc>
      </w:tr>
      <w:tr w:rsidR="008526AF" w14:paraId="6420837C" w14:textId="77777777" w:rsidTr="00D15DDA">
        <w:trPr>
          <w:trHeight w:val="7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94972F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1CD95E7"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6FC7CBD"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F4A0C8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06CF0417"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DC9BA1"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04B4EF3" w14:textId="77777777" w:rsidR="008526AF" w:rsidRDefault="008526AF" w:rsidP="00D15DDA">
            <w:pPr>
              <w:rPr>
                <w:rFonts w:ascii="Arial" w:hAnsi="Arial" w:cs="Arial"/>
                <w:sz w:val="20"/>
                <w:szCs w:val="20"/>
              </w:rPr>
            </w:pPr>
          </w:p>
        </w:tc>
      </w:tr>
      <w:tr w:rsidR="008526AF" w14:paraId="0086D7D7" w14:textId="77777777" w:rsidTr="00D15DDA">
        <w:trPr>
          <w:trHeight w:val="323"/>
        </w:trPr>
        <w:tc>
          <w:tcPr>
            <w:tcW w:w="13608" w:type="dxa"/>
            <w:gridSpan w:val="7"/>
            <w:tcBorders>
              <w:top w:val="single" w:sz="4" w:space="0" w:color="auto"/>
              <w:left w:val="single" w:sz="4" w:space="0" w:color="auto"/>
              <w:bottom w:val="single" w:sz="4" w:space="0" w:color="auto"/>
              <w:right w:val="single" w:sz="4" w:space="0" w:color="auto"/>
            </w:tcBorders>
            <w:vAlign w:val="center"/>
            <w:hideMark/>
          </w:tcPr>
          <w:p w14:paraId="4E6129A1" w14:textId="77777777" w:rsidR="008526AF" w:rsidRDefault="008526AF" w:rsidP="00D15DDA">
            <w:pPr>
              <w:spacing w:line="360" w:lineRule="auto"/>
              <w:jc w:val="center"/>
              <w:rPr>
                <w:rFonts w:ascii="Arial" w:hAnsi="Arial" w:cs="Arial"/>
                <w:b/>
                <w:sz w:val="20"/>
                <w:szCs w:val="20"/>
              </w:rPr>
            </w:pPr>
            <w:r>
              <w:rPr>
                <w:rFonts w:ascii="Arial" w:hAnsi="Arial" w:cs="Arial"/>
                <w:b/>
                <w:sz w:val="20"/>
                <w:szCs w:val="20"/>
              </w:rPr>
              <w:t>ANTİPARAZİTİK AGENTLƏR</w:t>
            </w:r>
          </w:p>
        </w:tc>
      </w:tr>
      <w:tr w:rsidR="008526AF" w14:paraId="1824CF9C" w14:textId="77777777" w:rsidTr="00D15DDA">
        <w:trPr>
          <w:trHeight w:val="323"/>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5012F81F" w14:textId="77777777" w:rsidR="008526AF" w:rsidRDefault="008526AF" w:rsidP="00D15DDA">
            <w:pPr>
              <w:rPr>
                <w:rFonts w:ascii="Arial" w:hAnsi="Arial" w:cs="Arial"/>
                <w:sz w:val="20"/>
                <w:szCs w:val="20"/>
              </w:rPr>
            </w:pPr>
            <w:r>
              <w:rPr>
                <w:rFonts w:ascii="Arial" w:hAnsi="Arial" w:cs="Arial"/>
                <w:sz w:val="20"/>
                <w:szCs w:val="20"/>
              </w:rPr>
              <w:t>Amitraz</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14:paraId="02C58CC4" w14:textId="77777777" w:rsidR="008526AF" w:rsidRPr="006B497E" w:rsidRDefault="008526AF" w:rsidP="00D15DDA">
            <w:pPr>
              <w:rPr>
                <w:rFonts w:ascii="Arial" w:hAnsi="Arial" w:cs="Arial"/>
                <w:sz w:val="20"/>
                <w:szCs w:val="20"/>
                <w:lang w:val="en-US"/>
              </w:rPr>
            </w:pPr>
            <w:r w:rsidRPr="006B497E">
              <w:rPr>
                <w:rFonts w:ascii="Arial" w:hAnsi="Arial" w:cs="Arial"/>
                <w:sz w:val="20"/>
                <w:szCs w:val="20"/>
                <w:lang w:val="en-US"/>
              </w:rPr>
              <w:t xml:space="preserve">Amitraz və tərkibinə 2,4-DMA moiety daxil olan metobolitlər </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14:paraId="6FB5EF6D" w14:textId="77777777" w:rsidR="008526AF" w:rsidRPr="006B497E" w:rsidRDefault="008526AF" w:rsidP="00D15DDA">
            <w:pPr>
              <w:rPr>
                <w:rFonts w:ascii="Arial" w:hAnsi="Arial" w:cs="Arial"/>
                <w:sz w:val="20"/>
                <w:szCs w:val="20"/>
                <w:lang w:val="en-US"/>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1AF1998" w14:textId="77777777" w:rsidR="008526AF" w:rsidRDefault="008526AF" w:rsidP="00D15DDA">
            <w:pPr>
              <w:rPr>
                <w:rFonts w:ascii="Arial" w:hAnsi="Arial" w:cs="Arial"/>
                <w:sz w:val="20"/>
                <w:szCs w:val="20"/>
              </w:rPr>
            </w:pPr>
            <w:r>
              <w:rPr>
                <w:rFonts w:ascii="Arial" w:hAnsi="Arial" w:cs="Arial"/>
                <w:sz w:val="20"/>
                <w:szCs w:val="20"/>
              </w:rPr>
              <w:t>İBH</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575A37A"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0D4F32"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2A3FCC4"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52AFF3BA" w14:textId="77777777" w:rsidTr="00D15DDA">
        <w:trPr>
          <w:trHeight w:val="36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73D566F"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729B41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5EED968"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71738B4"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0E74DFF"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A80C2C"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DE7DA56" w14:textId="77777777" w:rsidR="008526AF" w:rsidRDefault="008526AF" w:rsidP="00D15DDA">
            <w:pPr>
              <w:rPr>
                <w:rFonts w:ascii="Arial" w:hAnsi="Arial" w:cs="Arial"/>
                <w:sz w:val="20"/>
                <w:szCs w:val="20"/>
              </w:rPr>
            </w:pPr>
          </w:p>
        </w:tc>
      </w:tr>
      <w:tr w:rsidR="008526AF" w14:paraId="7039600A" w14:textId="77777777" w:rsidTr="00D15DDA">
        <w:trPr>
          <w:trHeight w:val="7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3260248"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4326A96"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D2FBB95"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B3C1AB8"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BD9EBA4"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31FADF"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2722671" w14:textId="77777777" w:rsidR="008526AF" w:rsidRDefault="008526AF" w:rsidP="00D15DDA">
            <w:pPr>
              <w:rPr>
                <w:rFonts w:ascii="Arial" w:hAnsi="Arial" w:cs="Arial"/>
                <w:sz w:val="20"/>
                <w:szCs w:val="20"/>
              </w:rPr>
            </w:pPr>
          </w:p>
        </w:tc>
      </w:tr>
      <w:tr w:rsidR="008526AF" w14:paraId="16300540" w14:textId="77777777" w:rsidTr="00D15DDA">
        <w:trPr>
          <w:trHeight w:val="7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426592B"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E37A901" w14:textId="77777777" w:rsidR="008526AF" w:rsidRDefault="008526AF" w:rsidP="00D15DDA">
            <w:pPr>
              <w:rPr>
                <w:rFonts w:ascii="Arial" w:hAnsi="Arial" w:cs="Arial"/>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285B51CC" w14:textId="77777777" w:rsidR="008526AF" w:rsidRDefault="008526AF" w:rsidP="00D15DDA">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5DCF0F" w14:textId="77777777" w:rsidR="008526AF" w:rsidRDefault="008526AF" w:rsidP="00D15DDA">
            <w:pPr>
              <w:rPr>
                <w:rFonts w:ascii="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73DD4504" w14:textId="77777777" w:rsidR="008526AF" w:rsidRDefault="008526AF" w:rsidP="00D15DDA">
            <w:pPr>
              <w:rPr>
                <w:rFonts w:ascii="Arial" w:hAnsi="Arial" w:cs="Arial"/>
                <w:sz w:val="20"/>
                <w:szCs w:val="20"/>
              </w:rPr>
            </w:pPr>
            <w:r>
              <w:rPr>
                <w:rFonts w:ascii="Arial" w:hAnsi="Arial" w:cs="Arial"/>
                <w:sz w:val="20"/>
                <w:szCs w:val="20"/>
              </w:rPr>
              <w:t>süd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ADB11A"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46FF5A8" w14:textId="77777777" w:rsidR="008526AF" w:rsidRDefault="008526AF" w:rsidP="00D15DDA">
            <w:pPr>
              <w:rPr>
                <w:rFonts w:ascii="Arial" w:hAnsi="Arial" w:cs="Arial"/>
                <w:sz w:val="20"/>
                <w:szCs w:val="20"/>
              </w:rPr>
            </w:pPr>
          </w:p>
        </w:tc>
      </w:tr>
    </w:tbl>
    <w:p w14:paraId="4B462C36" w14:textId="77777777" w:rsidR="008526AF" w:rsidRDefault="008526AF" w:rsidP="008526AF">
      <w:pPr>
        <w:rPr>
          <w:rFonts w:ascii="Arial" w:hAnsi="Arial" w:cs="Arial"/>
        </w:rPr>
      </w:pPr>
    </w:p>
    <w:tbl>
      <w:tblPr>
        <w:tblStyle w:val="TableGrid"/>
        <w:tblW w:w="13750" w:type="dxa"/>
        <w:tblInd w:w="-147" w:type="dxa"/>
        <w:tblLayout w:type="fixed"/>
        <w:tblLook w:val="04A0" w:firstRow="1" w:lastRow="0" w:firstColumn="1" w:lastColumn="0" w:noHBand="0" w:noVBand="1"/>
      </w:tblPr>
      <w:tblGrid>
        <w:gridCol w:w="1702"/>
        <w:gridCol w:w="1700"/>
        <w:gridCol w:w="1416"/>
        <w:gridCol w:w="1420"/>
        <w:gridCol w:w="1984"/>
        <w:gridCol w:w="2126"/>
        <w:gridCol w:w="3402"/>
      </w:tblGrid>
      <w:tr w:rsidR="008526AF" w:rsidRPr="00A968B7" w14:paraId="5FC1A52F" w14:textId="77777777" w:rsidTr="00D15DDA">
        <w:trPr>
          <w:trHeight w:val="75"/>
        </w:trPr>
        <w:tc>
          <w:tcPr>
            <w:tcW w:w="1702" w:type="dxa"/>
            <w:tcBorders>
              <w:top w:val="single" w:sz="4" w:space="0" w:color="auto"/>
              <w:left w:val="single" w:sz="4" w:space="0" w:color="auto"/>
              <w:bottom w:val="single" w:sz="4" w:space="0" w:color="auto"/>
              <w:right w:val="single" w:sz="4" w:space="0" w:color="auto"/>
            </w:tcBorders>
            <w:vAlign w:val="center"/>
            <w:hideMark/>
          </w:tcPr>
          <w:p w14:paraId="5E1AE3CA"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8A1A3DC"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C1802D7"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031DCBB"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EDB7B1"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61ACDF42"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MQM (µg/kg)</w:t>
            </w:r>
          </w:p>
          <w:p w14:paraId="3FFDDEA3" w14:textId="77777777" w:rsidR="008526AF" w:rsidRPr="006B497E" w:rsidRDefault="008526AF" w:rsidP="00D15DDA">
            <w:pPr>
              <w:rPr>
                <w:rFonts w:ascii="Arial" w:hAnsi="Arial" w:cs="Arial"/>
                <w:b/>
                <w:sz w:val="20"/>
                <w:szCs w:val="20"/>
                <w:lang w:val="en-US"/>
              </w:rPr>
            </w:pPr>
          </w:p>
          <w:p w14:paraId="0952F021"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D2DE74"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QEYD</w:t>
            </w:r>
          </w:p>
          <w:p w14:paraId="2DACF862"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Commission Regulation (EU) No 37/2010</w:t>
            </w:r>
          </w:p>
        </w:tc>
      </w:tr>
      <w:tr w:rsidR="008526AF" w14:paraId="0A09407B" w14:textId="77777777" w:rsidTr="00D15DDA">
        <w:trPr>
          <w:trHeight w:val="75"/>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22EAF742" w14:textId="77777777" w:rsidR="008526AF" w:rsidRDefault="008526AF" w:rsidP="00D15DDA">
            <w:pPr>
              <w:rPr>
                <w:rFonts w:ascii="Arial" w:hAnsi="Arial" w:cs="Arial"/>
                <w:sz w:val="20"/>
                <w:szCs w:val="20"/>
              </w:rPr>
            </w:pPr>
            <w:r>
              <w:rPr>
                <w:rFonts w:ascii="Arial" w:hAnsi="Arial" w:cs="Arial"/>
                <w:sz w:val="20"/>
                <w:szCs w:val="20"/>
              </w:rPr>
              <w:t>Amitraz</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2B1C6A22" w14:textId="77777777" w:rsidR="008526AF" w:rsidRPr="006B497E" w:rsidRDefault="008526AF" w:rsidP="00D15DDA">
            <w:pPr>
              <w:rPr>
                <w:rFonts w:ascii="Arial" w:hAnsi="Arial" w:cs="Arial"/>
                <w:sz w:val="20"/>
                <w:szCs w:val="20"/>
                <w:lang w:val="en-US"/>
              </w:rPr>
            </w:pPr>
            <w:r w:rsidRPr="006B497E">
              <w:rPr>
                <w:rFonts w:ascii="Arial" w:hAnsi="Arial" w:cs="Arial"/>
                <w:sz w:val="20"/>
                <w:szCs w:val="20"/>
                <w:lang w:val="en-US"/>
              </w:rPr>
              <w:t>Amitraz və tərkibinə 2,4-DMA moiety daxil olan metobolitlər</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7C2054F1" w14:textId="77777777" w:rsidR="008526AF" w:rsidRPr="006B497E" w:rsidRDefault="008526AF" w:rsidP="00D15DDA">
            <w:pPr>
              <w:rPr>
                <w:rFonts w:ascii="Arial" w:hAnsi="Arial" w:cs="Arial"/>
                <w:sz w:val="20"/>
                <w:szCs w:val="20"/>
                <w:lang w:val="en-US"/>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7F67A366" w14:textId="77777777" w:rsidR="008526AF" w:rsidRDefault="008526AF" w:rsidP="00D15DDA">
            <w:pPr>
              <w:rPr>
                <w:rFonts w:ascii="Arial" w:hAnsi="Arial" w:cs="Arial"/>
                <w:sz w:val="20"/>
                <w:szCs w:val="20"/>
              </w:rPr>
            </w:pPr>
            <w:r>
              <w:rPr>
                <w:rFonts w:ascii="Arial" w:hAnsi="Arial" w:cs="Arial"/>
                <w:sz w:val="20"/>
                <w:szCs w:val="20"/>
              </w:rPr>
              <w:t>XBH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5F47804"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AD03F3" w14:textId="77777777" w:rsidR="008526AF" w:rsidRDefault="008526AF" w:rsidP="00D15DDA">
            <w:pPr>
              <w:rPr>
                <w:rFonts w:ascii="Arial" w:hAnsi="Arial" w:cs="Arial"/>
                <w:sz w:val="20"/>
                <w:szCs w:val="20"/>
              </w:rPr>
            </w:pPr>
            <w:r>
              <w:rPr>
                <w:rFonts w:ascii="Arial" w:hAnsi="Arial" w:cs="Arial"/>
                <w:sz w:val="20"/>
                <w:szCs w:val="20"/>
              </w:rPr>
              <w:t xml:space="preserve">400 </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E7D5A97"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0FC1DEC8" w14:textId="77777777" w:rsidTr="00D15DDA">
        <w:trPr>
          <w:trHeight w:val="7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FFB5832"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87341C5"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8AEE09B"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7EB836E"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11E0D19"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E92E8F"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4ABD973" w14:textId="77777777" w:rsidR="008526AF" w:rsidRDefault="008526AF" w:rsidP="00D15DDA">
            <w:pPr>
              <w:rPr>
                <w:rFonts w:ascii="Arial" w:hAnsi="Arial" w:cs="Arial"/>
                <w:sz w:val="20"/>
                <w:szCs w:val="20"/>
              </w:rPr>
            </w:pPr>
          </w:p>
        </w:tc>
      </w:tr>
      <w:tr w:rsidR="008526AF" w14:paraId="2BCE7C79" w14:textId="77777777" w:rsidTr="00D15DDA">
        <w:trPr>
          <w:trHeight w:val="7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B8C5582"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1B90E33"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362C0A6"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E857F89"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27AA5CD"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378D0D"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C2B14EC" w14:textId="77777777" w:rsidR="008526AF" w:rsidRDefault="008526AF" w:rsidP="00D15DDA">
            <w:pPr>
              <w:rPr>
                <w:rFonts w:ascii="Arial" w:hAnsi="Arial" w:cs="Arial"/>
                <w:sz w:val="20"/>
                <w:szCs w:val="20"/>
              </w:rPr>
            </w:pPr>
          </w:p>
        </w:tc>
      </w:tr>
      <w:tr w:rsidR="008526AF" w14:paraId="1AA04973" w14:textId="77777777" w:rsidTr="00D15DDA">
        <w:trPr>
          <w:trHeight w:val="7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B8A0686"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92910FA"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77D3FE7"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B096F23"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3F972F9"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BC8B74"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33EC88C" w14:textId="77777777" w:rsidR="008526AF" w:rsidRDefault="008526AF" w:rsidP="00D15DDA">
            <w:pPr>
              <w:rPr>
                <w:rFonts w:ascii="Arial" w:hAnsi="Arial" w:cs="Arial"/>
                <w:sz w:val="20"/>
                <w:szCs w:val="20"/>
              </w:rPr>
            </w:pPr>
          </w:p>
        </w:tc>
      </w:tr>
      <w:tr w:rsidR="008526AF" w14:paraId="1F17AAB4" w14:textId="77777777" w:rsidTr="00D15DDA">
        <w:trPr>
          <w:trHeight w:val="7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22E892A"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E50C635"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BD0B0B4" w14:textId="77777777" w:rsidR="008526AF" w:rsidRDefault="008526AF" w:rsidP="00D15DDA">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3017ADE0" w14:textId="77777777" w:rsidR="008526AF" w:rsidRDefault="008526AF" w:rsidP="00D15DDA">
            <w:pPr>
              <w:rPr>
                <w:rFonts w:ascii="Arial" w:hAnsi="Arial" w:cs="Arial"/>
                <w:sz w:val="20"/>
                <w:szCs w:val="20"/>
              </w:rPr>
            </w:pPr>
            <w:r>
              <w:rPr>
                <w:rFonts w:ascii="Arial" w:hAnsi="Arial" w:cs="Arial"/>
                <w:sz w:val="20"/>
                <w:szCs w:val="20"/>
              </w:rPr>
              <w:t xml:space="preserve">Keçidə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77644F7"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40825C"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8D5D9F6" w14:textId="77777777" w:rsidR="008526AF" w:rsidRDefault="008526AF" w:rsidP="00D15DDA">
            <w:pPr>
              <w:rPr>
                <w:rFonts w:ascii="Arial" w:hAnsi="Arial" w:cs="Arial"/>
                <w:sz w:val="20"/>
                <w:szCs w:val="20"/>
              </w:rPr>
            </w:pPr>
          </w:p>
        </w:tc>
      </w:tr>
      <w:tr w:rsidR="008526AF" w14:paraId="3F450179" w14:textId="77777777" w:rsidTr="00D15DDA">
        <w:trPr>
          <w:trHeight w:val="10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9FC8A4A"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8521CFD"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12EE32A"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1ECD8027" w14:textId="77777777" w:rsidR="008526AF" w:rsidRDefault="008526AF" w:rsidP="00D15DDA">
            <w:pPr>
              <w:rPr>
                <w:rFonts w:ascii="Arial" w:hAnsi="Arial" w:cs="Arial"/>
                <w:sz w:val="20"/>
                <w:szCs w:val="20"/>
              </w:rPr>
            </w:pPr>
            <w:r>
              <w:rPr>
                <w:rFonts w:ascii="Arial" w:hAnsi="Arial" w:cs="Arial"/>
                <w:sz w:val="20"/>
                <w:szCs w:val="20"/>
              </w:rPr>
              <w:t>Donuz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BA0CFE" w14:textId="77777777" w:rsidR="008526AF" w:rsidRDefault="008526AF" w:rsidP="00D15DDA">
            <w:pPr>
              <w:rPr>
                <w:rFonts w:ascii="Arial" w:hAnsi="Arial" w:cs="Arial"/>
                <w:sz w:val="20"/>
                <w:szCs w:val="20"/>
              </w:rPr>
            </w:pPr>
            <w:r>
              <w:rPr>
                <w:rFonts w:ascii="Arial" w:hAnsi="Arial" w:cs="Arial"/>
                <w:sz w:val="20"/>
                <w:szCs w:val="20"/>
              </w:rPr>
              <w:t>piy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91484A"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88EF476" w14:textId="77777777" w:rsidR="008526AF" w:rsidRDefault="008526AF" w:rsidP="00D15DDA">
            <w:pPr>
              <w:rPr>
                <w:rFonts w:ascii="Arial" w:hAnsi="Arial" w:cs="Arial"/>
                <w:sz w:val="20"/>
                <w:szCs w:val="20"/>
              </w:rPr>
            </w:pPr>
          </w:p>
        </w:tc>
      </w:tr>
      <w:tr w:rsidR="008526AF" w14:paraId="29708048" w14:textId="77777777" w:rsidTr="00D15DDA">
        <w:trPr>
          <w:trHeight w:val="10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556580C"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C7C9D12"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3A2BE25"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56535A2"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6C7576C"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71C6B2"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FE042D4" w14:textId="77777777" w:rsidR="008526AF" w:rsidRDefault="008526AF" w:rsidP="00D15DDA">
            <w:pPr>
              <w:rPr>
                <w:rFonts w:ascii="Arial" w:hAnsi="Arial" w:cs="Arial"/>
                <w:sz w:val="20"/>
                <w:szCs w:val="20"/>
              </w:rPr>
            </w:pPr>
          </w:p>
        </w:tc>
      </w:tr>
      <w:tr w:rsidR="008526AF" w14:paraId="70F04077" w14:textId="77777777" w:rsidTr="00D15DDA">
        <w:trPr>
          <w:trHeight w:val="10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BF605A6"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84393B0"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3858D5F"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58D4576"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7AE9271"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34B2F8"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3C2BD98" w14:textId="77777777" w:rsidR="008526AF" w:rsidRDefault="008526AF" w:rsidP="00D15DDA">
            <w:pPr>
              <w:rPr>
                <w:rFonts w:ascii="Arial" w:hAnsi="Arial" w:cs="Arial"/>
                <w:sz w:val="20"/>
                <w:szCs w:val="20"/>
              </w:rPr>
            </w:pPr>
          </w:p>
        </w:tc>
      </w:tr>
      <w:tr w:rsidR="008526AF" w14:paraId="0B939A0C" w14:textId="77777777" w:rsidTr="00D15DDA">
        <w:trPr>
          <w:trHeight w:val="25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BE603A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227D3CC"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CF50BAE" w14:textId="77777777" w:rsidR="008526AF" w:rsidRDefault="008526AF" w:rsidP="00D15DDA">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3FCDF27E" w14:textId="77777777" w:rsidR="008526AF" w:rsidRDefault="008526AF" w:rsidP="00D15DDA">
            <w:pPr>
              <w:rPr>
                <w:rFonts w:ascii="Arial" w:hAnsi="Arial" w:cs="Arial"/>
                <w:sz w:val="20"/>
                <w:szCs w:val="20"/>
              </w:rPr>
            </w:pPr>
            <w:r>
              <w:rPr>
                <w:rFonts w:ascii="Arial" w:hAnsi="Arial" w:cs="Arial"/>
                <w:sz w:val="20"/>
                <w:szCs w:val="20"/>
              </w:rPr>
              <w:t xml:space="preserve">Arı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ADCB545" w14:textId="77777777" w:rsidR="008526AF" w:rsidRDefault="008526AF" w:rsidP="00D15DDA">
            <w:pPr>
              <w:rPr>
                <w:rFonts w:ascii="Arial" w:hAnsi="Arial" w:cs="Arial"/>
                <w:sz w:val="20"/>
                <w:szCs w:val="20"/>
              </w:rPr>
            </w:pPr>
            <w:r>
              <w:rPr>
                <w:rFonts w:ascii="Arial" w:hAnsi="Arial" w:cs="Arial"/>
                <w:sz w:val="20"/>
                <w:szCs w:val="20"/>
              </w:rPr>
              <w:t>bal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230EAD" w14:textId="77777777" w:rsidR="008526AF" w:rsidRDefault="008526AF" w:rsidP="00D15DDA">
            <w:pPr>
              <w:rPr>
                <w:rFonts w:ascii="Arial" w:hAnsi="Arial" w:cs="Arial"/>
                <w:sz w:val="20"/>
                <w:szCs w:val="20"/>
              </w:rPr>
            </w:pPr>
            <w:r>
              <w:rPr>
                <w:rFonts w:ascii="Arial" w:hAnsi="Arial" w:cs="Arial"/>
                <w:sz w:val="20"/>
                <w:szCs w:val="20"/>
              </w:rPr>
              <w:t xml:space="preserve">200 </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BF6F14B" w14:textId="77777777" w:rsidR="008526AF" w:rsidRDefault="008526AF" w:rsidP="00D15DDA">
            <w:pPr>
              <w:rPr>
                <w:rFonts w:ascii="Arial" w:hAnsi="Arial" w:cs="Arial"/>
                <w:sz w:val="20"/>
                <w:szCs w:val="20"/>
              </w:rPr>
            </w:pPr>
          </w:p>
        </w:tc>
      </w:tr>
      <w:tr w:rsidR="008526AF" w14:paraId="40A98D8E" w14:textId="77777777" w:rsidTr="00D15DDA">
        <w:trPr>
          <w:trHeight w:val="255"/>
        </w:trPr>
        <w:tc>
          <w:tcPr>
            <w:tcW w:w="1702" w:type="dxa"/>
            <w:tcBorders>
              <w:top w:val="single" w:sz="4" w:space="0" w:color="auto"/>
              <w:left w:val="single" w:sz="4" w:space="0" w:color="auto"/>
              <w:bottom w:val="single" w:sz="4" w:space="0" w:color="auto"/>
              <w:right w:val="single" w:sz="4" w:space="0" w:color="auto"/>
            </w:tcBorders>
            <w:vAlign w:val="center"/>
            <w:hideMark/>
          </w:tcPr>
          <w:p w14:paraId="388982FF" w14:textId="77777777" w:rsidR="008526AF" w:rsidRDefault="008526AF" w:rsidP="00D15DDA">
            <w:pPr>
              <w:rPr>
                <w:rFonts w:ascii="Arial" w:hAnsi="Arial" w:cs="Arial"/>
                <w:sz w:val="20"/>
                <w:szCs w:val="20"/>
              </w:rPr>
            </w:pPr>
            <w:r>
              <w:rPr>
                <w:rFonts w:ascii="Arial" w:hAnsi="Arial" w:cs="Arial"/>
                <w:sz w:val="20"/>
                <w:szCs w:val="20"/>
              </w:rPr>
              <w:t xml:space="preserve">Coumafos </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E7332CD" w14:textId="77777777" w:rsidR="008526AF" w:rsidRDefault="008526AF" w:rsidP="00D15DDA">
            <w:pPr>
              <w:rPr>
                <w:rFonts w:ascii="Arial" w:hAnsi="Arial" w:cs="Arial"/>
                <w:sz w:val="20"/>
                <w:szCs w:val="20"/>
              </w:rPr>
            </w:pPr>
            <w:r>
              <w:rPr>
                <w:rFonts w:ascii="Arial" w:hAnsi="Arial" w:cs="Arial"/>
                <w:sz w:val="20"/>
                <w:szCs w:val="20"/>
              </w:rPr>
              <w:t xml:space="preserve">Coumafos </w:t>
            </w:r>
          </w:p>
        </w:tc>
        <w:tc>
          <w:tcPr>
            <w:tcW w:w="1416" w:type="dxa"/>
            <w:tcBorders>
              <w:top w:val="single" w:sz="4" w:space="0" w:color="auto"/>
              <w:left w:val="single" w:sz="4" w:space="0" w:color="auto"/>
              <w:bottom w:val="single" w:sz="4" w:space="0" w:color="auto"/>
              <w:right w:val="single" w:sz="4" w:space="0" w:color="auto"/>
            </w:tcBorders>
            <w:vAlign w:val="center"/>
          </w:tcPr>
          <w:p w14:paraId="7470A4DB" w14:textId="77777777" w:rsidR="008526AF" w:rsidRDefault="008526AF" w:rsidP="00D15DDA">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20716337" w14:textId="77777777" w:rsidR="008526AF" w:rsidRDefault="008526AF" w:rsidP="00D15DDA">
            <w:pPr>
              <w:rPr>
                <w:rFonts w:ascii="Arial" w:hAnsi="Arial" w:cs="Arial"/>
                <w:sz w:val="20"/>
                <w:szCs w:val="20"/>
              </w:rPr>
            </w:pPr>
            <w:r>
              <w:rPr>
                <w:rFonts w:ascii="Arial" w:hAnsi="Arial" w:cs="Arial"/>
                <w:sz w:val="20"/>
                <w:szCs w:val="20"/>
              </w:rPr>
              <w:t>Arı</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F7FFFC" w14:textId="77777777" w:rsidR="008526AF" w:rsidRDefault="008526AF" w:rsidP="00D15DDA">
            <w:pPr>
              <w:rPr>
                <w:rFonts w:ascii="Arial" w:hAnsi="Arial" w:cs="Arial"/>
                <w:sz w:val="20"/>
                <w:szCs w:val="20"/>
              </w:rPr>
            </w:pPr>
            <w:r>
              <w:rPr>
                <w:rFonts w:ascii="Arial" w:hAnsi="Arial" w:cs="Arial"/>
                <w:sz w:val="20"/>
                <w:szCs w:val="20"/>
              </w:rPr>
              <w:t xml:space="preserve">bal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243992"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C15369"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4A2708E2" w14:textId="77777777" w:rsidTr="00D15DDA">
        <w:trPr>
          <w:trHeight w:val="255"/>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43A85315" w14:textId="77777777" w:rsidR="008526AF" w:rsidRDefault="008526AF" w:rsidP="00D15DDA">
            <w:pPr>
              <w:rPr>
                <w:rFonts w:ascii="Arial" w:hAnsi="Arial" w:cs="Arial"/>
                <w:sz w:val="20"/>
                <w:szCs w:val="20"/>
              </w:rPr>
            </w:pPr>
            <w:r>
              <w:rPr>
                <w:rFonts w:ascii="Arial" w:hAnsi="Arial" w:cs="Arial"/>
                <w:sz w:val="20"/>
                <w:szCs w:val="20"/>
              </w:rPr>
              <w:t>Cyromazine</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2B8825F2" w14:textId="77777777" w:rsidR="008526AF" w:rsidRDefault="008526AF" w:rsidP="00D15DDA">
            <w:pPr>
              <w:rPr>
                <w:rFonts w:ascii="Arial" w:hAnsi="Arial" w:cs="Arial"/>
                <w:sz w:val="20"/>
                <w:szCs w:val="20"/>
              </w:rPr>
            </w:pPr>
            <w:r>
              <w:rPr>
                <w:rFonts w:ascii="Arial" w:hAnsi="Arial" w:cs="Arial"/>
                <w:sz w:val="20"/>
                <w:szCs w:val="20"/>
              </w:rPr>
              <w:t>Cyromazine</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21247C2C"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0FBC73DC" w14:textId="77777777" w:rsidR="008526AF" w:rsidRDefault="008526AF" w:rsidP="00D15DDA">
            <w:pPr>
              <w:rPr>
                <w:rFonts w:ascii="Arial" w:hAnsi="Arial" w:cs="Arial"/>
                <w:sz w:val="20"/>
                <w:szCs w:val="20"/>
              </w:rPr>
            </w:pPr>
            <w:r>
              <w:rPr>
                <w:rFonts w:ascii="Arial" w:hAnsi="Arial" w:cs="Arial"/>
                <w:sz w:val="20"/>
                <w:szCs w:val="20"/>
              </w:rPr>
              <w:t>XBH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B58A86"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901B16"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96BDDC1" w14:textId="77777777" w:rsidR="008526AF" w:rsidRDefault="008526AF" w:rsidP="00D15DDA">
            <w:pPr>
              <w:rPr>
                <w:rFonts w:ascii="Arial" w:hAnsi="Arial" w:cs="Arial"/>
                <w:sz w:val="20"/>
                <w:szCs w:val="20"/>
              </w:rPr>
            </w:pPr>
            <w:r>
              <w:rPr>
                <w:rFonts w:ascii="Arial" w:hAnsi="Arial" w:cs="Arial"/>
                <w:sz w:val="20"/>
                <w:szCs w:val="20"/>
              </w:rPr>
              <w:t>Südü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1700F9D7" w14:textId="77777777" w:rsidTr="00D15DDA">
        <w:trPr>
          <w:trHeight w:val="30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68CA2C9"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C4DED4E"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495C5F2"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0D78B17"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7FFB158"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435B74"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E185851" w14:textId="77777777" w:rsidR="008526AF" w:rsidRDefault="008526AF" w:rsidP="00D15DDA">
            <w:pPr>
              <w:rPr>
                <w:rFonts w:ascii="Arial" w:hAnsi="Arial" w:cs="Arial"/>
                <w:sz w:val="20"/>
                <w:szCs w:val="20"/>
              </w:rPr>
            </w:pPr>
          </w:p>
        </w:tc>
      </w:tr>
      <w:tr w:rsidR="008526AF" w14:paraId="035D25DD" w14:textId="77777777" w:rsidTr="00D15DDA">
        <w:trPr>
          <w:trHeight w:val="33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B7D5B7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32B8E99"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90A424C"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99E38BA"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5F2E64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78054F"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1707C4A" w14:textId="77777777" w:rsidR="008526AF" w:rsidRDefault="008526AF" w:rsidP="00D15DDA">
            <w:pPr>
              <w:rPr>
                <w:rFonts w:ascii="Arial" w:hAnsi="Arial" w:cs="Arial"/>
                <w:sz w:val="20"/>
                <w:szCs w:val="20"/>
              </w:rPr>
            </w:pPr>
          </w:p>
        </w:tc>
      </w:tr>
      <w:tr w:rsidR="008526AF" w14:paraId="034B9BC9" w14:textId="77777777" w:rsidTr="00D15DDA">
        <w:trPr>
          <w:trHeight w:val="25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7822FE1"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873A51A"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791B289"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B7AEE50"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61543E9"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DB1B1C"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8ABD65D" w14:textId="77777777" w:rsidR="008526AF" w:rsidRDefault="008526AF" w:rsidP="00D15DDA">
            <w:pPr>
              <w:rPr>
                <w:rFonts w:ascii="Arial" w:hAnsi="Arial" w:cs="Arial"/>
                <w:sz w:val="20"/>
                <w:szCs w:val="20"/>
              </w:rPr>
            </w:pPr>
          </w:p>
        </w:tc>
      </w:tr>
      <w:tr w:rsidR="008526AF" w14:paraId="3EE05E78" w14:textId="77777777" w:rsidTr="00D15DDA">
        <w:trPr>
          <w:trHeight w:val="465"/>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06A41403" w14:textId="77777777" w:rsidR="008526AF" w:rsidRDefault="008526AF" w:rsidP="00D15DDA">
            <w:pPr>
              <w:rPr>
                <w:rFonts w:ascii="Arial" w:hAnsi="Arial" w:cs="Arial"/>
                <w:sz w:val="20"/>
                <w:szCs w:val="20"/>
              </w:rPr>
            </w:pPr>
            <w:r>
              <w:rPr>
                <w:rFonts w:ascii="Arial" w:hAnsi="Arial" w:cs="Arial"/>
                <w:sz w:val="20"/>
                <w:szCs w:val="20"/>
              </w:rPr>
              <w:t>Clorsulon</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5FA06E17" w14:textId="77777777" w:rsidR="008526AF" w:rsidRDefault="008526AF" w:rsidP="00D15DDA">
            <w:pPr>
              <w:rPr>
                <w:rFonts w:ascii="Arial" w:hAnsi="Arial" w:cs="Arial"/>
                <w:sz w:val="20"/>
                <w:szCs w:val="20"/>
              </w:rPr>
            </w:pPr>
            <w:r>
              <w:rPr>
                <w:rFonts w:ascii="Arial" w:hAnsi="Arial" w:cs="Arial"/>
                <w:sz w:val="20"/>
                <w:szCs w:val="20"/>
              </w:rPr>
              <w:t xml:space="preserve">Clorsulon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28AC3F44"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7303D2DD"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BD6D34" w14:textId="77777777" w:rsidR="008526AF" w:rsidRDefault="008526AF" w:rsidP="00D15DDA">
            <w:pPr>
              <w:rPr>
                <w:rFonts w:ascii="Arial" w:hAnsi="Arial" w:cs="Arial"/>
                <w:sz w:val="20"/>
                <w:szCs w:val="20"/>
              </w:rPr>
            </w:pPr>
            <w:r>
              <w:rPr>
                <w:rFonts w:ascii="Arial" w:hAnsi="Arial" w:cs="Arial"/>
                <w:sz w:val="20"/>
                <w:szCs w:val="20"/>
              </w:rPr>
              <w:t xml:space="preserve">əzələ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136D16" w14:textId="77777777" w:rsidR="008526AF" w:rsidRDefault="008526AF" w:rsidP="00D15DDA">
            <w:pPr>
              <w:rPr>
                <w:rFonts w:ascii="Arial" w:hAnsi="Arial" w:cs="Arial"/>
                <w:sz w:val="20"/>
                <w:szCs w:val="20"/>
              </w:rPr>
            </w:pPr>
            <w:r>
              <w:rPr>
                <w:rFonts w:ascii="Arial" w:hAnsi="Arial" w:cs="Arial"/>
                <w:sz w:val="20"/>
                <w:szCs w:val="20"/>
              </w:rPr>
              <w:t>35</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E4CAEF2" w14:textId="77777777" w:rsidR="008526AF" w:rsidRDefault="008526AF" w:rsidP="00D15DDA">
            <w:pPr>
              <w:rPr>
                <w:rFonts w:ascii="Arial" w:hAnsi="Arial" w:cs="Arial"/>
                <w:sz w:val="20"/>
                <w:szCs w:val="20"/>
              </w:rPr>
            </w:pPr>
            <w:r>
              <w:rPr>
                <w:rFonts w:ascii="Arial" w:hAnsi="Arial" w:cs="Arial"/>
                <w:sz w:val="20"/>
                <w:szCs w:val="20"/>
              </w:rPr>
              <w:t>Südü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58C7A5E4" w14:textId="77777777" w:rsidTr="00D15DDA">
        <w:trPr>
          <w:trHeight w:val="41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094F24B"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D1FF2C6"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DB1735E"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BA3A407"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FD89A4E"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A45C2F"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371333D" w14:textId="77777777" w:rsidR="008526AF" w:rsidRDefault="008526AF" w:rsidP="00D15DDA">
            <w:pPr>
              <w:rPr>
                <w:rFonts w:ascii="Arial" w:hAnsi="Arial" w:cs="Arial"/>
                <w:sz w:val="20"/>
                <w:szCs w:val="20"/>
              </w:rPr>
            </w:pPr>
          </w:p>
        </w:tc>
      </w:tr>
      <w:tr w:rsidR="008526AF" w14:paraId="46F75A55" w14:textId="77777777" w:rsidTr="00D15DDA">
        <w:trPr>
          <w:trHeight w:val="25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E340A0B"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D724F9E"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565318C"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62A96D5"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AE95474"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59AF46"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FA5CEB1" w14:textId="77777777" w:rsidR="008526AF" w:rsidRDefault="008526AF" w:rsidP="00D15DDA">
            <w:pPr>
              <w:rPr>
                <w:rFonts w:ascii="Arial" w:hAnsi="Arial" w:cs="Arial"/>
                <w:sz w:val="20"/>
                <w:szCs w:val="20"/>
              </w:rPr>
            </w:pPr>
          </w:p>
        </w:tc>
      </w:tr>
      <w:tr w:rsidR="008526AF" w14:paraId="611B1B43" w14:textId="77777777" w:rsidTr="00D15DDA">
        <w:trPr>
          <w:trHeight w:val="255"/>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1A513670" w14:textId="77777777" w:rsidR="008526AF" w:rsidRDefault="008526AF" w:rsidP="00D15DDA">
            <w:pPr>
              <w:rPr>
                <w:rFonts w:ascii="Arial" w:hAnsi="Arial" w:cs="Arial"/>
                <w:sz w:val="20"/>
                <w:szCs w:val="20"/>
              </w:rPr>
            </w:pPr>
            <w:r>
              <w:rPr>
                <w:rFonts w:ascii="Arial" w:hAnsi="Arial" w:cs="Arial"/>
                <w:sz w:val="20"/>
                <w:szCs w:val="20"/>
              </w:rPr>
              <w:t>Cloxacillin</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38A22C12" w14:textId="77777777" w:rsidR="008526AF" w:rsidRDefault="008526AF" w:rsidP="00D15DDA">
            <w:pPr>
              <w:rPr>
                <w:rFonts w:ascii="Arial" w:hAnsi="Arial" w:cs="Arial"/>
                <w:sz w:val="20"/>
                <w:szCs w:val="20"/>
              </w:rPr>
            </w:pPr>
            <w:r>
              <w:rPr>
                <w:rFonts w:ascii="Arial" w:hAnsi="Arial" w:cs="Arial"/>
                <w:sz w:val="20"/>
                <w:szCs w:val="20"/>
              </w:rPr>
              <w:t>cloxacillin</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40819005"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457EF5B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2A56EE2"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9BA22E"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0A97C86" w14:textId="77777777" w:rsidR="008526AF" w:rsidRDefault="008526AF" w:rsidP="00D15DDA">
            <w:pPr>
              <w:rPr>
                <w:rFonts w:ascii="Arial" w:hAnsi="Arial" w:cs="Arial"/>
                <w:sz w:val="20"/>
                <w:szCs w:val="20"/>
              </w:rPr>
            </w:pPr>
            <w:r>
              <w:rPr>
                <w:rFonts w:ascii="Arial" w:hAnsi="Arial" w:cs="Arial"/>
                <w:sz w:val="20"/>
                <w:szCs w:val="20"/>
              </w:rPr>
              <w:t>Yumurtası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0D33CFB9" w14:textId="77777777" w:rsidTr="00D15DDA">
        <w:trPr>
          <w:trHeight w:val="25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7F1B979"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F653285"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84FF0CF"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DD5FC89"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545C440"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8692BB"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5B7F4B6" w14:textId="77777777" w:rsidR="008526AF" w:rsidRDefault="008526AF" w:rsidP="00D15DDA">
            <w:pPr>
              <w:rPr>
                <w:rFonts w:ascii="Arial" w:hAnsi="Arial" w:cs="Arial"/>
                <w:sz w:val="20"/>
                <w:szCs w:val="20"/>
              </w:rPr>
            </w:pPr>
          </w:p>
        </w:tc>
      </w:tr>
      <w:tr w:rsidR="008526AF" w14:paraId="2515A7C4" w14:textId="77777777" w:rsidTr="00D15DDA">
        <w:trPr>
          <w:trHeight w:val="25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7B4AB60"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91F3A13"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E03A739"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D32F1A6"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66D532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1B136D"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8C4E86F" w14:textId="77777777" w:rsidR="008526AF" w:rsidRDefault="008526AF" w:rsidP="00D15DDA">
            <w:pPr>
              <w:rPr>
                <w:rFonts w:ascii="Arial" w:hAnsi="Arial" w:cs="Arial"/>
                <w:sz w:val="20"/>
                <w:szCs w:val="20"/>
              </w:rPr>
            </w:pPr>
          </w:p>
        </w:tc>
      </w:tr>
      <w:tr w:rsidR="008526AF" w14:paraId="5BF414B3" w14:textId="77777777" w:rsidTr="00D15DDA">
        <w:trPr>
          <w:trHeight w:val="25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AD1E1F2"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0D5CF49"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57E2392"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3278236"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DBB3A37"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B53FB4"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E598946" w14:textId="77777777" w:rsidR="008526AF" w:rsidRDefault="008526AF" w:rsidP="00D15DDA">
            <w:pPr>
              <w:rPr>
                <w:rFonts w:ascii="Arial" w:hAnsi="Arial" w:cs="Arial"/>
                <w:sz w:val="20"/>
                <w:szCs w:val="20"/>
              </w:rPr>
            </w:pPr>
          </w:p>
        </w:tc>
      </w:tr>
      <w:tr w:rsidR="008526AF" w14:paraId="3B0A6400" w14:textId="77777777" w:rsidTr="00D15DDA">
        <w:trPr>
          <w:trHeight w:val="25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DCB01C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010E918"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3CB0C79"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FAA2DC2"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EAA6755"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4B0B76" w14:textId="77777777" w:rsidR="008526AF" w:rsidRDefault="008526AF" w:rsidP="00D15DDA">
            <w:pPr>
              <w:rPr>
                <w:rFonts w:ascii="Arial" w:hAnsi="Arial" w:cs="Arial"/>
                <w:sz w:val="20"/>
                <w:szCs w:val="20"/>
              </w:rPr>
            </w:pPr>
            <w:r>
              <w:rPr>
                <w:rFonts w:ascii="Arial" w:hAnsi="Arial" w:cs="Arial"/>
                <w:sz w:val="20"/>
                <w:szCs w:val="20"/>
              </w:rPr>
              <w:t>30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C0370C7" w14:textId="77777777" w:rsidR="008526AF" w:rsidRDefault="008526AF" w:rsidP="00D15DDA">
            <w:pPr>
              <w:rPr>
                <w:rFonts w:ascii="Arial" w:hAnsi="Arial" w:cs="Arial"/>
                <w:sz w:val="20"/>
                <w:szCs w:val="20"/>
              </w:rPr>
            </w:pPr>
          </w:p>
        </w:tc>
      </w:tr>
      <w:tr w:rsidR="008526AF" w14:paraId="696B380A" w14:textId="77777777" w:rsidTr="00D15DDA">
        <w:trPr>
          <w:trHeight w:val="255"/>
        </w:trPr>
        <w:tc>
          <w:tcPr>
            <w:tcW w:w="1702" w:type="dxa"/>
            <w:tcBorders>
              <w:top w:val="single" w:sz="4" w:space="0" w:color="auto"/>
              <w:left w:val="single" w:sz="4" w:space="0" w:color="auto"/>
              <w:bottom w:val="single" w:sz="4" w:space="0" w:color="auto"/>
              <w:right w:val="single" w:sz="4" w:space="0" w:color="auto"/>
            </w:tcBorders>
            <w:vAlign w:val="center"/>
            <w:hideMark/>
          </w:tcPr>
          <w:p w14:paraId="18AB2872" w14:textId="77777777" w:rsidR="008526AF" w:rsidRDefault="008526AF" w:rsidP="00D15DDA">
            <w:pPr>
              <w:rPr>
                <w:rFonts w:ascii="Arial" w:hAnsi="Arial" w:cs="Arial"/>
                <w:sz w:val="20"/>
                <w:szCs w:val="20"/>
              </w:rPr>
            </w:pPr>
            <w:r>
              <w:rPr>
                <w:rFonts w:ascii="Arial" w:hAnsi="Arial" w:cs="Arial"/>
                <w:sz w:val="20"/>
                <w:szCs w:val="20"/>
              </w:rPr>
              <w:t>Diflubenzuron</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93B6C16" w14:textId="77777777" w:rsidR="008526AF" w:rsidRDefault="008526AF" w:rsidP="00D15DDA">
            <w:pPr>
              <w:rPr>
                <w:rFonts w:ascii="Arial" w:hAnsi="Arial" w:cs="Arial"/>
                <w:sz w:val="20"/>
                <w:szCs w:val="20"/>
              </w:rPr>
            </w:pPr>
            <w:r>
              <w:rPr>
                <w:rFonts w:ascii="Arial" w:hAnsi="Arial" w:cs="Arial"/>
                <w:sz w:val="20"/>
                <w:szCs w:val="20"/>
              </w:rPr>
              <w:t>Diflubenzuron</w:t>
            </w:r>
          </w:p>
        </w:tc>
        <w:tc>
          <w:tcPr>
            <w:tcW w:w="1416" w:type="dxa"/>
            <w:tcBorders>
              <w:top w:val="single" w:sz="4" w:space="0" w:color="auto"/>
              <w:left w:val="single" w:sz="4" w:space="0" w:color="auto"/>
              <w:bottom w:val="single" w:sz="4" w:space="0" w:color="auto"/>
              <w:right w:val="single" w:sz="4" w:space="0" w:color="auto"/>
            </w:tcBorders>
            <w:vAlign w:val="center"/>
          </w:tcPr>
          <w:p w14:paraId="77AE7D8D" w14:textId="77777777" w:rsidR="008526AF" w:rsidRDefault="008526AF" w:rsidP="00D15DDA">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7C138A46" w14:textId="77777777" w:rsidR="008526AF" w:rsidRDefault="008526AF" w:rsidP="00D15DDA">
            <w:pPr>
              <w:rPr>
                <w:rFonts w:ascii="Arial" w:hAnsi="Arial" w:cs="Arial"/>
                <w:sz w:val="20"/>
                <w:szCs w:val="20"/>
              </w:rPr>
            </w:pPr>
            <w:r>
              <w:rPr>
                <w:rFonts w:ascii="Arial" w:hAnsi="Arial" w:cs="Arial"/>
                <w:sz w:val="20"/>
                <w:szCs w:val="20"/>
              </w:rPr>
              <w:t>Qızıl balıq</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4AC899B" w14:textId="77777777" w:rsidR="008526AF" w:rsidRDefault="008526AF" w:rsidP="00D15DDA">
            <w:pPr>
              <w:rPr>
                <w:rFonts w:ascii="Arial" w:hAnsi="Arial" w:cs="Arial"/>
                <w:sz w:val="20"/>
                <w:szCs w:val="20"/>
              </w:rPr>
            </w:pPr>
            <w:r>
              <w:rPr>
                <w:rFonts w:ascii="Arial" w:hAnsi="Arial" w:cs="Arial"/>
                <w:sz w:val="20"/>
                <w:szCs w:val="20"/>
              </w:rPr>
              <w:t>əzələ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27C19F"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23BC116"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0DAF5880" w14:textId="77777777" w:rsidTr="00D15DDA">
        <w:trPr>
          <w:trHeight w:val="255"/>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5151C9AC" w14:textId="77777777" w:rsidR="008526AF" w:rsidRDefault="008526AF" w:rsidP="00D15DDA">
            <w:pPr>
              <w:rPr>
                <w:rFonts w:ascii="Arial" w:hAnsi="Arial" w:cs="Arial"/>
                <w:sz w:val="20"/>
                <w:szCs w:val="20"/>
              </w:rPr>
            </w:pPr>
            <w:r>
              <w:rPr>
                <w:rFonts w:ascii="Arial" w:hAnsi="Arial" w:cs="Arial"/>
                <w:sz w:val="20"/>
                <w:szCs w:val="20"/>
              </w:rPr>
              <w:t>Emamectin benzoate</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49B2B6DB" w14:textId="77777777" w:rsidR="008526AF" w:rsidRDefault="008526AF" w:rsidP="00D15DDA">
            <w:pPr>
              <w:rPr>
                <w:rFonts w:ascii="Arial" w:hAnsi="Arial" w:cs="Arial"/>
                <w:sz w:val="20"/>
                <w:szCs w:val="20"/>
              </w:rPr>
            </w:pPr>
            <w:r>
              <w:rPr>
                <w:rFonts w:ascii="Arial" w:hAnsi="Arial" w:cs="Arial"/>
                <w:sz w:val="20"/>
                <w:szCs w:val="20"/>
              </w:rPr>
              <w:t>Emamectin B1a</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681DD48F" w14:textId="77777777" w:rsidR="008526AF" w:rsidRDefault="008526AF" w:rsidP="00D15DDA">
            <w:pPr>
              <w:rPr>
                <w:rFonts w:ascii="Arial" w:hAnsi="Arial" w:cs="Arial"/>
                <w:sz w:val="20"/>
                <w:szCs w:val="20"/>
              </w:rPr>
            </w:pPr>
            <w:r>
              <w:rPr>
                <w:rFonts w:ascii="Arial" w:hAnsi="Arial" w:cs="Arial"/>
                <w:sz w:val="20"/>
                <w:szCs w:val="20"/>
              </w:rPr>
              <w:t>0–0.5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5B706C75" w14:textId="77777777" w:rsidR="008526AF" w:rsidRDefault="008526AF" w:rsidP="00D15DDA">
            <w:pPr>
              <w:rPr>
                <w:rFonts w:ascii="Arial" w:hAnsi="Arial" w:cs="Arial"/>
                <w:sz w:val="20"/>
                <w:szCs w:val="20"/>
              </w:rPr>
            </w:pPr>
            <w:r>
              <w:rPr>
                <w:rFonts w:ascii="Arial" w:hAnsi="Arial" w:cs="Arial"/>
                <w:sz w:val="20"/>
                <w:szCs w:val="20"/>
              </w:rPr>
              <w:t>Qızıl balıq, farel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FD9DAC"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9688CE"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80B1EF4"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72147FE8" w14:textId="77777777" w:rsidTr="00D15DDA">
        <w:trPr>
          <w:trHeight w:val="25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AE2E285"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D18CEC1"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BC06BB4"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FF08499"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91BC1DD" w14:textId="77777777" w:rsidR="008526AF" w:rsidRDefault="008526AF" w:rsidP="00D15DDA">
            <w:pPr>
              <w:rPr>
                <w:rFonts w:ascii="Arial" w:hAnsi="Arial" w:cs="Arial"/>
                <w:sz w:val="20"/>
                <w:szCs w:val="20"/>
              </w:rPr>
            </w:pPr>
            <w:r>
              <w:rPr>
                <w:rFonts w:ascii="Arial" w:hAnsi="Arial" w:cs="Arial"/>
                <w:sz w:val="20"/>
                <w:szCs w:val="20"/>
              </w:rPr>
              <w:t>file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E924DC"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337E336" w14:textId="77777777" w:rsidR="008526AF" w:rsidRDefault="008526AF" w:rsidP="00D15DDA">
            <w:pPr>
              <w:rPr>
                <w:rFonts w:ascii="Arial" w:hAnsi="Arial" w:cs="Arial"/>
                <w:sz w:val="20"/>
                <w:szCs w:val="20"/>
              </w:rPr>
            </w:pPr>
          </w:p>
        </w:tc>
      </w:tr>
      <w:tr w:rsidR="008526AF" w14:paraId="2559E4E2" w14:textId="77777777" w:rsidTr="00D15DDA">
        <w:trPr>
          <w:trHeight w:val="138"/>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177BD9B3" w14:textId="77777777" w:rsidR="008526AF" w:rsidRDefault="008526AF" w:rsidP="00D15DDA">
            <w:pPr>
              <w:rPr>
                <w:rFonts w:ascii="Arial" w:hAnsi="Arial" w:cs="Arial"/>
                <w:sz w:val="20"/>
                <w:szCs w:val="20"/>
              </w:rPr>
            </w:pPr>
            <w:r>
              <w:rPr>
                <w:rFonts w:ascii="Arial" w:hAnsi="Arial" w:cs="Arial"/>
                <w:sz w:val="20"/>
                <w:szCs w:val="20"/>
              </w:rPr>
              <w:t>Fenvalerate</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055B6998" w14:textId="77777777" w:rsidR="008526AF" w:rsidRPr="006B497E" w:rsidRDefault="008526AF" w:rsidP="00D15DDA">
            <w:pPr>
              <w:rPr>
                <w:rFonts w:ascii="Arial" w:hAnsi="Arial" w:cs="Arial"/>
                <w:sz w:val="20"/>
                <w:szCs w:val="20"/>
                <w:lang w:val="en-US"/>
              </w:rPr>
            </w:pPr>
            <w:r w:rsidRPr="006B497E">
              <w:rPr>
                <w:rFonts w:ascii="Arial" w:hAnsi="Arial" w:cs="Arial"/>
                <w:sz w:val="20"/>
                <w:szCs w:val="20"/>
                <w:lang w:val="en-US"/>
              </w:rPr>
              <w:t>Fenvalerate və onun RR, SS, RS və SR isomerləri</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1EEE9D39" w14:textId="77777777" w:rsidR="008526AF" w:rsidRPr="006B497E" w:rsidRDefault="008526AF" w:rsidP="00D15DDA">
            <w:pPr>
              <w:rPr>
                <w:rFonts w:ascii="Arial" w:hAnsi="Arial" w:cs="Arial"/>
                <w:sz w:val="20"/>
                <w:szCs w:val="20"/>
                <w:lang w:val="en-US"/>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4312659B"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D0B33E"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791362" w14:textId="77777777" w:rsidR="008526AF" w:rsidRDefault="008526AF" w:rsidP="00D15DDA">
            <w:pPr>
              <w:rPr>
                <w:rFonts w:ascii="Arial" w:hAnsi="Arial" w:cs="Arial"/>
                <w:sz w:val="20"/>
                <w:szCs w:val="20"/>
              </w:rPr>
            </w:pPr>
            <w:r>
              <w:rPr>
                <w:rFonts w:ascii="Arial" w:hAnsi="Arial" w:cs="Arial"/>
                <w:sz w:val="20"/>
                <w:szCs w:val="20"/>
              </w:rPr>
              <w:t>25</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7E989D8"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74881903" w14:textId="77777777" w:rsidTr="00D15DDA">
        <w:trPr>
          <w:trHeight w:val="13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4AE7B89"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4C5EA8C"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7C3C40B"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C44A2E7"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02A47A5"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0B429C" w14:textId="77777777" w:rsidR="008526AF" w:rsidRDefault="008526AF" w:rsidP="00D15DDA">
            <w:pPr>
              <w:rPr>
                <w:rFonts w:ascii="Arial" w:hAnsi="Arial" w:cs="Arial"/>
                <w:sz w:val="20"/>
                <w:szCs w:val="20"/>
              </w:rPr>
            </w:pPr>
            <w:r>
              <w:rPr>
                <w:rFonts w:ascii="Arial" w:hAnsi="Arial" w:cs="Arial"/>
                <w:sz w:val="20"/>
                <w:szCs w:val="20"/>
              </w:rPr>
              <w:t>250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80720F4" w14:textId="77777777" w:rsidR="008526AF" w:rsidRDefault="008526AF" w:rsidP="00D15DDA">
            <w:pPr>
              <w:rPr>
                <w:rFonts w:ascii="Arial" w:hAnsi="Arial" w:cs="Arial"/>
                <w:sz w:val="20"/>
                <w:szCs w:val="20"/>
              </w:rPr>
            </w:pPr>
          </w:p>
        </w:tc>
      </w:tr>
      <w:tr w:rsidR="008526AF" w14:paraId="009A4890" w14:textId="77777777" w:rsidTr="00D15DDA">
        <w:trPr>
          <w:trHeight w:val="13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4348945"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E82D53D"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C3B4F57"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A5F8FB4"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F18B0B9"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409C39" w14:textId="77777777" w:rsidR="008526AF" w:rsidRDefault="008526AF" w:rsidP="00D15DDA">
            <w:pPr>
              <w:rPr>
                <w:rFonts w:ascii="Arial" w:hAnsi="Arial" w:cs="Arial"/>
                <w:sz w:val="20"/>
                <w:szCs w:val="20"/>
              </w:rPr>
            </w:pPr>
            <w:r>
              <w:rPr>
                <w:rFonts w:ascii="Arial" w:hAnsi="Arial" w:cs="Arial"/>
                <w:sz w:val="20"/>
                <w:szCs w:val="20"/>
              </w:rPr>
              <w:t>25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6B60994" w14:textId="77777777" w:rsidR="008526AF" w:rsidRDefault="008526AF" w:rsidP="00D15DDA">
            <w:pPr>
              <w:rPr>
                <w:rFonts w:ascii="Arial" w:hAnsi="Arial" w:cs="Arial"/>
                <w:sz w:val="20"/>
                <w:szCs w:val="20"/>
              </w:rPr>
            </w:pPr>
          </w:p>
        </w:tc>
      </w:tr>
      <w:tr w:rsidR="008526AF" w14:paraId="08203D96" w14:textId="77777777" w:rsidTr="00D15DDA">
        <w:trPr>
          <w:trHeight w:val="13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9DE6EF7"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553CB7B"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AB1F325"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7C99487"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B53E0D3"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BE4DA10" w14:textId="77777777" w:rsidR="008526AF" w:rsidRDefault="008526AF" w:rsidP="00D15DDA">
            <w:pPr>
              <w:rPr>
                <w:rFonts w:ascii="Arial" w:hAnsi="Arial" w:cs="Arial"/>
                <w:sz w:val="20"/>
                <w:szCs w:val="20"/>
              </w:rPr>
            </w:pPr>
            <w:r>
              <w:rPr>
                <w:rFonts w:ascii="Arial" w:hAnsi="Arial" w:cs="Arial"/>
                <w:sz w:val="20"/>
                <w:szCs w:val="20"/>
              </w:rPr>
              <w:t>25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58E88BB" w14:textId="77777777" w:rsidR="008526AF" w:rsidRDefault="008526AF" w:rsidP="00D15DDA">
            <w:pPr>
              <w:rPr>
                <w:rFonts w:ascii="Arial" w:hAnsi="Arial" w:cs="Arial"/>
                <w:sz w:val="20"/>
                <w:szCs w:val="20"/>
              </w:rPr>
            </w:pPr>
          </w:p>
        </w:tc>
      </w:tr>
      <w:tr w:rsidR="008526AF" w14:paraId="4362E371" w14:textId="77777777" w:rsidTr="00D15DDA">
        <w:trPr>
          <w:trHeight w:val="51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7E75A30"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17BD434"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688B6E4"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5DD272A"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0344409"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22D593" w14:textId="77777777" w:rsidR="008526AF" w:rsidRDefault="008526AF" w:rsidP="00D15DDA">
            <w:pPr>
              <w:rPr>
                <w:rFonts w:ascii="Arial" w:hAnsi="Arial" w:cs="Arial"/>
                <w:sz w:val="20"/>
                <w:szCs w:val="20"/>
              </w:rPr>
            </w:pPr>
            <w:r>
              <w:rPr>
                <w:rFonts w:ascii="Arial" w:hAnsi="Arial" w:cs="Arial"/>
                <w:sz w:val="20"/>
                <w:szCs w:val="20"/>
              </w:rPr>
              <w:t>40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3684D1B" w14:textId="77777777" w:rsidR="008526AF" w:rsidRDefault="008526AF" w:rsidP="00D15DDA">
            <w:pPr>
              <w:rPr>
                <w:rFonts w:ascii="Arial" w:hAnsi="Arial" w:cs="Arial"/>
                <w:sz w:val="20"/>
                <w:szCs w:val="20"/>
              </w:rPr>
            </w:pPr>
          </w:p>
        </w:tc>
      </w:tr>
      <w:tr w:rsidR="008526AF" w:rsidRPr="00A968B7" w14:paraId="62D383EC" w14:textId="77777777" w:rsidTr="00D15DDA">
        <w:trPr>
          <w:trHeight w:val="99"/>
        </w:trPr>
        <w:tc>
          <w:tcPr>
            <w:tcW w:w="1702" w:type="dxa"/>
            <w:tcBorders>
              <w:top w:val="single" w:sz="4" w:space="0" w:color="auto"/>
              <w:left w:val="single" w:sz="4" w:space="0" w:color="auto"/>
              <w:bottom w:val="single" w:sz="4" w:space="0" w:color="auto"/>
              <w:right w:val="single" w:sz="4" w:space="0" w:color="auto"/>
            </w:tcBorders>
            <w:vAlign w:val="center"/>
            <w:hideMark/>
          </w:tcPr>
          <w:p w14:paraId="43BC4FB3"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A4A6437"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2F351D3"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B96B5D6"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CAB6B2"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4ECFC758"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MQM (µg/kg)</w:t>
            </w:r>
          </w:p>
          <w:p w14:paraId="141F5E67" w14:textId="77777777" w:rsidR="008526AF" w:rsidRPr="006B497E" w:rsidRDefault="008526AF" w:rsidP="00D15DDA">
            <w:pPr>
              <w:rPr>
                <w:rFonts w:ascii="Arial" w:hAnsi="Arial" w:cs="Arial"/>
                <w:b/>
                <w:sz w:val="20"/>
                <w:szCs w:val="20"/>
                <w:lang w:val="en-US"/>
              </w:rPr>
            </w:pPr>
          </w:p>
          <w:p w14:paraId="12754A52"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B0E868"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QEYD</w:t>
            </w:r>
          </w:p>
          <w:p w14:paraId="75D0B598"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Commission Regulation (EU) No 37/2010</w:t>
            </w:r>
          </w:p>
        </w:tc>
      </w:tr>
      <w:tr w:rsidR="008526AF" w14:paraId="27048167" w14:textId="77777777" w:rsidTr="00D15DDA">
        <w:trPr>
          <w:trHeight w:val="99"/>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6778F0BD" w14:textId="77777777" w:rsidR="008526AF" w:rsidRDefault="008526AF" w:rsidP="00D15DDA">
            <w:pPr>
              <w:rPr>
                <w:rFonts w:ascii="Arial" w:hAnsi="Arial" w:cs="Arial"/>
                <w:sz w:val="20"/>
                <w:szCs w:val="20"/>
              </w:rPr>
            </w:pPr>
            <w:r>
              <w:rPr>
                <w:rFonts w:ascii="Arial" w:hAnsi="Arial" w:cs="Arial"/>
                <w:sz w:val="20"/>
                <w:szCs w:val="20"/>
              </w:rPr>
              <w:t>Flubendazole</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25B8741B" w14:textId="77777777" w:rsidR="008526AF" w:rsidRPr="006B497E" w:rsidRDefault="008526AF" w:rsidP="00D15DDA">
            <w:pPr>
              <w:rPr>
                <w:rFonts w:ascii="Arial" w:hAnsi="Arial" w:cs="Arial"/>
                <w:sz w:val="20"/>
                <w:szCs w:val="20"/>
                <w:lang w:val="en-US"/>
              </w:rPr>
            </w:pPr>
            <w:r w:rsidRPr="006B497E">
              <w:rPr>
                <w:rFonts w:ascii="Arial" w:hAnsi="Arial" w:cs="Arial"/>
                <w:sz w:val="20"/>
                <w:szCs w:val="20"/>
                <w:lang w:val="en-US"/>
              </w:rPr>
              <w:t>Flubendazol (2-amino 1H-benzimidazol-5-yl) və meta</w:t>
            </w:r>
            <w:r w:rsidRPr="006B497E">
              <w:rPr>
                <w:rFonts w:ascii="Arial" w:hAnsi="Arial" w:cs="Arial"/>
                <w:sz w:val="20"/>
                <w:szCs w:val="20"/>
                <w:lang w:val="en-US"/>
              </w:rPr>
              <w:softHyphen/>
              <w:t>no</w:t>
            </w:r>
            <w:r w:rsidRPr="006B497E">
              <w:rPr>
                <w:rFonts w:ascii="Arial" w:hAnsi="Arial" w:cs="Arial"/>
                <w:sz w:val="20"/>
                <w:szCs w:val="20"/>
                <w:lang w:val="en-US"/>
              </w:rPr>
              <w:softHyphen/>
              <w:t>nun (4-flüro</w:t>
            </w:r>
            <w:r w:rsidRPr="006B497E">
              <w:rPr>
                <w:rFonts w:ascii="Arial" w:hAnsi="Arial" w:cs="Arial"/>
                <w:sz w:val="20"/>
                <w:szCs w:val="20"/>
                <w:lang w:val="en-US"/>
              </w:rPr>
              <w:softHyphen/>
              <w:t>fenil) cəmi</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304AE36F" w14:textId="77777777" w:rsidR="008526AF" w:rsidRPr="006B497E" w:rsidRDefault="008526AF" w:rsidP="00D15DDA">
            <w:pPr>
              <w:rPr>
                <w:rFonts w:ascii="Arial" w:hAnsi="Arial" w:cs="Arial"/>
                <w:sz w:val="20"/>
                <w:szCs w:val="20"/>
                <w:lang w:val="en-US"/>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4403F8EF" w14:textId="77777777" w:rsidR="008526AF" w:rsidRDefault="008526AF" w:rsidP="00D15DDA">
            <w:pPr>
              <w:rPr>
                <w:rFonts w:ascii="Arial" w:hAnsi="Arial" w:cs="Arial"/>
                <w:sz w:val="20"/>
                <w:szCs w:val="20"/>
              </w:rPr>
            </w:pPr>
            <w:r>
              <w:rPr>
                <w:rFonts w:ascii="Arial" w:hAnsi="Arial" w:cs="Arial"/>
                <w:sz w:val="20"/>
                <w:szCs w:val="20"/>
              </w:rPr>
              <w:t>Ev quşları, donuz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771B9F8"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F8546F"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1CBEB09"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49150AD2" w14:textId="77777777" w:rsidTr="00D15DDA">
        <w:trPr>
          <w:trHeight w:val="9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2E50AAE"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7D7B33D"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9041915"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D430002"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E645493" w14:textId="77777777" w:rsidR="008526AF" w:rsidRDefault="008526AF" w:rsidP="00D15DDA">
            <w:pPr>
              <w:rPr>
                <w:rFonts w:ascii="Arial" w:hAnsi="Arial" w:cs="Arial"/>
                <w:sz w:val="20"/>
                <w:szCs w:val="20"/>
              </w:rPr>
            </w:pPr>
            <w:r>
              <w:rPr>
                <w:rFonts w:ascii="Arial" w:hAnsi="Arial" w:cs="Arial"/>
                <w:sz w:val="20"/>
                <w:szCs w:val="20"/>
              </w:rPr>
              <w:t xml:space="preserve">piy (dəri)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0D4B04"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B03BA76" w14:textId="77777777" w:rsidR="008526AF" w:rsidRDefault="008526AF" w:rsidP="00D15DDA">
            <w:pPr>
              <w:rPr>
                <w:rFonts w:ascii="Arial" w:hAnsi="Arial" w:cs="Arial"/>
                <w:sz w:val="20"/>
                <w:szCs w:val="20"/>
              </w:rPr>
            </w:pPr>
          </w:p>
        </w:tc>
      </w:tr>
      <w:tr w:rsidR="008526AF" w14:paraId="1664CEE7" w14:textId="77777777" w:rsidTr="00D15DDA">
        <w:trPr>
          <w:trHeight w:val="9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74CFED8"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FD9752A"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470BE27"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43B953D"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CD93268"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6F9354"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A73C54D" w14:textId="77777777" w:rsidR="008526AF" w:rsidRDefault="008526AF" w:rsidP="00D15DDA">
            <w:pPr>
              <w:rPr>
                <w:rFonts w:ascii="Arial" w:hAnsi="Arial" w:cs="Arial"/>
                <w:sz w:val="20"/>
                <w:szCs w:val="20"/>
              </w:rPr>
            </w:pPr>
          </w:p>
        </w:tc>
      </w:tr>
      <w:tr w:rsidR="008526AF" w14:paraId="56CA0589" w14:textId="77777777" w:rsidTr="00D15DDA">
        <w:trPr>
          <w:trHeight w:val="9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46222A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3D90783"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801FD11"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F562BCC"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7DB1AE8"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A42268"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2C8A761" w14:textId="77777777" w:rsidR="008526AF" w:rsidRDefault="008526AF" w:rsidP="00D15DDA">
            <w:pPr>
              <w:rPr>
                <w:rFonts w:ascii="Arial" w:hAnsi="Arial" w:cs="Arial"/>
                <w:sz w:val="20"/>
                <w:szCs w:val="20"/>
              </w:rPr>
            </w:pPr>
          </w:p>
        </w:tc>
      </w:tr>
      <w:tr w:rsidR="008526AF" w14:paraId="75689E61" w14:textId="77777777" w:rsidTr="00D15DDA">
        <w:trPr>
          <w:trHeight w:val="9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F4335AF"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06F370A"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59F6ADF"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FD3F11B"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0D5A202" w14:textId="77777777" w:rsidR="008526AF" w:rsidRDefault="008526AF" w:rsidP="00D15DDA">
            <w:pPr>
              <w:rPr>
                <w:rFonts w:ascii="Arial" w:hAnsi="Arial" w:cs="Arial"/>
                <w:sz w:val="20"/>
                <w:szCs w:val="20"/>
              </w:rPr>
            </w:pPr>
            <w:r>
              <w:rPr>
                <w:rFonts w:ascii="Arial" w:hAnsi="Arial" w:cs="Arial"/>
                <w:sz w:val="20"/>
                <w:szCs w:val="20"/>
              </w:rPr>
              <w:t>yumurta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B4CA52"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8C269FC" w14:textId="77777777" w:rsidR="008526AF" w:rsidRDefault="008526AF" w:rsidP="00D15DDA">
            <w:pPr>
              <w:rPr>
                <w:rFonts w:ascii="Arial" w:hAnsi="Arial" w:cs="Arial"/>
                <w:sz w:val="20"/>
                <w:szCs w:val="20"/>
              </w:rPr>
            </w:pPr>
          </w:p>
        </w:tc>
      </w:tr>
      <w:tr w:rsidR="008526AF" w14:paraId="3D889AE8" w14:textId="77777777" w:rsidTr="00D15DDA">
        <w:trPr>
          <w:trHeight w:val="93"/>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4990EFC7" w14:textId="77777777" w:rsidR="008526AF" w:rsidRDefault="008526AF" w:rsidP="00D15DDA">
            <w:pPr>
              <w:rPr>
                <w:rFonts w:ascii="Arial" w:hAnsi="Arial" w:cs="Arial"/>
                <w:sz w:val="20"/>
                <w:szCs w:val="20"/>
              </w:rPr>
            </w:pPr>
            <w:r>
              <w:rPr>
                <w:rFonts w:ascii="Arial" w:hAnsi="Arial" w:cs="Arial"/>
                <w:sz w:val="20"/>
                <w:szCs w:val="20"/>
              </w:rPr>
              <w:t>Flumethrin</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584B832D" w14:textId="77777777" w:rsidR="008526AF" w:rsidRPr="006B497E" w:rsidRDefault="008526AF" w:rsidP="00D15DDA">
            <w:pPr>
              <w:rPr>
                <w:rFonts w:ascii="Arial" w:hAnsi="Arial" w:cs="Arial"/>
                <w:sz w:val="20"/>
                <w:szCs w:val="20"/>
                <w:lang w:val="en-US"/>
              </w:rPr>
            </w:pPr>
            <w:r w:rsidRPr="006B497E">
              <w:rPr>
                <w:rFonts w:ascii="Arial" w:hAnsi="Arial" w:cs="Arial"/>
                <w:sz w:val="20"/>
                <w:szCs w:val="20"/>
                <w:lang w:val="en-US"/>
              </w:rPr>
              <w:t>Flumethrin (trans-Z-izomerlərinin cəmi)</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63F4460A" w14:textId="77777777" w:rsidR="008526AF" w:rsidRPr="006B497E" w:rsidRDefault="008526AF" w:rsidP="00D15DDA">
            <w:pPr>
              <w:rPr>
                <w:rFonts w:ascii="Arial" w:hAnsi="Arial" w:cs="Arial"/>
                <w:sz w:val="20"/>
                <w:szCs w:val="20"/>
                <w:lang w:val="en-US"/>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2D2FCEAB" w14:textId="77777777" w:rsidR="008526AF" w:rsidRDefault="008526AF" w:rsidP="00D15DDA">
            <w:pPr>
              <w:rPr>
                <w:rFonts w:ascii="Arial" w:hAnsi="Arial" w:cs="Arial"/>
                <w:sz w:val="20"/>
                <w:szCs w:val="20"/>
              </w:rPr>
            </w:pPr>
            <w:r>
              <w:rPr>
                <w:rFonts w:ascii="Arial" w:hAnsi="Arial" w:cs="Arial"/>
                <w:sz w:val="20"/>
                <w:szCs w:val="20"/>
              </w:rPr>
              <w:t>İBH, XBH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E183237"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4B3562"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D4BBC6D" w14:textId="77777777" w:rsidR="008526AF" w:rsidRDefault="008526AF" w:rsidP="00D15DDA">
            <w:pPr>
              <w:rPr>
                <w:rFonts w:ascii="Arial" w:hAnsi="Arial" w:cs="Arial"/>
                <w:sz w:val="20"/>
                <w:szCs w:val="20"/>
              </w:rPr>
            </w:pPr>
            <w:r>
              <w:rPr>
                <w:rFonts w:ascii="Arial" w:hAnsi="Arial" w:cs="Arial"/>
                <w:sz w:val="20"/>
                <w:szCs w:val="20"/>
              </w:rPr>
              <w:t>Südü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3B5FE8F3" w14:textId="77777777" w:rsidTr="00D15DDA">
        <w:trPr>
          <w:trHeight w:val="9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CAB930B"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D34E1E4"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0CAB9F4"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C4C7C1D"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D424066"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AD570E"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1F1914C" w14:textId="77777777" w:rsidR="008526AF" w:rsidRDefault="008526AF" w:rsidP="00D15DDA">
            <w:pPr>
              <w:rPr>
                <w:rFonts w:ascii="Arial" w:hAnsi="Arial" w:cs="Arial"/>
                <w:sz w:val="20"/>
                <w:szCs w:val="20"/>
              </w:rPr>
            </w:pPr>
          </w:p>
        </w:tc>
      </w:tr>
      <w:tr w:rsidR="008526AF" w14:paraId="17741E93" w14:textId="77777777" w:rsidTr="00D15DDA">
        <w:trPr>
          <w:trHeight w:val="9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9789209"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187425A"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D0963CA"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C462834"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A813B58"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CE5A8A"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74231F" w14:textId="77777777" w:rsidR="008526AF" w:rsidRDefault="008526AF" w:rsidP="00D15DDA">
            <w:pPr>
              <w:rPr>
                <w:rFonts w:ascii="Arial" w:hAnsi="Arial" w:cs="Arial"/>
                <w:sz w:val="20"/>
                <w:szCs w:val="20"/>
              </w:rPr>
            </w:pPr>
          </w:p>
        </w:tc>
      </w:tr>
      <w:tr w:rsidR="008526AF" w14:paraId="4EE1BE21" w14:textId="77777777" w:rsidTr="00D15DDA">
        <w:trPr>
          <w:trHeight w:val="9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CC5BDB9"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90C579F"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98A3A70"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6F0C610"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DEB1273"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2FC049"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8F089C2" w14:textId="77777777" w:rsidR="008526AF" w:rsidRDefault="008526AF" w:rsidP="00D15DDA">
            <w:pPr>
              <w:rPr>
                <w:rFonts w:ascii="Arial" w:hAnsi="Arial" w:cs="Arial"/>
                <w:sz w:val="20"/>
                <w:szCs w:val="20"/>
              </w:rPr>
            </w:pPr>
          </w:p>
        </w:tc>
      </w:tr>
      <w:tr w:rsidR="008526AF" w14:paraId="140CD96E" w14:textId="77777777" w:rsidTr="00D15DDA">
        <w:trPr>
          <w:trHeight w:val="72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547CBFC"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E694DC6"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8D98CDB"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CFD8500"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4E429DE" w14:textId="77777777" w:rsidR="008526AF" w:rsidRDefault="008526AF" w:rsidP="00D15DDA">
            <w:pPr>
              <w:rPr>
                <w:rFonts w:ascii="Arial" w:hAnsi="Arial" w:cs="Arial"/>
                <w:sz w:val="20"/>
                <w:szCs w:val="20"/>
              </w:rPr>
            </w:pPr>
            <w:r>
              <w:rPr>
                <w:rFonts w:ascii="Arial" w:hAnsi="Arial" w:cs="Arial"/>
                <w:sz w:val="20"/>
                <w:szCs w:val="20"/>
              </w:rPr>
              <w:t>süd (µg/l)</w:t>
            </w:r>
          </w:p>
          <w:p w14:paraId="1026ED76" w14:textId="77777777" w:rsidR="008526AF" w:rsidRDefault="008526AF" w:rsidP="00D15DDA">
            <w:pPr>
              <w:rPr>
                <w:rFonts w:ascii="Arial" w:hAnsi="Arial" w:cs="Arial"/>
                <w:sz w:val="20"/>
                <w:szCs w:val="20"/>
              </w:rPr>
            </w:pPr>
            <w:r>
              <w:rPr>
                <w:rFonts w:ascii="Arial" w:hAnsi="Arial" w:cs="Arial"/>
                <w:sz w:val="20"/>
                <w:szCs w:val="20"/>
              </w:rPr>
              <w:t>İBH üçün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708A1B" w14:textId="77777777" w:rsidR="008526AF" w:rsidRDefault="008526AF" w:rsidP="00D15DDA">
            <w:pPr>
              <w:rPr>
                <w:rFonts w:ascii="Arial" w:hAnsi="Arial" w:cs="Arial"/>
                <w:sz w:val="20"/>
                <w:szCs w:val="20"/>
              </w:rPr>
            </w:pPr>
            <w:r>
              <w:rPr>
                <w:rFonts w:ascii="Arial" w:hAnsi="Arial" w:cs="Arial"/>
                <w:sz w:val="20"/>
                <w:szCs w:val="20"/>
              </w:rPr>
              <w:t>30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86EF72A" w14:textId="77777777" w:rsidR="008526AF" w:rsidRDefault="008526AF" w:rsidP="00D15DDA">
            <w:pPr>
              <w:rPr>
                <w:rFonts w:ascii="Arial" w:hAnsi="Arial" w:cs="Arial"/>
                <w:sz w:val="20"/>
                <w:szCs w:val="20"/>
              </w:rPr>
            </w:pPr>
          </w:p>
        </w:tc>
      </w:tr>
      <w:tr w:rsidR="008526AF" w14:paraId="653EBF82" w14:textId="77777777" w:rsidTr="00D15DDA">
        <w:trPr>
          <w:trHeight w:val="407"/>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4BFE1C43" w14:textId="77777777" w:rsidR="008526AF" w:rsidRDefault="008526AF" w:rsidP="00D15DDA">
            <w:pPr>
              <w:rPr>
                <w:rFonts w:ascii="Arial" w:hAnsi="Arial" w:cs="Arial"/>
                <w:sz w:val="20"/>
                <w:szCs w:val="20"/>
              </w:rPr>
            </w:pPr>
            <w:r>
              <w:rPr>
                <w:rFonts w:ascii="Arial" w:hAnsi="Arial" w:cs="Arial"/>
                <w:sz w:val="20"/>
                <w:szCs w:val="20"/>
              </w:rPr>
              <w:t>Halofuginone</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6E8F253B" w14:textId="77777777" w:rsidR="008526AF" w:rsidRDefault="008526AF" w:rsidP="00D15DDA">
            <w:pPr>
              <w:rPr>
                <w:rFonts w:ascii="Arial" w:hAnsi="Arial" w:cs="Arial"/>
                <w:sz w:val="20"/>
                <w:szCs w:val="20"/>
              </w:rPr>
            </w:pPr>
            <w:r>
              <w:rPr>
                <w:rFonts w:ascii="Arial" w:hAnsi="Arial" w:cs="Arial"/>
                <w:sz w:val="20"/>
                <w:szCs w:val="20"/>
              </w:rPr>
              <w:t>Halofuginone</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0494420C"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46B67258"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04D6558"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35D6D5"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07F7880" w14:textId="77777777" w:rsidR="008526AF" w:rsidRDefault="008526AF" w:rsidP="00D15DDA">
            <w:pPr>
              <w:rPr>
                <w:rFonts w:ascii="Arial" w:hAnsi="Arial" w:cs="Arial"/>
                <w:sz w:val="20"/>
                <w:szCs w:val="20"/>
              </w:rPr>
            </w:pPr>
            <w:r>
              <w:rPr>
                <w:rFonts w:ascii="Arial" w:hAnsi="Arial" w:cs="Arial"/>
                <w:sz w:val="20"/>
                <w:szCs w:val="20"/>
              </w:rPr>
              <w:t>Südü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1AFB1BF6" w14:textId="77777777" w:rsidTr="00D15DDA">
        <w:trPr>
          <w:trHeight w:val="271"/>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345C58E"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6B89E92"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3A8138A"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202806F"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505D9FF"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88E3E7" w14:textId="77777777" w:rsidR="008526AF" w:rsidRDefault="008526AF" w:rsidP="00D15DDA">
            <w:pPr>
              <w:rPr>
                <w:rFonts w:ascii="Arial" w:hAnsi="Arial" w:cs="Arial"/>
                <w:sz w:val="20"/>
                <w:szCs w:val="20"/>
              </w:rPr>
            </w:pPr>
            <w:r>
              <w:rPr>
                <w:rFonts w:ascii="Arial" w:hAnsi="Arial" w:cs="Arial"/>
                <w:sz w:val="20"/>
                <w:szCs w:val="20"/>
              </w:rPr>
              <w:t>25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A9BEDB6" w14:textId="77777777" w:rsidR="008526AF" w:rsidRDefault="008526AF" w:rsidP="00D15DDA">
            <w:pPr>
              <w:rPr>
                <w:rFonts w:ascii="Arial" w:hAnsi="Arial" w:cs="Arial"/>
                <w:sz w:val="20"/>
                <w:szCs w:val="20"/>
              </w:rPr>
            </w:pPr>
          </w:p>
        </w:tc>
      </w:tr>
      <w:tr w:rsidR="008526AF" w14:paraId="01D5EAC0" w14:textId="77777777" w:rsidTr="00D15DDA">
        <w:trPr>
          <w:trHeight w:val="41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E6C72BA"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17A128E"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32681EB"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752CDEA"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EB27707"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8D2C66" w14:textId="77777777" w:rsidR="008526AF" w:rsidRDefault="008526AF" w:rsidP="00D15DDA">
            <w:pPr>
              <w:rPr>
                <w:rFonts w:ascii="Arial" w:hAnsi="Arial" w:cs="Arial"/>
                <w:sz w:val="20"/>
                <w:szCs w:val="20"/>
              </w:rPr>
            </w:pPr>
            <w:r>
              <w:rPr>
                <w:rFonts w:ascii="Arial" w:hAnsi="Arial" w:cs="Arial"/>
                <w:sz w:val="20"/>
                <w:szCs w:val="20"/>
              </w:rPr>
              <w:t>30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5ED0B43" w14:textId="77777777" w:rsidR="008526AF" w:rsidRDefault="008526AF" w:rsidP="00D15DDA">
            <w:pPr>
              <w:rPr>
                <w:rFonts w:ascii="Arial" w:hAnsi="Arial" w:cs="Arial"/>
                <w:sz w:val="20"/>
                <w:szCs w:val="20"/>
              </w:rPr>
            </w:pPr>
          </w:p>
        </w:tc>
      </w:tr>
      <w:tr w:rsidR="008526AF" w14:paraId="414D1CB5"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069B8053"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696A8F4"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CDC56F9"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C015DD9"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B79FF52"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44D8CD" w14:textId="77777777" w:rsidR="008526AF" w:rsidRDefault="008526AF" w:rsidP="00D15DDA">
            <w:pPr>
              <w:rPr>
                <w:rFonts w:ascii="Arial" w:hAnsi="Arial" w:cs="Arial"/>
                <w:sz w:val="20"/>
                <w:szCs w:val="20"/>
              </w:rPr>
            </w:pPr>
            <w:r>
              <w:rPr>
                <w:rFonts w:ascii="Arial" w:hAnsi="Arial" w:cs="Arial"/>
                <w:sz w:val="20"/>
                <w:szCs w:val="20"/>
              </w:rPr>
              <w:t>30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63DF0D5" w14:textId="77777777" w:rsidR="008526AF" w:rsidRDefault="008526AF" w:rsidP="00D15DDA">
            <w:pPr>
              <w:rPr>
                <w:rFonts w:ascii="Arial" w:hAnsi="Arial" w:cs="Arial"/>
                <w:sz w:val="20"/>
                <w:szCs w:val="20"/>
              </w:rPr>
            </w:pPr>
          </w:p>
        </w:tc>
      </w:tr>
      <w:tr w:rsidR="008526AF" w14:paraId="3ACD7D77" w14:textId="77777777" w:rsidTr="00D15DDA">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46531303" w14:textId="77777777" w:rsidR="008526AF" w:rsidRDefault="008526AF" w:rsidP="00D15DDA">
            <w:pPr>
              <w:rPr>
                <w:rFonts w:ascii="Arial" w:hAnsi="Arial" w:cs="Arial"/>
                <w:sz w:val="20"/>
                <w:szCs w:val="20"/>
              </w:rPr>
            </w:pPr>
            <w:r>
              <w:rPr>
                <w:rFonts w:ascii="Arial" w:hAnsi="Arial" w:cs="Arial"/>
                <w:sz w:val="20"/>
                <w:szCs w:val="20"/>
              </w:rPr>
              <w:t>Lasalocid natrium</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7C0D29F6" w14:textId="77777777" w:rsidR="008526AF" w:rsidRDefault="008526AF" w:rsidP="00D15DDA">
            <w:pPr>
              <w:rPr>
                <w:rFonts w:ascii="Arial" w:hAnsi="Arial" w:cs="Arial"/>
                <w:sz w:val="20"/>
                <w:szCs w:val="20"/>
              </w:rPr>
            </w:pPr>
            <w:r>
              <w:rPr>
                <w:rFonts w:ascii="Arial" w:hAnsi="Arial" w:cs="Arial"/>
                <w:sz w:val="20"/>
                <w:szCs w:val="20"/>
              </w:rPr>
              <w:t>Lasalocid A</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200FB456" w14:textId="77777777" w:rsidR="008526AF" w:rsidRDefault="008526AF" w:rsidP="00D15DDA">
            <w:pPr>
              <w:rPr>
                <w:rFonts w:ascii="Arial" w:hAnsi="Arial" w:cs="Arial"/>
                <w:sz w:val="20"/>
                <w:szCs w:val="20"/>
              </w:rPr>
            </w:pPr>
            <w:r>
              <w:rPr>
                <w:rFonts w:ascii="Arial" w:hAnsi="Arial" w:cs="Arial"/>
                <w:sz w:val="20"/>
                <w:szCs w:val="20"/>
              </w:rPr>
              <w:t>0-5 μg/kg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1586055C" w14:textId="77777777" w:rsidR="008526AF" w:rsidRDefault="008526AF" w:rsidP="00D15DDA">
            <w:pPr>
              <w:rPr>
                <w:rFonts w:ascii="Arial" w:hAnsi="Arial" w:cs="Arial"/>
                <w:sz w:val="20"/>
                <w:szCs w:val="20"/>
              </w:rPr>
            </w:pPr>
            <w:r>
              <w:rPr>
                <w:rFonts w:ascii="Arial" w:hAnsi="Arial" w:cs="Arial"/>
                <w:sz w:val="20"/>
                <w:szCs w:val="20"/>
              </w:rPr>
              <w:t>Ev quşları, bildirçin, fazan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1886427"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76FBD0"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7A75DFE"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65316D66"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78530DC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5456DEE"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397120F"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59CB80C"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84D5BBB"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C4F7B0" w14:textId="77777777" w:rsidR="008526AF" w:rsidRDefault="008526AF" w:rsidP="00D15DDA">
            <w:pPr>
              <w:rPr>
                <w:rFonts w:ascii="Arial" w:hAnsi="Arial" w:cs="Arial"/>
                <w:sz w:val="20"/>
                <w:szCs w:val="20"/>
              </w:rPr>
            </w:pPr>
            <w:r>
              <w:rPr>
                <w:rFonts w:ascii="Arial" w:hAnsi="Arial" w:cs="Arial"/>
                <w:sz w:val="20"/>
                <w:szCs w:val="20"/>
              </w:rPr>
              <w:t>1200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15F0436" w14:textId="77777777" w:rsidR="008526AF" w:rsidRDefault="008526AF" w:rsidP="00D15DDA">
            <w:pPr>
              <w:rPr>
                <w:rFonts w:ascii="Arial" w:hAnsi="Arial" w:cs="Arial"/>
                <w:sz w:val="20"/>
                <w:szCs w:val="20"/>
              </w:rPr>
            </w:pPr>
          </w:p>
        </w:tc>
      </w:tr>
      <w:tr w:rsidR="008526AF" w14:paraId="11EA1E81"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343EBD8B"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5FA4F04"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EB63E45"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07FB389"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E1759C5"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DBD3F3" w14:textId="77777777" w:rsidR="008526AF" w:rsidRDefault="008526AF" w:rsidP="00D15DDA">
            <w:pPr>
              <w:rPr>
                <w:rFonts w:ascii="Arial" w:hAnsi="Arial" w:cs="Arial"/>
                <w:sz w:val="20"/>
                <w:szCs w:val="20"/>
              </w:rPr>
            </w:pPr>
            <w:r>
              <w:rPr>
                <w:rFonts w:ascii="Arial" w:hAnsi="Arial" w:cs="Arial"/>
                <w:sz w:val="20"/>
                <w:szCs w:val="20"/>
              </w:rPr>
              <w:t>600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C5EF501" w14:textId="77777777" w:rsidR="008526AF" w:rsidRDefault="008526AF" w:rsidP="00D15DDA">
            <w:pPr>
              <w:rPr>
                <w:rFonts w:ascii="Arial" w:hAnsi="Arial" w:cs="Arial"/>
                <w:sz w:val="20"/>
                <w:szCs w:val="20"/>
              </w:rPr>
            </w:pPr>
          </w:p>
        </w:tc>
      </w:tr>
      <w:tr w:rsidR="008526AF" w14:paraId="1EEE89D2"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5DA0E725"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0D05DB2"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4A734AE"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D9CC7D6"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2AB2CC3" w14:textId="77777777" w:rsidR="008526AF" w:rsidRDefault="008526AF" w:rsidP="00D15DDA">
            <w:pPr>
              <w:rPr>
                <w:rFonts w:ascii="Arial" w:hAnsi="Arial" w:cs="Arial"/>
                <w:sz w:val="20"/>
                <w:szCs w:val="20"/>
              </w:rPr>
            </w:pPr>
            <w:r>
              <w:rPr>
                <w:rFonts w:ascii="Arial" w:hAnsi="Arial" w:cs="Arial"/>
                <w:sz w:val="20"/>
                <w:szCs w:val="20"/>
              </w:rPr>
              <w:t>dəri / 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E134BE" w14:textId="77777777" w:rsidR="008526AF" w:rsidRDefault="008526AF" w:rsidP="00D15DDA">
            <w:pPr>
              <w:rPr>
                <w:rFonts w:ascii="Arial" w:hAnsi="Arial" w:cs="Arial"/>
                <w:sz w:val="20"/>
                <w:szCs w:val="20"/>
              </w:rPr>
            </w:pPr>
            <w:r>
              <w:rPr>
                <w:rFonts w:ascii="Arial" w:hAnsi="Arial" w:cs="Arial"/>
                <w:sz w:val="20"/>
                <w:szCs w:val="20"/>
              </w:rPr>
              <w:t>600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9B13942" w14:textId="77777777" w:rsidR="008526AF" w:rsidRDefault="008526AF" w:rsidP="00D15DDA">
            <w:pPr>
              <w:rPr>
                <w:rFonts w:ascii="Arial" w:hAnsi="Arial" w:cs="Arial"/>
                <w:sz w:val="20"/>
                <w:szCs w:val="20"/>
              </w:rPr>
            </w:pPr>
          </w:p>
        </w:tc>
      </w:tr>
      <w:tr w:rsidR="008526AF" w14:paraId="1A113FA6" w14:textId="77777777" w:rsidTr="00D15DDA">
        <w:trPr>
          <w:trHeight w:val="45"/>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402A060B" w14:textId="77777777" w:rsidR="008526AF" w:rsidRDefault="008526AF" w:rsidP="00D15DDA">
            <w:pPr>
              <w:rPr>
                <w:rFonts w:ascii="Arial" w:hAnsi="Arial" w:cs="Arial"/>
                <w:sz w:val="20"/>
                <w:szCs w:val="20"/>
              </w:rPr>
            </w:pPr>
            <w:r>
              <w:rPr>
                <w:rFonts w:ascii="Arial" w:hAnsi="Arial" w:cs="Arial"/>
                <w:sz w:val="20"/>
                <w:szCs w:val="20"/>
              </w:rPr>
              <w:t>Permethrin</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2736BC26" w14:textId="77777777" w:rsidR="008526AF" w:rsidRDefault="008526AF" w:rsidP="00D15DDA">
            <w:pPr>
              <w:rPr>
                <w:rFonts w:ascii="Arial" w:hAnsi="Arial" w:cs="Arial"/>
                <w:sz w:val="20"/>
                <w:szCs w:val="20"/>
              </w:rPr>
            </w:pPr>
            <w:r>
              <w:rPr>
                <w:rFonts w:ascii="Arial" w:hAnsi="Arial" w:cs="Arial"/>
                <w:sz w:val="20"/>
                <w:szCs w:val="20"/>
              </w:rPr>
              <w:t>Permethrin</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79DCC3B6"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254D0904"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75FA783"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AA03E3"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463F740"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43C0301F" w14:textId="77777777" w:rsidTr="00D15DDA">
        <w:trPr>
          <w:trHeight w:val="4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2C37E46"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0D01B65"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AB7D4FA"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97221C8"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A86E0E1"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6DEECE"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B6F313A" w14:textId="77777777" w:rsidR="008526AF" w:rsidRDefault="008526AF" w:rsidP="00D15DDA">
            <w:pPr>
              <w:rPr>
                <w:rFonts w:ascii="Arial" w:hAnsi="Arial" w:cs="Arial"/>
                <w:sz w:val="20"/>
                <w:szCs w:val="20"/>
              </w:rPr>
            </w:pPr>
          </w:p>
        </w:tc>
      </w:tr>
      <w:tr w:rsidR="008526AF" w14:paraId="1C6C26E3" w14:textId="77777777" w:rsidTr="00D15DDA">
        <w:trPr>
          <w:trHeight w:val="4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F02FBF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089F3DF"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75D9F7B"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DBC1A0F"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4408C57"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54A5BF"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9675672" w14:textId="77777777" w:rsidR="008526AF" w:rsidRDefault="008526AF" w:rsidP="00D15DDA">
            <w:pPr>
              <w:rPr>
                <w:rFonts w:ascii="Arial" w:hAnsi="Arial" w:cs="Arial"/>
                <w:sz w:val="20"/>
                <w:szCs w:val="20"/>
              </w:rPr>
            </w:pPr>
          </w:p>
        </w:tc>
      </w:tr>
      <w:tr w:rsidR="008526AF" w14:paraId="1EA39CDC" w14:textId="77777777" w:rsidTr="00D15DDA">
        <w:trPr>
          <w:trHeight w:val="4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C1C9346"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F4AE933"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7E144A3"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812E57A"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7FA3F01"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4FE05B"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15ED87A" w14:textId="77777777" w:rsidR="008526AF" w:rsidRDefault="008526AF" w:rsidP="00D15DDA">
            <w:pPr>
              <w:rPr>
                <w:rFonts w:ascii="Arial" w:hAnsi="Arial" w:cs="Arial"/>
                <w:sz w:val="20"/>
                <w:szCs w:val="20"/>
              </w:rPr>
            </w:pPr>
          </w:p>
        </w:tc>
      </w:tr>
      <w:tr w:rsidR="008526AF" w14:paraId="739627FD" w14:textId="77777777" w:rsidTr="00D15DDA">
        <w:trPr>
          <w:trHeight w:val="4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5C563EA"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096C022"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2558DB4"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729F275"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F473D18"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AFFA7F6"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CDB4942" w14:textId="77777777" w:rsidR="008526AF" w:rsidRDefault="008526AF" w:rsidP="00D15DDA">
            <w:pPr>
              <w:rPr>
                <w:rFonts w:ascii="Arial" w:hAnsi="Arial" w:cs="Arial"/>
                <w:sz w:val="20"/>
                <w:szCs w:val="20"/>
              </w:rPr>
            </w:pPr>
          </w:p>
        </w:tc>
      </w:tr>
      <w:tr w:rsidR="008526AF" w14:paraId="23CA846C" w14:textId="77777777" w:rsidTr="00D15DDA">
        <w:tc>
          <w:tcPr>
            <w:tcW w:w="1702" w:type="dxa"/>
            <w:tcBorders>
              <w:top w:val="single" w:sz="4" w:space="0" w:color="auto"/>
              <w:left w:val="single" w:sz="4" w:space="0" w:color="auto"/>
              <w:bottom w:val="single" w:sz="4" w:space="0" w:color="auto"/>
              <w:right w:val="single" w:sz="4" w:space="0" w:color="auto"/>
            </w:tcBorders>
            <w:vAlign w:val="center"/>
            <w:hideMark/>
          </w:tcPr>
          <w:p w14:paraId="62890BE5" w14:textId="77777777" w:rsidR="008526AF" w:rsidRDefault="008526AF" w:rsidP="00D15DDA">
            <w:pPr>
              <w:rPr>
                <w:rFonts w:ascii="Arial" w:hAnsi="Arial" w:cs="Arial"/>
                <w:sz w:val="20"/>
                <w:szCs w:val="20"/>
              </w:rPr>
            </w:pPr>
            <w:r>
              <w:rPr>
                <w:rFonts w:ascii="Arial" w:hAnsi="Arial" w:cs="Arial"/>
                <w:sz w:val="20"/>
                <w:szCs w:val="20"/>
              </w:rPr>
              <w:t>Teflubenzuron</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E9A3B1D" w14:textId="77777777" w:rsidR="008526AF" w:rsidRDefault="008526AF" w:rsidP="00D15DDA">
            <w:pPr>
              <w:rPr>
                <w:rFonts w:ascii="Arial" w:hAnsi="Arial" w:cs="Arial"/>
                <w:sz w:val="20"/>
                <w:szCs w:val="20"/>
              </w:rPr>
            </w:pPr>
            <w:r>
              <w:rPr>
                <w:rFonts w:ascii="Arial" w:hAnsi="Arial" w:cs="Arial"/>
                <w:sz w:val="20"/>
                <w:szCs w:val="20"/>
              </w:rPr>
              <w:t>Teflubenzuron</w:t>
            </w:r>
          </w:p>
        </w:tc>
        <w:tc>
          <w:tcPr>
            <w:tcW w:w="1416" w:type="dxa"/>
            <w:tcBorders>
              <w:top w:val="single" w:sz="4" w:space="0" w:color="auto"/>
              <w:left w:val="single" w:sz="4" w:space="0" w:color="auto"/>
              <w:bottom w:val="single" w:sz="4" w:space="0" w:color="auto"/>
              <w:right w:val="single" w:sz="4" w:space="0" w:color="auto"/>
            </w:tcBorders>
            <w:vAlign w:val="center"/>
          </w:tcPr>
          <w:p w14:paraId="3DDAA918" w14:textId="77777777" w:rsidR="008526AF" w:rsidRDefault="008526AF" w:rsidP="00D15DDA">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0895C43B" w14:textId="77777777" w:rsidR="008526AF" w:rsidRDefault="008526AF" w:rsidP="00D15DDA">
            <w:pPr>
              <w:rPr>
                <w:rFonts w:ascii="Arial" w:hAnsi="Arial" w:cs="Arial"/>
                <w:sz w:val="20"/>
                <w:szCs w:val="20"/>
              </w:rPr>
            </w:pPr>
            <w:r>
              <w:rPr>
                <w:rFonts w:ascii="Arial" w:hAnsi="Arial" w:cs="Arial"/>
                <w:sz w:val="20"/>
                <w:szCs w:val="20"/>
              </w:rPr>
              <w:t>Qızıl balıq</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95BBFC" w14:textId="77777777" w:rsidR="008526AF" w:rsidRDefault="008526AF" w:rsidP="00D15DDA">
            <w:pPr>
              <w:rPr>
                <w:rFonts w:ascii="Arial" w:hAnsi="Arial" w:cs="Arial"/>
                <w:sz w:val="20"/>
                <w:szCs w:val="20"/>
              </w:rPr>
            </w:pPr>
            <w:r>
              <w:rPr>
                <w:rFonts w:ascii="Arial" w:hAnsi="Arial" w:cs="Arial"/>
                <w:sz w:val="20"/>
                <w:szCs w:val="20"/>
              </w:rPr>
              <w:t xml:space="preserve">əzələ (dəri) </w:t>
            </w:r>
          </w:p>
        </w:tc>
        <w:tc>
          <w:tcPr>
            <w:tcW w:w="2126" w:type="dxa"/>
            <w:tcBorders>
              <w:top w:val="single" w:sz="4" w:space="0" w:color="auto"/>
              <w:left w:val="single" w:sz="4" w:space="0" w:color="auto"/>
              <w:bottom w:val="single" w:sz="4" w:space="0" w:color="auto"/>
              <w:right w:val="single" w:sz="4" w:space="0" w:color="auto"/>
            </w:tcBorders>
            <w:vAlign w:val="center"/>
          </w:tcPr>
          <w:p w14:paraId="2F59A75D" w14:textId="77777777" w:rsidR="008526AF" w:rsidRDefault="008526AF" w:rsidP="00D15DDA">
            <w:pPr>
              <w:rPr>
                <w:rFonts w:ascii="Arial" w:hAnsi="Arial" w:cs="Arial"/>
                <w:sz w:val="20"/>
                <w:szCs w:val="20"/>
              </w:rPr>
            </w:pPr>
            <w:r>
              <w:rPr>
                <w:rFonts w:ascii="Arial" w:hAnsi="Arial" w:cs="Arial"/>
                <w:sz w:val="20"/>
                <w:szCs w:val="20"/>
              </w:rPr>
              <w:t>500</w:t>
            </w:r>
          </w:p>
          <w:p w14:paraId="1D765528" w14:textId="77777777" w:rsidR="008526AF" w:rsidRDefault="008526AF" w:rsidP="00D15DDA">
            <w:pPr>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5FADA61D"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5B148E58" w14:textId="77777777" w:rsidTr="00D15DDA">
        <w:tc>
          <w:tcPr>
            <w:tcW w:w="13750" w:type="dxa"/>
            <w:gridSpan w:val="7"/>
            <w:tcBorders>
              <w:top w:val="single" w:sz="4" w:space="0" w:color="auto"/>
              <w:left w:val="single" w:sz="4" w:space="0" w:color="auto"/>
              <w:bottom w:val="single" w:sz="4" w:space="0" w:color="auto"/>
              <w:right w:val="single" w:sz="4" w:space="0" w:color="auto"/>
            </w:tcBorders>
            <w:vAlign w:val="center"/>
            <w:hideMark/>
          </w:tcPr>
          <w:p w14:paraId="2B46ED91" w14:textId="77777777" w:rsidR="008526AF" w:rsidRDefault="008526AF" w:rsidP="00D15DDA">
            <w:pPr>
              <w:spacing w:line="360" w:lineRule="auto"/>
              <w:jc w:val="center"/>
              <w:rPr>
                <w:rFonts w:ascii="Arial" w:hAnsi="Arial" w:cs="Arial"/>
                <w:b/>
                <w:sz w:val="20"/>
                <w:szCs w:val="20"/>
              </w:rPr>
            </w:pPr>
            <w:r>
              <w:rPr>
                <w:rFonts w:ascii="Arial" w:hAnsi="Arial" w:cs="Arial"/>
                <w:b/>
                <w:sz w:val="20"/>
                <w:szCs w:val="20"/>
              </w:rPr>
              <w:t>ANTİPROTOZOA AGENTLƏR</w:t>
            </w:r>
          </w:p>
        </w:tc>
      </w:tr>
      <w:tr w:rsidR="008526AF" w14:paraId="6061D88B" w14:textId="77777777" w:rsidTr="00D15DDA">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3EA5A86D" w14:textId="77777777" w:rsidR="008526AF" w:rsidRDefault="008526AF" w:rsidP="00D15DDA">
            <w:pPr>
              <w:rPr>
                <w:rFonts w:ascii="Arial" w:hAnsi="Arial" w:cs="Arial"/>
                <w:sz w:val="20"/>
                <w:szCs w:val="20"/>
              </w:rPr>
            </w:pPr>
            <w:r>
              <w:rPr>
                <w:rFonts w:ascii="Arial" w:hAnsi="Arial" w:cs="Arial"/>
                <w:sz w:val="20"/>
                <w:szCs w:val="20"/>
              </w:rPr>
              <w:t>Diclazuril</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743B2AFF" w14:textId="77777777" w:rsidR="008526AF" w:rsidRDefault="008526AF" w:rsidP="00D15DDA">
            <w:pPr>
              <w:rPr>
                <w:rFonts w:ascii="Arial" w:hAnsi="Arial" w:cs="Arial"/>
                <w:sz w:val="20"/>
                <w:szCs w:val="20"/>
              </w:rPr>
            </w:pPr>
            <w:r>
              <w:rPr>
                <w:rFonts w:ascii="Arial" w:hAnsi="Arial" w:cs="Arial"/>
                <w:sz w:val="20"/>
                <w:szCs w:val="20"/>
              </w:rPr>
              <w:t>Diclazuril</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1CED6AD4" w14:textId="77777777" w:rsidR="008526AF" w:rsidRDefault="008526AF" w:rsidP="00D15DDA">
            <w:pPr>
              <w:rPr>
                <w:rFonts w:ascii="Arial" w:hAnsi="Arial" w:cs="Arial"/>
                <w:sz w:val="20"/>
                <w:szCs w:val="20"/>
              </w:rPr>
            </w:pPr>
            <w:r>
              <w:rPr>
                <w:rFonts w:ascii="Arial" w:hAnsi="Arial" w:cs="Arial"/>
                <w:sz w:val="20"/>
                <w:szCs w:val="20"/>
              </w:rPr>
              <w:t>0-30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5B2819F6" w14:textId="77777777" w:rsidR="008526AF" w:rsidRDefault="008526AF" w:rsidP="00D15DDA">
            <w:pPr>
              <w:rPr>
                <w:rFonts w:ascii="Arial" w:hAnsi="Arial" w:cs="Arial"/>
                <w:sz w:val="20"/>
                <w:szCs w:val="20"/>
              </w:rPr>
            </w:pPr>
            <w:r>
              <w:rPr>
                <w:rFonts w:ascii="Arial" w:hAnsi="Arial" w:cs="Arial"/>
                <w:sz w:val="20"/>
                <w:szCs w:val="20"/>
              </w:rPr>
              <w:t>XBH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C78CF21"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AEF9E2"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0B5253A"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17F2F942"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24BD285C"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7C21F6D"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D3C4F72"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DC0A0C1"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1E3EBDE"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DCA918" w14:textId="77777777" w:rsidR="008526AF" w:rsidRDefault="008526AF" w:rsidP="00D15DDA">
            <w:pPr>
              <w:rPr>
                <w:rFonts w:ascii="Arial" w:hAnsi="Arial" w:cs="Arial"/>
                <w:sz w:val="20"/>
                <w:szCs w:val="20"/>
              </w:rPr>
            </w:pPr>
            <w:r>
              <w:rPr>
                <w:rFonts w:ascii="Arial" w:hAnsi="Arial" w:cs="Arial"/>
                <w:sz w:val="20"/>
                <w:szCs w:val="20"/>
              </w:rPr>
              <w:t>3000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F4FEAE3" w14:textId="77777777" w:rsidR="008526AF" w:rsidRDefault="008526AF" w:rsidP="00D15DDA">
            <w:pPr>
              <w:rPr>
                <w:rFonts w:ascii="Arial" w:hAnsi="Arial" w:cs="Arial"/>
                <w:sz w:val="20"/>
                <w:szCs w:val="20"/>
              </w:rPr>
            </w:pPr>
          </w:p>
        </w:tc>
      </w:tr>
      <w:tr w:rsidR="008526AF" w14:paraId="09009029"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5F5116F1"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4E9FDB5"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FB6E0A5"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5D4F642"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5F7ED0F"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4E434D" w14:textId="77777777" w:rsidR="008526AF" w:rsidRDefault="008526AF" w:rsidP="00D15DDA">
            <w:pPr>
              <w:rPr>
                <w:rFonts w:ascii="Arial" w:hAnsi="Arial" w:cs="Arial"/>
                <w:sz w:val="20"/>
                <w:szCs w:val="20"/>
              </w:rPr>
            </w:pPr>
            <w:r>
              <w:rPr>
                <w:rFonts w:ascii="Arial" w:hAnsi="Arial" w:cs="Arial"/>
                <w:sz w:val="20"/>
                <w:szCs w:val="20"/>
              </w:rPr>
              <w:t>2000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C789533" w14:textId="77777777" w:rsidR="008526AF" w:rsidRDefault="008526AF" w:rsidP="00D15DDA">
            <w:pPr>
              <w:rPr>
                <w:rFonts w:ascii="Arial" w:hAnsi="Arial" w:cs="Arial"/>
                <w:sz w:val="20"/>
                <w:szCs w:val="20"/>
              </w:rPr>
            </w:pPr>
          </w:p>
        </w:tc>
      </w:tr>
      <w:tr w:rsidR="008526AF" w14:paraId="26B69B66"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75A72512"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8461BE0"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4A82F6D"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3303446"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B524CCD"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59397A"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CFED178" w14:textId="77777777" w:rsidR="008526AF" w:rsidRDefault="008526AF" w:rsidP="00D15DDA">
            <w:pPr>
              <w:rPr>
                <w:rFonts w:ascii="Arial" w:hAnsi="Arial" w:cs="Arial"/>
                <w:sz w:val="20"/>
                <w:szCs w:val="20"/>
              </w:rPr>
            </w:pPr>
          </w:p>
        </w:tc>
      </w:tr>
      <w:tr w:rsidR="008526AF" w:rsidRPr="00A968B7" w14:paraId="7382E8C2" w14:textId="77777777" w:rsidTr="00D15DDA">
        <w:tc>
          <w:tcPr>
            <w:tcW w:w="1702" w:type="dxa"/>
            <w:tcBorders>
              <w:top w:val="single" w:sz="4" w:space="0" w:color="auto"/>
              <w:left w:val="single" w:sz="4" w:space="0" w:color="auto"/>
              <w:bottom w:val="single" w:sz="4" w:space="0" w:color="auto"/>
              <w:right w:val="single" w:sz="4" w:space="0" w:color="auto"/>
            </w:tcBorders>
            <w:vAlign w:val="center"/>
            <w:hideMark/>
          </w:tcPr>
          <w:p w14:paraId="46745160"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762A7FD"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ED38621"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3CD6526"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9AE2F61"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5A5C8E81"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MQM (µg/kg)</w:t>
            </w:r>
          </w:p>
          <w:p w14:paraId="2BD3C4C7" w14:textId="77777777" w:rsidR="008526AF" w:rsidRPr="006B497E" w:rsidRDefault="008526AF" w:rsidP="00D15DDA">
            <w:pPr>
              <w:rPr>
                <w:rFonts w:ascii="Arial" w:hAnsi="Arial" w:cs="Arial"/>
                <w:b/>
                <w:sz w:val="20"/>
                <w:szCs w:val="20"/>
                <w:lang w:val="en-US"/>
              </w:rPr>
            </w:pPr>
          </w:p>
          <w:p w14:paraId="7630DEEE"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BE54C18"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QEYD</w:t>
            </w:r>
          </w:p>
          <w:p w14:paraId="36A50378"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Commission Regulation (EU) No 37/2010</w:t>
            </w:r>
          </w:p>
        </w:tc>
      </w:tr>
      <w:tr w:rsidR="008526AF" w14:paraId="54F41CCB" w14:textId="77777777" w:rsidTr="00D15DDA">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00285656" w14:textId="77777777" w:rsidR="008526AF" w:rsidRDefault="008526AF" w:rsidP="00D15DDA">
            <w:pPr>
              <w:rPr>
                <w:rFonts w:ascii="Arial" w:hAnsi="Arial" w:cs="Arial"/>
                <w:sz w:val="20"/>
                <w:szCs w:val="20"/>
              </w:rPr>
            </w:pPr>
            <w:r>
              <w:rPr>
                <w:rFonts w:ascii="Arial" w:hAnsi="Arial" w:cs="Arial"/>
                <w:sz w:val="20"/>
                <w:szCs w:val="20"/>
              </w:rPr>
              <w:t>Imidocarb</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2684DE76" w14:textId="77777777" w:rsidR="008526AF" w:rsidRDefault="008526AF" w:rsidP="00D15DDA">
            <w:pPr>
              <w:rPr>
                <w:rFonts w:ascii="Arial" w:hAnsi="Arial" w:cs="Arial"/>
                <w:sz w:val="20"/>
                <w:szCs w:val="20"/>
              </w:rPr>
            </w:pPr>
            <w:r>
              <w:rPr>
                <w:rFonts w:ascii="Arial" w:hAnsi="Arial" w:cs="Arial"/>
                <w:sz w:val="20"/>
                <w:szCs w:val="20"/>
              </w:rPr>
              <w:t>Imidocarb</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525717B4" w14:textId="77777777" w:rsidR="008526AF" w:rsidRDefault="008526AF" w:rsidP="00D15DDA">
            <w:pPr>
              <w:rPr>
                <w:rFonts w:ascii="Arial" w:hAnsi="Arial" w:cs="Arial"/>
                <w:sz w:val="20"/>
                <w:szCs w:val="20"/>
              </w:rPr>
            </w:pPr>
            <w:r>
              <w:rPr>
                <w:rFonts w:ascii="Arial" w:hAnsi="Arial" w:cs="Arial"/>
                <w:sz w:val="20"/>
                <w:szCs w:val="20"/>
              </w:rPr>
              <w:t>0-10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72353D83"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F85C4B8"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D8CA0B"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1CCBE3F0" w14:textId="77777777" w:rsidR="008526AF" w:rsidRDefault="008526AF" w:rsidP="00D15DDA">
            <w:pPr>
              <w:rPr>
                <w:rFonts w:ascii="Arial" w:hAnsi="Arial" w:cs="Arial"/>
                <w:sz w:val="20"/>
                <w:szCs w:val="20"/>
              </w:rPr>
            </w:pPr>
            <w:r>
              <w:rPr>
                <w:rFonts w:ascii="Arial" w:hAnsi="Arial" w:cs="Arial"/>
                <w:sz w:val="20"/>
                <w:szCs w:val="20"/>
              </w:rPr>
              <w:t>Südü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7439B38F"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340170D6"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6529A75"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9FC56BE"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0988182"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5ACFA77"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11A7D0" w14:textId="77777777" w:rsidR="008526AF" w:rsidRDefault="008526AF" w:rsidP="00D15DDA">
            <w:pPr>
              <w:rPr>
                <w:rFonts w:ascii="Arial" w:hAnsi="Arial" w:cs="Arial"/>
                <w:sz w:val="20"/>
                <w:szCs w:val="20"/>
              </w:rPr>
            </w:pPr>
            <w:r>
              <w:rPr>
                <w:rFonts w:ascii="Arial" w:hAnsi="Arial" w:cs="Arial"/>
                <w:sz w:val="20"/>
                <w:szCs w:val="20"/>
              </w:rPr>
              <w:t>1500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85F89E4" w14:textId="77777777" w:rsidR="008526AF" w:rsidRDefault="008526AF" w:rsidP="00D15DDA">
            <w:pPr>
              <w:rPr>
                <w:rFonts w:ascii="Arial" w:hAnsi="Arial" w:cs="Arial"/>
                <w:sz w:val="20"/>
                <w:szCs w:val="20"/>
              </w:rPr>
            </w:pPr>
          </w:p>
        </w:tc>
      </w:tr>
      <w:tr w:rsidR="008526AF" w14:paraId="0F4A6160" w14:textId="77777777" w:rsidTr="00D15DDA">
        <w:trPr>
          <w:trHeight w:val="34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4AA7CF1"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B881D76"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FDF37FF"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173FC7E"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9AA32DB"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6DE789" w14:textId="77777777" w:rsidR="008526AF" w:rsidRDefault="008526AF" w:rsidP="00D15DDA">
            <w:pPr>
              <w:rPr>
                <w:rFonts w:ascii="Arial" w:hAnsi="Arial" w:cs="Arial"/>
                <w:sz w:val="20"/>
                <w:szCs w:val="20"/>
              </w:rPr>
            </w:pPr>
            <w:r>
              <w:rPr>
                <w:rFonts w:ascii="Arial" w:hAnsi="Arial" w:cs="Arial"/>
                <w:sz w:val="20"/>
                <w:szCs w:val="20"/>
              </w:rPr>
              <w:t>2000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0581C81" w14:textId="77777777" w:rsidR="008526AF" w:rsidRDefault="008526AF" w:rsidP="00D15DDA">
            <w:pPr>
              <w:rPr>
                <w:rFonts w:ascii="Arial" w:hAnsi="Arial" w:cs="Arial"/>
                <w:sz w:val="20"/>
                <w:szCs w:val="20"/>
              </w:rPr>
            </w:pPr>
          </w:p>
        </w:tc>
      </w:tr>
      <w:tr w:rsidR="008526AF" w14:paraId="153593B6"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3386518E"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2F37879"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161832A"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4F1A77D"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5B36052"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82F191"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37A4854" w14:textId="77777777" w:rsidR="008526AF" w:rsidRDefault="008526AF" w:rsidP="00D15DDA">
            <w:pPr>
              <w:rPr>
                <w:rFonts w:ascii="Arial" w:hAnsi="Arial" w:cs="Arial"/>
                <w:sz w:val="20"/>
                <w:szCs w:val="20"/>
              </w:rPr>
            </w:pPr>
          </w:p>
        </w:tc>
      </w:tr>
      <w:tr w:rsidR="008526AF" w14:paraId="13729610" w14:textId="77777777" w:rsidTr="00D15DDA">
        <w:trPr>
          <w:trHeight w:val="45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37074C0"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C3BB61A"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9C5E0CF"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74E251D"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BF2A10C"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194F8F"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40DE0B7" w14:textId="77777777" w:rsidR="008526AF" w:rsidRDefault="008526AF" w:rsidP="00D15DDA">
            <w:pPr>
              <w:rPr>
                <w:rFonts w:ascii="Arial" w:hAnsi="Arial" w:cs="Arial"/>
                <w:sz w:val="20"/>
                <w:szCs w:val="20"/>
              </w:rPr>
            </w:pPr>
          </w:p>
        </w:tc>
      </w:tr>
      <w:tr w:rsidR="008526AF" w14:paraId="092AEB71" w14:textId="77777777" w:rsidTr="00D15DDA">
        <w:trPr>
          <w:trHeight w:val="129"/>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2DF3A587" w14:textId="77777777" w:rsidR="008526AF" w:rsidRDefault="008526AF" w:rsidP="00D15DDA">
            <w:pPr>
              <w:rPr>
                <w:rFonts w:ascii="Arial" w:hAnsi="Arial" w:cs="Arial"/>
                <w:sz w:val="20"/>
                <w:szCs w:val="20"/>
              </w:rPr>
            </w:pPr>
            <w:r>
              <w:rPr>
                <w:rFonts w:ascii="Arial" w:hAnsi="Arial" w:cs="Arial"/>
                <w:sz w:val="20"/>
                <w:szCs w:val="20"/>
              </w:rPr>
              <w:t>Nicarbazin</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7721EAFB" w14:textId="77777777" w:rsidR="008526AF" w:rsidRPr="006B497E" w:rsidRDefault="008526AF" w:rsidP="00D15DDA">
            <w:pPr>
              <w:rPr>
                <w:rFonts w:ascii="Arial" w:hAnsi="Arial" w:cs="Arial"/>
                <w:sz w:val="20"/>
                <w:szCs w:val="20"/>
                <w:lang w:val="en-US"/>
              </w:rPr>
            </w:pPr>
            <w:proofErr w:type="gramStart"/>
            <w:r w:rsidRPr="006B497E">
              <w:rPr>
                <w:rFonts w:ascii="Arial" w:hAnsi="Arial" w:cs="Arial"/>
                <w:sz w:val="20"/>
                <w:szCs w:val="20"/>
                <w:lang w:val="en-US"/>
              </w:rPr>
              <w:t>N,N</w:t>
            </w:r>
            <w:proofErr w:type="gramEnd"/>
            <w:r w:rsidRPr="006B497E">
              <w:rPr>
                <w:rFonts w:ascii="Arial" w:hAnsi="Arial" w:cs="Arial"/>
                <w:sz w:val="20"/>
                <w:szCs w:val="20"/>
                <w:lang w:val="en-US"/>
              </w:rPr>
              <w:t>'-bis(4-nitropheyl) urea</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6B408F33" w14:textId="77777777" w:rsidR="008526AF" w:rsidRDefault="008526AF" w:rsidP="00D15DDA">
            <w:pPr>
              <w:rPr>
                <w:rFonts w:ascii="Arial" w:hAnsi="Arial" w:cs="Arial"/>
                <w:sz w:val="20"/>
                <w:szCs w:val="20"/>
              </w:rPr>
            </w:pPr>
            <w:r>
              <w:rPr>
                <w:rFonts w:ascii="Arial" w:hAnsi="Arial" w:cs="Arial"/>
                <w:sz w:val="20"/>
                <w:szCs w:val="20"/>
              </w:rPr>
              <w:t>0-400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26C286A6" w14:textId="77777777" w:rsidR="008526AF" w:rsidRDefault="008526AF" w:rsidP="00D15DDA">
            <w:pPr>
              <w:rPr>
                <w:rFonts w:ascii="Arial" w:hAnsi="Arial" w:cs="Arial"/>
                <w:sz w:val="20"/>
                <w:szCs w:val="20"/>
              </w:rPr>
            </w:pPr>
            <w:r>
              <w:rPr>
                <w:rFonts w:ascii="Arial" w:hAnsi="Arial" w:cs="Arial"/>
                <w:sz w:val="20"/>
                <w:szCs w:val="20"/>
              </w:rPr>
              <w:t>Toyuq</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FB4502C"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744E80"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FF445E9"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62D11436"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E9701D3"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22DE933"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6581270"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BC7FC0B"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21D3C64"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A28EAF"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548BEEB" w14:textId="77777777" w:rsidR="008526AF" w:rsidRDefault="008526AF" w:rsidP="00D15DDA">
            <w:pPr>
              <w:rPr>
                <w:rFonts w:ascii="Arial" w:hAnsi="Arial" w:cs="Arial"/>
                <w:sz w:val="20"/>
                <w:szCs w:val="20"/>
              </w:rPr>
            </w:pPr>
          </w:p>
        </w:tc>
      </w:tr>
      <w:tr w:rsidR="008526AF" w14:paraId="28EED941"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A014977"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E6C18A5"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3FA578B"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5FD5505"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2B3A5BE"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EA267E"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1D379A8" w14:textId="77777777" w:rsidR="008526AF" w:rsidRDefault="008526AF" w:rsidP="00D15DDA">
            <w:pPr>
              <w:rPr>
                <w:rFonts w:ascii="Arial" w:hAnsi="Arial" w:cs="Arial"/>
                <w:sz w:val="20"/>
                <w:szCs w:val="20"/>
              </w:rPr>
            </w:pPr>
          </w:p>
        </w:tc>
      </w:tr>
      <w:tr w:rsidR="008526AF" w14:paraId="1C0332B6"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E11676F"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CB9EF7B"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42519B9"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E58B874"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CA929DC" w14:textId="77777777" w:rsidR="008526AF" w:rsidRDefault="008526AF" w:rsidP="00D15DDA">
            <w:pPr>
              <w:rPr>
                <w:rFonts w:ascii="Arial" w:hAnsi="Arial" w:cs="Arial"/>
                <w:sz w:val="20"/>
                <w:szCs w:val="20"/>
              </w:rPr>
            </w:pPr>
            <w:r>
              <w:rPr>
                <w:rFonts w:ascii="Arial" w:hAnsi="Arial" w:cs="Arial"/>
                <w:sz w:val="20"/>
                <w:szCs w:val="20"/>
              </w:rPr>
              <w:t>dəri / 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B7B018"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1EB5405" w14:textId="77777777" w:rsidR="008526AF" w:rsidRDefault="008526AF" w:rsidP="00D15DDA">
            <w:pPr>
              <w:rPr>
                <w:rFonts w:ascii="Arial" w:hAnsi="Arial" w:cs="Arial"/>
                <w:sz w:val="20"/>
                <w:szCs w:val="20"/>
              </w:rPr>
            </w:pPr>
          </w:p>
        </w:tc>
      </w:tr>
      <w:tr w:rsidR="008526AF" w14:paraId="14CE190F" w14:textId="77777777" w:rsidTr="00D15DDA">
        <w:tc>
          <w:tcPr>
            <w:tcW w:w="13750" w:type="dxa"/>
            <w:gridSpan w:val="7"/>
            <w:tcBorders>
              <w:top w:val="single" w:sz="4" w:space="0" w:color="auto"/>
              <w:left w:val="single" w:sz="4" w:space="0" w:color="auto"/>
              <w:bottom w:val="single" w:sz="4" w:space="0" w:color="auto"/>
              <w:right w:val="single" w:sz="4" w:space="0" w:color="auto"/>
            </w:tcBorders>
            <w:vAlign w:val="center"/>
            <w:hideMark/>
          </w:tcPr>
          <w:p w14:paraId="41BD435D" w14:textId="77777777" w:rsidR="008526AF" w:rsidRDefault="008526AF" w:rsidP="00D15DDA">
            <w:pPr>
              <w:spacing w:line="360" w:lineRule="auto"/>
              <w:jc w:val="center"/>
              <w:rPr>
                <w:rFonts w:ascii="Arial" w:hAnsi="Arial" w:cs="Arial"/>
                <w:b/>
                <w:sz w:val="20"/>
                <w:szCs w:val="20"/>
              </w:rPr>
            </w:pPr>
            <w:r>
              <w:rPr>
                <w:rFonts w:ascii="Arial" w:hAnsi="Arial" w:cs="Arial"/>
                <w:b/>
                <w:sz w:val="20"/>
                <w:szCs w:val="20"/>
              </w:rPr>
              <w:t>BETA-ADRENİSEPTOR_BLOKEDİCİ AGENT</w:t>
            </w:r>
          </w:p>
        </w:tc>
      </w:tr>
      <w:tr w:rsidR="008526AF" w14:paraId="0A2D9F79" w14:textId="77777777" w:rsidTr="00D15DDA">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41A418DC" w14:textId="77777777" w:rsidR="008526AF" w:rsidRDefault="008526AF" w:rsidP="00D15DDA">
            <w:pPr>
              <w:rPr>
                <w:rFonts w:ascii="Arial" w:hAnsi="Arial" w:cs="Arial"/>
                <w:sz w:val="20"/>
                <w:szCs w:val="20"/>
              </w:rPr>
            </w:pPr>
            <w:r>
              <w:rPr>
                <w:rFonts w:ascii="Arial" w:hAnsi="Arial" w:cs="Arial"/>
                <w:sz w:val="20"/>
                <w:szCs w:val="20"/>
              </w:rPr>
              <w:t>Carazolol</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4F5A838B" w14:textId="77777777" w:rsidR="008526AF" w:rsidRDefault="008526AF" w:rsidP="00D15DDA">
            <w:pPr>
              <w:rPr>
                <w:rFonts w:ascii="Arial" w:hAnsi="Arial" w:cs="Arial"/>
                <w:sz w:val="20"/>
                <w:szCs w:val="20"/>
              </w:rPr>
            </w:pPr>
            <w:r>
              <w:rPr>
                <w:rFonts w:ascii="Arial" w:hAnsi="Arial" w:cs="Arial"/>
                <w:sz w:val="20"/>
                <w:szCs w:val="20"/>
              </w:rPr>
              <w:t>Carazolol</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5E753A3F" w14:textId="77777777" w:rsidR="008526AF" w:rsidRDefault="008526AF" w:rsidP="00D15DDA">
            <w:pPr>
              <w:rPr>
                <w:rFonts w:ascii="Arial" w:hAnsi="Arial" w:cs="Arial"/>
                <w:sz w:val="20"/>
                <w:szCs w:val="20"/>
              </w:rPr>
            </w:pPr>
            <w:r>
              <w:rPr>
                <w:rFonts w:ascii="Arial" w:hAnsi="Arial" w:cs="Arial"/>
                <w:sz w:val="20"/>
                <w:szCs w:val="20"/>
              </w:rPr>
              <w:t>0-0.1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5248590E" w14:textId="77777777" w:rsidR="008526AF" w:rsidRDefault="008526AF" w:rsidP="00D15DDA">
            <w:pPr>
              <w:rPr>
                <w:rFonts w:ascii="Arial" w:hAnsi="Arial" w:cs="Arial"/>
                <w:sz w:val="20"/>
                <w:szCs w:val="20"/>
              </w:rPr>
            </w:pPr>
            <w:r>
              <w:rPr>
                <w:rFonts w:ascii="Arial" w:hAnsi="Arial" w:cs="Arial"/>
                <w:sz w:val="20"/>
                <w:szCs w:val="20"/>
              </w:rPr>
              <w:t>Donuz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C8D4394"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666846" w14:textId="77777777" w:rsidR="008526AF" w:rsidRDefault="008526AF" w:rsidP="00D15DDA">
            <w:pPr>
              <w:rPr>
                <w:rFonts w:ascii="Arial" w:hAnsi="Arial" w:cs="Arial"/>
                <w:sz w:val="20"/>
                <w:szCs w:val="20"/>
              </w:rPr>
            </w:pPr>
            <w:r>
              <w:rPr>
                <w:rFonts w:ascii="Arial" w:hAnsi="Arial" w:cs="Arial"/>
                <w:sz w:val="20"/>
                <w:szCs w:val="20"/>
              </w:rPr>
              <w:t>5</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DBB014B"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647A2CCA"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134B96F0"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5EA2E95"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409E937"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B44A9B6"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42F96F0"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BE5DA3" w14:textId="77777777" w:rsidR="008526AF" w:rsidRDefault="008526AF" w:rsidP="00D15DDA">
            <w:pPr>
              <w:rPr>
                <w:rFonts w:ascii="Arial" w:hAnsi="Arial" w:cs="Arial"/>
                <w:sz w:val="20"/>
                <w:szCs w:val="20"/>
              </w:rPr>
            </w:pPr>
            <w:r>
              <w:rPr>
                <w:rFonts w:ascii="Arial" w:hAnsi="Arial" w:cs="Arial"/>
                <w:sz w:val="20"/>
                <w:szCs w:val="20"/>
              </w:rPr>
              <w:t>25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21B1826" w14:textId="77777777" w:rsidR="008526AF" w:rsidRDefault="008526AF" w:rsidP="00D15DDA">
            <w:pPr>
              <w:rPr>
                <w:rFonts w:ascii="Arial" w:hAnsi="Arial" w:cs="Arial"/>
                <w:sz w:val="20"/>
                <w:szCs w:val="20"/>
              </w:rPr>
            </w:pPr>
          </w:p>
        </w:tc>
      </w:tr>
      <w:tr w:rsidR="008526AF" w14:paraId="5A942E46"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3E152A0F"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CFB68C6"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3EF6046"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14D504B"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E0E388B"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9C0A88" w14:textId="77777777" w:rsidR="008526AF" w:rsidRDefault="008526AF" w:rsidP="00D15DDA">
            <w:pPr>
              <w:rPr>
                <w:rFonts w:ascii="Arial" w:hAnsi="Arial" w:cs="Arial"/>
                <w:sz w:val="20"/>
                <w:szCs w:val="20"/>
              </w:rPr>
            </w:pPr>
            <w:r>
              <w:rPr>
                <w:rFonts w:ascii="Arial" w:hAnsi="Arial" w:cs="Arial"/>
                <w:sz w:val="20"/>
                <w:szCs w:val="20"/>
              </w:rPr>
              <w:t>25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74CDBAB" w14:textId="77777777" w:rsidR="008526AF" w:rsidRDefault="008526AF" w:rsidP="00D15DDA">
            <w:pPr>
              <w:rPr>
                <w:rFonts w:ascii="Arial" w:hAnsi="Arial" w:cs="Arial"/>
                <w:sz w:val="20"/>
                <w:szCs w:val="20"/>
              </w:rPr>
            </w:pPr>
          </w:p>
        </w:tc>
      </w:tr>
      <w:tr w:rsidR="008526AF" w14:paraId="56E2F1CF"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01C016B7"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1341172"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58E0748"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4B9F680"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D325FD2" w14:textId="77777777" w:rsidR="008526AF" w:rsidRDefault="008526AF" w:rsidP="00D15DDA">
            <w:pPr>
              <w:rPr>
                <w:rFonts w:ascii="Arial" w:hAnsi="Arial" w:cs="Arial"/>
                <w:sz w:val="20"/>
                <w:szCs w:val="20"/>
              </w:rPr>
            </w:pPr>
            <w:r>
              <w:rPr>
                <w:rFonts w:ascii="Arial" w:hAnsi="Arial" w:cs="Arial"/>
                <w:sz w:val="20"/>
                <w:szCs w:val="20"/>
              </w:rPr>
              <w:t>dəri / 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92D487" w14:textId="77777777" w:rsidR="008526AF" w:rsidRDefault="008526AF" w:rsidP="00D15DDA">
            <w:pPr>
              <w:rPr>
                <w:rFonts w:ascii="Arial" w:hAnsi="Arial" w:cs="Arial"/>
                <w:sz w:val="20"/>
                <w:szCs w:val="20"/>
              </w:rPr>
            </w:pPr>
            <w:r>
              <w:rPr>
                <w:rFonts w:ascii="Arial" w:hAnsi="Arial" w:cs="Arial"/>
                <w:sz w:val="20"/>
                <w:szCs w:val="20"/>
              </w:rPr>
              <w:t>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BF025B2" w14:textId="77777777" w:rsidR="008526AF" w:rsidRDefault="008526AF" w:rsidP="00D15DDA">
            <w:pPr>
              <w:rPr>
                <w:rFonts w:ascii="Arial" w:hAnsi="Arial" w:cs="Arial"/>
                <w:sz w:val="20"/>
                <w:szCs w:val="20"/>
              </w:rPr>
            </w:pPr>
          </w:p>
        </w:tc>
      </w:tr>
      <w:tr w:rsidR="008526AF" w14:paraId="02E4EBCB" w14:textId="77777777" w:rsidTr="00D15DDA">
        <w:trPr>
          <w:trHeight w:val="75"/>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5B636B5D" w14:textId="77777777" w:rsidR="008526AF" w:rsidRDefault="008526AF" w:rsidP="00D15DDA">
            <w:pPr>
              <w:rPr>
                <w:rFonts w:ascii="Arial" w:hAnsi="Arial" w:cs="Arial"/>
                <w:sz w:val="20"/>
                <w:szCs w:val="20"/>
              </w:rPr>
            </w:pPr>
            <w:r>
              <w:rPr>
                <w:rFonts w:ascii="Arial" w:hAnsi="Arial" w:cs="Arial"/>
                <w:sz w:val="20"/>
                <w:szCs w:val="20"/>
              </w:rPr>
              <w:t>Betamethasone</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101AAE79" w14:textId="77777777" w:rsidR="008526AF" w:rsidRDefault="008526AF" w:rsidP="00D15DDA">
            <w:pPr>
              <w:rPr>
                <w:rFonts w:ascii="Arial" w:hAnsi="Arial" w:cs="Arial"/>
                <w:sz w:val="20"/>
                <w:szCs w:val="20"/>
              </w:rPr>
            </w:pPr>
            <w:r>
              <w:rPr>
                <w:rFonts w:ascii="Arial" w:hAnsi="Arial" w:cs="Arial"/>
                <w:sz w:val="20"/>
                <w:szCs w:val="20"/>
              </w:rPr>
              <w:t>Betamethasone</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6AA409B5"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321555F9" w14:textId="77777777" w:rsidR="008526AF" w:rsidRDefault="008526AF" w:rsidP="00D15DDA">
            <w:pPr>
              <w:rPr>
                <w:rFonts w:ascii="Arial" w:hAnsi="Arial" w:cs="Arial"/>
                <w:sz w:val="20"/>
                <w:szCs w:val="20"/>
              </w:rPr>
            </w:pPr>
            <w:r>
              <w:rPr>
                <w:rFonts w:ascii="Arial" w:hAnsi="Arial" w:cs="Arial"/>
                <w:sz w:val="20"/>
                <w:szCs w:val="20"/>
              </w:rPr>
              <w:t>İBH, donuz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78FF68A"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F1F81A" w14:textId="77777777" w:rsidR="008526AF" w:rsidRDefault="008526AF" w:rsidP="00D15DDA">
            <w:pPr>
              <w:rPr>
                <w:rFonts w:ascii="Arial" w:hAnsi="Arial" w:cs="Arial"/>
                <w:sz w:val="20"/>
                <w:szCs w:val="20"/>
              </w:rPr>
            </w:pPr>
            <w:r>
              <w:rPr>
                <w:rFonts w:ascii="Arial" w:hAnsi="Arial" w:cs="Arial"/>
                <w:sz w:val="20"/>
                <w:szCs w:val="20"/>
              </w:rPr>
              <w:t>0.75</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5C7F3E9"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18789D81" w14:textId="77777777" w:rsidTr="00D15DDA">
        <w:trPr>
          <w:trHeight w:val="384"/>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3367C6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C50257B"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9BAE642"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2202E26"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79715D0"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2C9445" w14:textId="77777777" w:rsidR="008526AF" w:rsidRDefault="008526AF" w:rsidP="00D15DDA">
            <w:pPr>
              <w:rPr>
                <w:rFonts w:ascii="Arial" w:hAnsi="Arial" w:cs="Arial"/>
                <w:sz w:val="20"/>
                <w:szCs w:val="20"/>
              </w:rPr>
            </w:pPr>
            <w:r>
              <w:rPr>
                <w:rFonts w:ascii="Arial" w:hAnsi="Arial" w:cs="Arial"/>
                <w:sz w:val="20"/>
                <w:szCs w:val="20"/>
              </w:rPr>
              <w:t>2</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B410564" w14:textId="77777777" w:rsidR="008526AF" w:rsidRDefault="008526AF" w:rsidP="00D15DDA">
            <w:pPr>
              <w:rPr>
                <w:rFonts w:ascii="Arial" w:hAnsi="Arial" w:cs="Arial"/>
                <w:sz w:val="20"/>
                <w:szCs w:val="20"/>
              </w:rPr>
            </w:pPr>
          </w:p>
        </w:tc>
      </w:tr>
      <w:tr w:rsidR="008526AF" w14:paraId="2B1B628D" w14:textId="77777777" w:rsidTr="00D15DDA">
        <w:trPr>
          <w:trHeight w:val="40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63F1EF9"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E9430BE"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61EAD49"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1EA8F34"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E8494E2"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507785" w14:textId="77777777" w:rsidR="008526AF" w:rsidRDefault="008526AF" w:rsidP="00D15DDA">
            <w:pPr>
              <w:rPr>
                <w:rFonts w:ascii="Arial" w:hAnsi="Arial" w:cs="Arial"/>
                <w:sz w:val="20"/>
                <w:szCs w:val="20"/>
              </w:rPr>
            </w:pPr>
            <w:r>
              <w:rPr>
                <w:rFonts w:ascii="Arial" w:hAnsi="Arial" w:cs="Arial"/>
                <w:sz w:val="20"/>
                <w:szCs w:val="20"/>
              </w:rPr>
              <w:t>0.75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D0605DA" w14:textId="77777777" w:rsidR="008526AF" w:rsidRDefault="008526AF" w:rsidP="00D15DDA">
            <w:pPr>
              <w:rPr>
                <w:rFonts w:ascii="Arial" w:hAnsi="Arial" w:cs="Arial"/>
                <w:sz w:val="20"/>
                <w:szCs w:val="20"/>
              </w:rPr>
            </w:pPr>
          </w:p>
        </w:tc>
      </w:tr>
      <w:tr w:rsidR="008526AF" w14:paraId="14121278" w14:textId="77777777" w:rsidTr="00D15DDA">
        <w:trPr>
          <w:trHeight w:val="7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4A07358"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A75D2AF"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52043A4"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1CFA9AB"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6ACDCB6" w14:textId="77777777" w:rsidR="008526AF" w:rsidRDefault="008526AF" w:rsidP="00D15DDA">
            <w:pPr>
              <w:rPr>
                <w:rFonts w:ascii="Arial" w:hAnsi="Arial" w:cs="Arial"/>
                <w:sz w:val="20"/>
                <w:szCs w:val="20"/>
              </w:rPr>
            </w:pPr>
            <w:r>
              <w:rPr>
                <w:rFonts w:ascii="Arial" w:hAnsi="Arial" w:cs="Arial"/>
                <w:sz w:val="20"/>
                <w:szCs w:val="20"/>
              </w:rPr>
              <w:t>süd (µg/l)</w:t>
            </w:r>
          </w:p>
          <w:p w14:paraId="409C18EB" w14:textId="77777777" w:rsidR="008526AF" w:rsidRDefault="008526AF" w:rsidP="00D15DDA">
            <w:pPr>
              <w:rPr>
                <w:rFonts w:ascii="Arial" w:hAnsi="Arial" w:cs="Arial"/>
                <w:sz w:val="20"/>
                <w:szCs w:val="20"/>
              </w:rPr>
            </w:pPr>
            <w:r>
              <w:rPr>
                <w:rFonts w:ascii="Arial" w:hAnsi="Arial" w:cs="Arial"/>
                <w:sz w:val="20"/>
                <w:szCs w:val="20"/>
              </w:rPr>
              <w:t>İBH üçün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74D14D" w14:textId="77777777" w:rsidR="008526AF" w:rsidRDefault="008526AF" w:rsidP="00D15DDA">
            <w:pPr>
              <w:rPr>
                <w:rFonts w:ascii="Arial" w:hAnsi="Arial" w:cs="Arial"/>
                <w:sz w:val="20"/>
                <w:szCs w:val="20"/>
              </w:rPr>
            </w:pPr>
            <w:r>
              <w:rPr>
                <w:rFonts w:ascii="Arial" w:hAnsi="Arial" w:cs="Arial"/>
                <w:sz w:val="20"/>
                <w:szCs w:val="20"/>
              </w:rPr>
              <w:t>0.3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F8E6051" w14:textId="77777777" w:rsidR="008526AF" w:rsidRDefault="008526AF" w:rsidP="00D15DDA">
            <w:pPr>
              <w:rPr>
                <w:rFonts w:ascii="Arial" w:hAnsi="Arial" w:cs="Arial"/>
                <w:sz w:val="20"/>
                <w:szCs w:val="20"/>
              </w:rPr>
            </w:pPr>
          </w:p>
        </w:tc>
      </w:tr>
      <w:tr w:rsidR="008526AF" w14:paraId="093F0982" w14:textId="77777777" w:rsidTr="00D15DDA">
        <w:tc>
          <w:tcPr>
            <w:tcW w:w="13750" w:type="dxa"/>
            <w:gridSpan w:val="7"/>
            <w:tcBorders>
              <w:top w:val="single" w:sz="4" w:space="0" w:color="auto"/>
              <w:left w:val="single" w:sz="4" w:space="0" w:color="auto"/>
              <w:bottom w:val="single" w:sz="4" w:space="0" w:color="auto"/>
              <w:right w:val="single" w:sz="4" w:space="0" w:color="auto"/>
            </w:tcBorders>
            <w:vAlign w:val="center"/>
            <w:hideMark/>
          </w:tcPr>
          <w:p w14:paraId="145B2FA2" w14:textId="77777777" w:rsidR="008526AF" w:rsidRDefault="008526AF" w:rsidP="00D15DDA">
            <w:pPr>
              <w:spacing w:line="360" w:lineRule="auto"/>
              <w:jc w:val="center"/>
              <w:rPr>
                <w:rFonts w:ascii="Arial" w:hAnsi="Arial" w:cs="Arial"/>
                <w:b/>
                <w:sz w:val="20"/>
                <w:szCs w:val="20"/>
              </w:rPr>
            </w:pPr>
            <w:r>
              <w:rPr>
                <w:rFonts w:ascii="Arial" w:hAnsi="Arial" w:cs="Arial"/>
                <w:b/>
                <w:sz w:val="20"/>
                <w:szCs w:val="20"/>
              </w:rPr>
              <w:t>GLÜKOKORTİKOSTEROİDLƏR</w:t>
            </w:r>
          </w:p>
        </w:tc>
      </w:tr>
      <w:tr w:rsidR="008526AF" w14:paraId="53E9A874" w14:textId="77777777" w:rsidTr="00D15DDA">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525C87C8" w14:textId="77777777" w:rsidR="008526AF" w:rsidRDefault="008526AF" w:rsidP="00D15DDA">
            <w:pPr>
              <w:rPr>
                <w:rFonts w:ascii="Arial" w:hAnsi="Arial" w:cs="Arial"/>
                <w:sz w:val="20"/>
                <w:szCs w:val="20"/>
              </w:rPr>
            </w:pPr>
            <w:r>
              <w:rPr>
                <w:rFonts w:ascii="Arial" w:hAnsi="Arial" w:cs="Arial"/>
                <w:sz w:val="20"/>
                <w:szCs w:val="20"/>
              </w:rPr>
              <w:t>Dexamethasone</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42D1EF67" w14:textId="77777777" w:rsidR="008526AF" w:rsidRDefault="008526AF" w:rsidP="00D15DDA">
            <w:pPr>
              <w:rPr>
                <w:rFonts w:ascii="Arial" w:hAnsi="Arial" w:cs="Arial"/>
                <w:sz w:val="20"/>
                <w:szCs w:val="20"/>
              </w:rPr>
            </w:pPr>
            <w:r>
              <w:rPr>
                <w:rFonts w:ascii="Arial" w:hAnsi="Arial" w:cs="Arial"/>
                <w:sz w:val="20"/>
                <w:szCs w:val="20"/>
              </w:rPr>
              <w:t>Dexamethasone</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0ADA23E7" w14:textId="77777777" w:rsidR="008526AF" w:rsidRDefault="008526AF" w:rsidP="00D15DDA">
            <w:pPr>
              <w:rPr>
                <w:rFonts w:ascii="Arial" w:hAnsi="Arial" w:cs="Arial"/>
                <w:sz w:val="20"/>
                <w:szCs w:val="20"/>
              </w:rPr>
            </w:pPr>
            <w:r>
              <w:rPr>
                <w:rFonts w:ascii="Arial" w:hAnsi="Arial" w:cs="Arial"/>
                <w:sz w:val="20"/>
                <w:szCs w:val="20"/>
              </w:rPr>
              <w:t>0-0.015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6DA01474" w14:textId="77777777" w:rsidR="008526AF" w:rsidRDefault="008526AF" w:rsidP="00D15DDA">
            <w:pPr>
              <w:rPr>
                <w:rFonts w:ascii="Arial" w:hAnsi="Arial" w:cs="Arial"/>
                <w:sz w:val="20"/>
                <w:szCs w:val="20"/>
              </w:rPr>
            </w:pPr>
            <w:r>
              <w:rPr>
                <w:rFonts w:ascii="Arial" w:hAnsi="Arial" w:cs="Arial"/>
                <w:sz w:val="20"/>
                <w:szCs w:val="20"/>
              </w:rPr>
              <w:t>İBH, at, donuz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3DA78B"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514DA6"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3B1C9E17"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04935428" w14:textId="77777777" w:rsidTr="00D15DDA">
        <w:trPr>
          <w:trHeight w:val="279"/>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5F04AA6"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E6C9A59"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76A0C38"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A63898C"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7A0AB75"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9DE7B0D"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7236981" w14:textId="77777777" w:rsidR="008526AF" w:rsidRDefault="008526AF" w:rsidP="00D15DDA">
            <w:pPr>
              <w:rPr>
                <w:rFonts w:ascii="Arial" w:hAnsi="Arial" w:cs="Arial"/>
                <w:sz w:val="20"/>
                <w:szCs w:val="20"/>
              </w:rPr>
            </w:pPr>
          </w:p>
        </w:tc>
      </w:tr>
      <w:tr w:rsidR="008526AF" w14:paraId="1513AB6B" w14:textId="77777777" w:rsidTr="00D15DDA">
        <w:trPr>
          <w:trHeight w:val="324"/>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310314A"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F3FA48C"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7985F56"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B8E1CDD"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5F63416"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38F5C1"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138A4B6" w14:textId="77777777" w:rsidR="008526AF" w:rsidRDefault="008526AF" w:rsidP="00D15DDA">
            <w:pPr>
              <w:rPr>
                <w:rFonts w:ascii="Arial" w:hAnsi="Arial" w:cs="Arial"/>
                <w:sz w:val="20"/>
                <w:szCs w:val="20"/>
              </w:rPr>
            </w:pPr>
          </w:p>
        </w:tc>
      </w:tr>
      <w:tr w:rsidR="008526AF" w14:paraId="7A9D7479"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2EA3DE6C"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F9891B3"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B1A7044"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051E4A7"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0BDAF90" w14:textId="77777777" w:rsidR="008526AF" w:rsidRDefault="008526AF" w:rsidP="00D15DDA">
            <w:pPr>
              <w:rPr>
                <w:rFonts w:ascii="Arial" w:hAnsi="Arial" w:cs="Arial"/>
                <w:sz w:val="20"/>
                <w:szCs w:val="20"/>
              </w:rPr>
            </w:pPr>
            <w:r>
              <w:rPr>
                <w:rFonts w:ascii="Arial" w:hAnsi="Arial" w:cs="Arial"/>
                <w:sz w:val="20"/>
                <w:szCs w:val="20"/>
              </w:rPr>
              <w:t>süd (µg/l)</w:t>
            </w:r>
          </w:p>
          <w:p w14:paraId="2804F970" w14:textId="77777777" w:rsidR="008526AF" w:rsidRDefault="008526AF" w:rsidP="00D15DDA">
            <w:pPr>
              <w:rPr>
                <w:rFonts w:ascii="Arial" w:hAnsi="Arial" w:cs="Arial"/>
                <w:sz w:val="20"/>
                <w:szCs w:val="20"/>
              </w:rPr>
            </w:pPr>
            <w:r>
              <w:rPr>
                <w:rFonts w:ascii="Arial" w:hAnsi="Arial" w:cs="Arial"/>
                <w:sz w:val="20"/>
                <w:szCs w:val="20"/>
              </w:rPr>
              <w:t>İBH üçün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E1F429" w14:textId="77777777" w:rsidR="008526AF" w:rsidRDefault="008526AF" w:rsidP="00D15DDA">
            <w:pPr>
              <w:rPr>
                <w:rFonts w:ascii="Arial" w:hAnsi="Arial" w:cs="Arial"/>
                <w:sz w:val="20"/>
                <w:szCs w:val="20"/>
              </w:rPr>
            </w:pPr>
            <w:r>
              <w:rPr>
                <w:rFonts w:ascii="Arial" w:hAnsi="Arial" w:cs="Arial"/>
                <w:sz w:val="20"/>
                <w:szCs w:val="20"/>
              </w:rPr>
              <w:t>0.3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460A4C2" w14:textId="77777777" w:rsidR="008526AF" w:rsidRDefault="008526AF" w:rsidP="00D15DDA">
            <w:pPr>
              <w:rPr>
                <w:rFonts w:ascii="Arial" w:hAnsi="Arial" w:cs="Arial"/>
                <w:sz w:val="20"/>
                <w:szCs w:val="20"/>
              </w:rPr>
            </w:pPr>
          </w:p>
        </w:tc>
      </w:tr>
      <w:tr w:rsidR="008526AF" w14:paraId="512FFB4F" w14:textId="77777777" w:rsidTr="00D15DDA">
        <w:trPr>
          <w:trHeight w:val="323"/>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058A4989"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Methylprednisolone</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2533BEC0"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Methylprednisolone</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4D298525" w14:textId="77777777" w:rsidR="008526AF" w:rsidRDefault="008526AF" w:rsidP="00D15DDA">
            <w:pPr>
              <w:tabs>
                <w:tab w:val="left" w:pos="2115"/>
                <w:tab w:val="center" w:pos="6906"/>
              </w:tabs>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4CE5BB86"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457F0C7"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BCC7C0"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10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147F933"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Südü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06B228FC" w14:textId="77777777" w:rsidTr="00D15DDA">
        <w:trPr>
          <w:trHeight w:val="18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8C8E11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D70E018"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E51A1EE"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CBDFD8D"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FB4FF1B"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ABBCCC"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076C00B" w14:textId="77777777" w:rsidR="008526AF" w:rsidRDefault="008526AF" w:rsidP="00D15DDA">
            <w:pPr>
              <w:rPr>
                <w:rFonts w:ascii="Arial" w:hAnsi="Arial" w:cs="Arial"/>
                <w:sz w:val="20"/>
                <w:szCs w:val="20"/>
              </w:rPr>
            </w:pPr>
          </w:p>
        </w:tc>
      </w:tr>
      <w:tr w:rsidR="008526AF" w14:paraId="255811D2" w14:textId="77777777" w:rsidTr="00D15DDA">
        <w:trPr>
          <w:trHeight w:val="23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BDB0DDB"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DAF813F"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0FE1CEF"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FA8EEDD"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EE07FCE"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93F4C7"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8224259" w14:textId="77777777" w:rsidR="008526AF" w:rsidRDefault="008526AF" w:rsidP="00D15DDA">
            <w:pPr>
              <w:rPr>
                <w:rFonts w:ascii="Arial" w:hAnsi="Arial" w:cs="Arial"/>
                <w:sz w:val="20"/>
                <w:szCs w:val="20"/>
              </w:rPr>
            </w:pPr>
          </w:p>
        </w:tc>
      </w:tr>
      <w:tr w:rsidR="008526AF" w14:paraId="5D6EADCD" w14:textId="77777777" w:rsidTr="00D15DDA">
        <w:trPr>
          <w:trHeight w:val="339"/>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EB075B0"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29FB6F5"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43A9C90"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79505B3"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B085F26"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36F458"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648AF01" w14:textId="77777777" w:rsidR="008526AF" w:rsidRDefault="008526AF" w:rsidP="00D15DDA">
            <w:pPr>
              <w:rPr>
                <w:rFonts w:ascii="Arial" w:hAnsi="Arial" w:cs="Arial"/>
                <w:sz w:val="20"/>
                <w:szCs w:val="20"/>
              </w:rPr>
            </w:pPr>
          </w:p>
        </w:tc>
      </w:tr>
      <w:tr w:rsidR="008526AF" w:rsidRPr="00A968B7" w14:paraId="6D1EFA02" w14:textId="77777777" w:rsidTr="00D15DDA">
        <w:trPr>
          <w:trHeight w:val="45"/>
        </w:trPr>
        <w:tc>
          <w:tcPr>
            <w:tcW w:w="1702" w:type="dxa"/>
            <w:tcBorders>
              <w:top w:val="single" w:sz="4" w:space="0" w:color="auto"/>
              <w:left w:val="single" w:sz="4" w:space="0" w:color="auto"/>
              <w:bottom w:val="single" w:sz="4" w:space="0" w:color="auto"/>
              <w:right w:val="single" w:sz="4" w:space="0" w:color="auto"/>
            </w:tcBorders>
            <w:vAlign w:val="center"/>
            <w:hideMark/>
          </w:tcPr>
          <w:p w14:paraId="7A0E75CC"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7CA1BA2"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F92C788"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CFD704A"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1C9B674"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52694573"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MQM (µg/kg)</w:t>
            </w:r>
          </w:p>
          <w:p w14:paraId="2B9A274B" w14:textId="77777777" w:rsidR="008526AF" w:rsidRPr="006B497E" w:rsidRDefault="008526AF" w:rsidP="00D15DDA">
            <w:pPr>
              <w:rPr>
                <w:rFonts w:ascii="Arial" w:hAnsi="Arial" w:cs="Arial"/>
                <w:b/>
                <w:sz w:val="20"/>
                <w:szCs w:val="20"/>
                <w:lang w:val="en-US"/>
              </w:rPr>
            </w:pPr>
          </w:p>
          <w:p w14:paraId="53E22BE8"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6BB3DF2"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QEYD</w:t>
            </w:r>
          </w:p>
          <w:p w14:paraId="78443E82"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Commission Regulation (EU) No 37/2010</w:t>
            </w:r>
          </w:p>
        </w:tc>
      </w:tr>
      <w:tr w:rsidR="008526AF" w14:paraId="25670B83" w14:textId="77777777" w:rsidTr="00D15DDA">
        <w:trPr>
          <w:trHeight w:val="45"/>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586A176F"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Prednisolone</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7911EF23"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Prednisolone</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40100E8C" w14:textId="77777777" w:rsidR="008526AF" w:rsidRDefault="008526AF" w:rsidP="00D15DDA">
            <w:pPr>
              <w:tabs>
                <w:tab w:val="left" w:pos="2115"/>
                <w:tab w:val="center" w:pos="6906"/>
              </w:tabs>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430ADC03"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A7400D"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50E7D9"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4</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BDB415A"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YOXDUR</w:t>
            </w:r>
          </w:p>
        </w:tc>
      </w:tr>
      <w:tr w:rsidR="008526AF" w14:paraId="460FA2C7" w14:textId="77777777" w:rsidTr="00D15DDA">
        <w:trPr>
          <w:trHeight w:val="4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D317721"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DB42552"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308B034"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F5C86A4"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BA633EB"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229F67"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4</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54A14E0" w14:textId="77777777" w:rsidR="008526AF" w:rsidRDefault="008526AF" w:rsidP="00D15DDA">
            <w:pPr>
              <w:rPr>
                <w:rFonts w:ascii="Arial" w:hAnsi="Arial" w:cs="Arial"/>
                <w:sz w:val="20"/>
                <w:szCs w:val="20"/>
              </w:rPr>
            </w:pPr>
          </w:p>
        </w:tc>
      </w:tr>
      <w:tr w:rsidR="008526AF" w14:paraId="025827CB" w14:textId="77777777" w:rsidTr="00D15DDA">
        <w:trPr>
          <w:trHeight w:val="4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0E4781E"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7E11035"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0379E04"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0B5D45A"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AA02C74"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D63AFA"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EA17026" w14:textId="77777777" w:rsidR="008526AF" w:rsidRDefault="008526AF" w:rsidP="00D15DDA">
            <w:pPr>
              <w:rPr>
                <w:rFonts w:ascii="Arial" w:hAnsi="Arial" w:cs="Arial"/>
                <w:sz w:val="20"/>
                <w:szCs w:val="20"/>
              </w:rPr>
            </w:pPr>
          </w:p>
        </w:tc>
      </w:tr>
      <w:tr w:rsidR="008526AF" w14:paraId="6027D8EC" w14:textId="77777777" w:rsidTr="00D15DDA">
        <w:trPr>
          <w:trHeight w:val="4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AFB3CE3"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35B9566"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B7F5F15"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06F8EE7"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2CA31CD"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E53EF2"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2AC899A" w14:textId="77777777" w:rsidR="008526AF" w:rsidRDefault="008526AF" w:rsidP="00D15DDA">
            <w:pPr>
              <w:rPr>
                <w:rFonts w:ascii="Arial" w:hAnsi="Arial" w:cs="Arial"/>
                <w:sz w:val="20"/>
                <w:szCs w:val="20"/>
              </w:rPr>
            </w:pPr>
          </w:p>
        </w:tc>
      </w:tr>
      <w:tr w:rsidR="008526AF" w14:paraId="663E39BD" w14:textId="77777777" w:rsidTr="00D15DDA">
        <w:trPr>
          <w:trHeight w:val="4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3B9B8D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6F5DC0A"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10738E3"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D1E1A5B"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6E5F03F"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3E7CE7" w14:textId="77777777" w:rsidR="008526AF" w:rsidRDefault="008526AF" w:rsidP="00D15DDA">
            <w:pPr>
              <w:tabs>
                <w:tab w:val="left" w:pos="2115"/>
                <w:tab w:val="center" w:pos="6906"/>
              </w:tabs>
              <w:rPr>
                <w:rFonts w:ascii="Arial" w:hAnsi="Arial" w:cs="Arial"/>
                <w:sz w:val="20"/>
                <w:szCs w:val="20"/>
              </w:rPr>
            </w:pPr>
            <w:r>
              <w:rPr>
                <w:rFonts w:ascii="Arial" w:hAnsi="Arial" w:cs="Arial"/>
                <w:sz w:val="20"/>
                <w:szCs w:val="20"/>
              </w:rPr>
              <w:t>6</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E4A5F7D" w14:textId="77777777" w:rsidR="008526AF" w:rsidRDefault="008526AF" w:rsidP="00D15DDA">
            <w:pPr>
              <w:rPr>
                <w:rFonts w:ascii="Arial" w:hAnsi="Arial" w:cs="Arial"/>
                <w:sz w:val="20"/>
                <w:szCs w:val="20"/>
              </w:rPr>
            </w:pPr>
          </w:p>
        </w:tc>
      </w:tr>
      <w:tr w:rsidR="008526AF" w14:paraId="592FBC40" w14:textId="77777777" w:rsidTr="00D15DDA">
        <w:tc>
          <w:tcPr>
            <w:tcW w:w="13750" w:type="dxa"/>
            <w:gridSpan w:val="7"/>
            <w:tcBorders>
              <w:top w:val="single" w:sz="4" w:space="0" w:color="auto"/>
              <w:left w:val="single" w:sz="4" w:space="0" w:color="auto"/>
              <w:bottom w:val="single" w:sz="4" w:space="0" w:color="auto"/>
              <w:right w:val="single" w:sz="4" w:space="0" w:color="auto"/>
            </w:tcBorders>
            <w:vAlign w:val="center"/>
            <w:hideMark/>
          </w:tcPr>
          <w:p w14:paraId="7C3A071C" w14:textId="77777777" w:rsidR="008526AF" w:rsidRDefault="008526AF" w:rsidP="00D15DDA">
            <w:pPr>
              <w:spacing w:line="360" w:lineRule="auto"/>
              <w:jc w:val="center"/>
              <w:rPr>
                <w:rFonts w:ascii="Arial" w:hAnsi="Arial" w:cs="Arial"/>
                <w:b/>
                <w:sz w:val="20"/>
                <w:szCs w:val="20"/>
              </w:rPr>
            </w:pPr>
            <w:r>
              <w:rPr>
                <w:rFonts w:ascii="Arial" w:hAnsi="Arial" w:cs="Arial"/>
                <w:b/>
                <w:sz w:val="20"/>
                <w:szCs w:val="20"/>
              </w:rPr>
              <w:t>İNSEKTİSİDLƏR</w:t>
            </w:r>
          </w:p>
        </w:tc>
      </w:tr>
      <w:tr w:rsidR="008526AF" w14:paraId="55C866D5" w14:textId="77777777" w:rsidTr="00D15DDA">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1755BF7D" w14:textId="77777777" w:rsidR="008526AF" w:rsidRDefault="008526AF" w:rsidP="00D15DDA">
            <w:pPr>
              <w:rPr>
                <w:rFonts w:ascii="Arial" w:hAnsi="Arial" w:cs="Arial"/>
                <w:sz w:val="20"/>
                <w:szCs w:val="20"/>
              </w:rPr>
            </w:pPr>
            <w:r>
              <w:rPr>
                <w:rFonts w:ascii="Arial" w:hAnsi="Arial" w:cs="Arial"/>
                <w:sz w:val="20"/>
                <w:szCs w:val="20"/>
              </w:rPr>
              <w:t>Cyfluthrin</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4F9FE8E3" w14:textId="77777777" w:rsidR="008526AF" w:rsidRDefault="008526AF" w:rsidP="00D15DDA">
            <w:pPr>
              <w:rPr>
                <w:rFonts w:ascii="Arial" w:hAnsi="Arial" w:cs="Arial"/>
                <w:sz w:val="20"/>
                <w:szCs w:val="20"/>
              </w:rPr>
            </w:pPr>
            <w:r>
              <w:rPr>
                <w:rFonts w:ascii="Arial" w:hAnsi="Arial" w:cs="Arial"/>
                <w:sz w:val="20"/>
                <w:szCs w:val="20"/>
              </w:rPr>
              <w:t>Cyfluthrin</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44B63B6F" w14:textId="77777777" w:rsidR="008526AF" w:rsidRDefault="008526AF" w:rsidP="00D15DDA">
            <w:pPr>
              <w:rPr>
                <w:rFonts w:ascii="Arial" w:hAnsi="Arial" w:cs="Arial"/>
                <w:sz w:val="20"/>
                <w:szCs w:val="20"/>
              </w:rPr>
            </w:pPr>
            <w:r>
              <w:rPr>
                <w:rFonts w:ascii="Arial" w:hAnsi="Arial" w:cs="Arial"/>
                <w:sz w:val="20"/>
                <w:szCs w:val="20"/>
              </w:rPr>
              <w:t>0-20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1E12EB8A"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E2DB48"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03444D"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10603470"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6F1892D8"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041DD16C"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6F7E020"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E5DCE77"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FC696D4"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0951690"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8F5A19"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0802502" w14:textId="77777777" w:rsidR="008526AF" w:rsidRDefault="008526AF" w:rsidP="00D15DDA">
            <w:pPr>
              <w:rPr>
                <w:rFonts w:ascii="Arial" w:hAnsi="Arial" w:cs="Arial"/>
                <w:sz w:val="20"/>
                <w:szCs w:val="20"/>
              </w:rPr>
            </w:pPr>
          </w:p>
        </w:tc>
      </w:tr>
      <w:tr w:rsidR="008526AF" w14:paraId="5647503E"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1CC64F7F"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EE48BAE"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0CF9C88"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7B4CCDF"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E245B15"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C706D3"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55DB074" w14:textId="77777777" w:rsidR="008526AF" w:rsidRDefault="008526AF" w:rsidP="00D15DDA">
            <w:pPr>
              <w:rPr>
                <w:rFonts w:ascii="Arial" w:hAnsi="Arial" w:cs="Arial"/>
                <w:sz w:val="20"/>
                <w:szCs w:val="20"/>
              </w:rPr>
            </w:pPr>
          </w:p>
        </w:tc>
      </w:tr>
      <w:tr w:rsidR="008526AF" w14:paraId="7CCEC281"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08DE4F44"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3939707"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015D1A4"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0186236"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27C7F19"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248E83"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E7C2CC7" w14:textId="77777777" w:rsidR="008526AF" w:rsidRDefault="008526AF" w:rsidP="00D15DDA">
            <w:pPr>
              <w:rPr>
                <w:rFonts w:ascii="Arial" w:hAnsi="Arial" w:cs="Arial"/>
                <w:sz w:val="20"/>
                <w:szCs w:val="20"/>
              </w:rPr>
            </w:pPr>
          </w:p>
        </w:tc>
      </w:tr>
      <w:tr w:rsidR="008526AF" w14:paraId="219197B9"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2308C494"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26A2308"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CCEA566"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EAC1C6F"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BCBBB1F"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D66436" w14:textId="77777777" w:rsidR="008526AF" w:rsidRDefault="008526AF" w:rsidP="00D15DDA">
            <w:pPr>
              <w:rPr>
                <w:rFonts w:ascii="Arial" w:hAnsi="Arial" w:cs="Arial"/>
                <w:sz w:val="20"/>
                <w:szCs w:val="20"/>
              </w:rPr>
            </w:pPr>
            <w:r>
              <w:rPr>
                <w:rFonts w:ascii="Arial" w:hAnsi="Arial" w:cs="Arial"/>
                <w:sz w:val="20"/>
                <w:szCs w:val="20"/>
              </w:rPr>
              <w:t>40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8CF3E30" w14:textId="77777777" w:rsidR="008526AF" w:rsidRDefault="008526AF" w:rsidP="00D15DDA">
            <w:pPr>
              <w:rPr>
                <w:rFonts w:ascii="Arial" w:hAnsi="Arial" w:cs="Arial"/>
                <w:sz w:val="20"/>
                <w:szCs w:val="20"/>
              </w:rPr>
            </w:pPr>
          </w:p>
        </w:tc>
      </w:tr>
      <w:tr w:rsidR="008526AF" w14:paraId="3453CB60" w14:textId="77777777" w:rsidTr="00D15DDA">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69765757" w14:textId="77777777" w:rsidR="008526AF" w:rsidRDefault="008526AF" w:rsidP="00D15DDA">
            <w:pPr>
              <w:rPr>
                <w:rFonts w:ascii="Arial" w:hAnsi="Arial" w:cs="Arial"/>
                <w:sz w:val="20"/>
                <w:szCs w:val="20"/>
              </w:rPr>
            </w:pPr>
            <w:r>
              <w:rPr>
                <w:rFonts w:ascii="Arial" w:hAnsi="Arial" w:cs="Arial"/>
                <w:sz w:val="20"/>
                <w:szCs w:val="20"/>
              </w:rPr>
              <w:t>Cyhalothrin</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7C019B37" w14:textId="77777777" w:rsidR="008526AF" w:rsidRDefault="008526AF" w:rsidP="00D15DDA">
            <w:pPr>
              <w:rPr>
                <w:rFonts w:ascii="Arial" w:hAnsi="Arial" w:cs="Arial"/>
                <w:sz w:val="20"/>
                <w:szCs w:val="20"/>
              </w:rPr>
            </w:pPr>
            <w:r>
              <w:rPr>
                <w:rFonts w:ascii="Arial" w:hAnsi="Arial" w:cs="Arial"/>
                <w:sz w:val="20"/>
                <w:szCs w:val="20"/>
              </w:rPr>
              <w:t>Cyhalothrin</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64AC7B6C" w14:textId="77777777" w:rsidR="008526AF" w:rsidRDefault="008526AF" w:rsidP="00D15DDA">
            <w:pPr>
              <w:rPr>
                <w:rFonts w:ascii="Arial" w:hAnsi="Arial" w:cs="Arial"/>
                <w:sz w:val="20"/>
                <w:szCs w:val="20"/>
              </w:rPr>
            </w:pPr>
            <w:r>
              <w:rPr>
                <w:rFonts w:ascii="Arial" w:hAnsi="Arial" w:cs="Arial"/>
                <w:sz w:val="20"/>
                <w:szCs w:val="20"/>
              </w:rPr>
              <w:t>0-5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4807D48C"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71D16E"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7C493E"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712B919"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7EA65903"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0DADECCF"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46266E3"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E11FA51"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2BCC5D4"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EFE05AC"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2C5F0C"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B470562" w14:textId="77777777" w:rsidR="008526AF" w:rsidRDefault="008526AF" w:rsidP="00D15DDA">
            <w:pPr>
              <w:rPr>
                <w:rFonts w:ascii="Arial" w:hAnsi="Arial" w:cs="Arial"/>
                <w:sz w:val="20"/>
                <w:szCs w:val="20"/>
              </w:rPr>
            </w:pPr>
          </w:p>
        </w:tc>
      </w:tr>
      <w:tr w:rsidR="008526AF" w14:paraId="3D71AF7D"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4EB1D52E"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74C20C0"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E9133D3"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37E09D6"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54C049A"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5941B8"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B3AE50C" w14:textId="77777777" w:rsidR="008526AF" w:rsidRDefault="008526AF" w:rsidP="00D15DDA">
            <w:pPr>
              <w:rPr>
                <w:rFonts w:ascii="Arial" w:hAnsi="Arial" w:cs="Arial"/>
                <w:sz w:val="20"/>
                <w:szCs w:val="20"/>
              </w:rPr>
            </w:pPr>
          </w:p>
        </w:tc>
      </w:tr>
      <w:tr w:rsidR="008526AF" w14:paraId="2D9D62A7"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4D6615BE"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05CF0DD"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8913C21"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6BCA2C5"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DBD1ECF"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53AA5D"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3BB9058" w14:textId="77777777" w:rsidR="008526AF" w:rsidRDefault="008526AF" w:rsidP="00D15DDA">
            <w:pPr>
              <w:rPr>
                <w:rFonts w:ascii="Arial" w:hAnsi="Arial" w:cs="Arial"/>
                <w:sz w:val="20"/>
                <w:szCs w:val="20"/>
              </w:rPr>
            </w:pPr>
          </w:p>
        </w:tc>
      </w:tr>
      <w:tr w:rsidR="008526AF" w14:paraId="668FD3C0"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09DE5C9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293B280"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733AC91"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4702F3C"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ED0F49B"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448FB0" w14:textId="77777777" w:rsidR="008526AF" w:rsidRDefault="008526AF" w:rsidP="00D15DDA">
            <w:pPr>
              <w:rPr>
                <w:rFonts w:ascii="Arial" w:hAnsi="Arial" w:cs="Arial"/>
                <w:sz w:val="20"/>
                <w:szCs w:val="20"/>
              </w:rPr>
            </w:pPr>
            <w:r>
              <w:rPr>
                <w:rFonts w:ascii="Arial" w:hAnsi="Arial" w:cs="Arial"/>
                <w:sz w:val="20"/>
                <w:szCs w:val="20"/>
              </w:rPr>
              <w:t>30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E492150" w14:textId="77777777" w:rsidR="008526AF" w:rsidRDefault="008526AF" w:rsidP="00D15DDA">
            <w:pPr>
              <w:rPr>
                <w:rFonts w:ascii="Arial" w:hAnsi="Arial" w:cs="Arial"/>
                <w:sz w:val="20"/>
                <w:szCs w:val="20"/>
              </w:rPr>
            </w:pPr>
          </w:p>
        </w:tc>
      </w:tr>
      <w:tr w:rsidR="008526AF" w14:paraId="3CDF251B" w14:textId="77777777" w:rsidTr="00D15DDA">
        <w:trPr>
          <w:trHeight w:val="6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6BB56D9"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BFFA477"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95536B5"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4520908D" w14:textId="77777777" w:rsidR="008526AF" w:rsidRDefault="008526AF" w:rsidP="00D15DDA">
            <w:pPr>
              <w:rPr>
                <w:rFonts w:ascii="Arial" w:hAnsi="Arial" w:cs="Arial"/>
                <w:sz w:val="20"/>
                <w:szCs w:val="20"/>
              </w:rPr>
            </w:pPr>
            <w:r>
              <w:rPr>
                <w:rFonts w:ascii="Arial" w:hAnsi="Arial" w:cs="Arial"/>
                <w:sz w:val="20"/>
                <w:szCs w:val="20"/>
              </w:rPr>
              <w:t>XBH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D56400D"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E3E97F"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2817E83" w14:textId="77777777" w:rsidR="008526AF" w:rsidRDefault="008526AF" w:rsidP="00D15DDA">
            <w:pPr>
              <w:rPr>
                <w:rFonts w:ascii="Arial" w:hAnsi="Arial" w:cs="Arial"/>
                <w:sz w:val="20"/>
                <w:szCs w:val="20"/>
              </w:rPr>
            </w:pPr>
          </w:p>
        </w:tc>
      </w:tr>
      <w:tr w:rsidR="008526AF" w14:paraId="479CDA71" w14:textId="77777777" w:rsidTr="00D15DDA">
        <w:trPr>
          <w:trHeight w:val="6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79F5B85"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786DE93"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C157E67"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F9EF675"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061B375"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2E57E2"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FEE64C7" w14:textId="77777777" w:rsidR="008526AF" w:rsidRDefault="008526AF" w:rsidP="00D15DDA">
            <w:pPr>
              <w:rPr>
                <w:rFonts w:ascii="Arial" w:hAnsi="Arial" w:cs="Arial"/>
                <w:sz w:val="20"/>
                <w:szCs w:val="20"/>
              </w:rPr>
            </w:pPr>
          </w:p>
        </w:tc>
      </w:tr>
      <w:tr w:rsidR="008526AF" w14:paraId="3EA45DAB" w14:textId="77777777" w:rsidTr="00D15DDA">
        <w:trPr>
          <w:trHeight w:val="6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7750B12"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036B292"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D6D3646"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1C7EDDB"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DFC968A"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281DE1"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40F00F4" w14:textId="77777777" w:rsidR="008526AF" w:rsidRDefault="008526AF" w:rsidP="00D15DDA">
            <w:pPr>
              <w:rPr>
                <w:rFonts w:ascii="Arial" w:hAnsi="Arial" w:cs="Arial"/>
                <w:sz w:val="20"/>
                <w:szCs w:val="20"/>
              </w:rPr>
            </w:pPr>
          </w:p>
        </w:tc>
      </w:tr>
      <w:tr w:rsidR="008526AF" w14:paraId="30FF046D" w14:textId="77777777" w:rsidTr="00D15DDA">
        <w:trPr>
          <w:trHeight w:val="6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2AA3878"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7453B26"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5FAD554"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2D6DE05"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8102BE0"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7003D7"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7505CA6" w14:textId="77777777" w:rsidR="008526AF" w:rsidRDefault="008526AF" w:rsidP="00D15DDA">
            <w:pPr>
              <w:rPr>
                <w:rFonts w:ascii="Arial" w:hAnsi="Arial" w:cs="Arial"/>
                <w:sz w:val="20"/>
                <w:szCs w:val="20"/>
              </w:rPr>
            </w:pPr>
          </w:p>
        </w:tc>
      </w:tr>
      <w:tr w:rsidR="008526AF" w14:paraId="479DBBD5"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4259A54F"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427AE21"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14FE715"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7160C1DB" w14:textId="77777777" w:rsidR="008526AF" w:rsidRDefault="008526AF" w:rsidP="00D15DDA">
            <w:pPr>
              <w:rPr>
                <w:rFonts w:ascii="Arial" w:hAnsi="Arial" w:cs="Arial"/>
                <w:sz w:val="20"/>
                <w:szCs w:val="20"/>
              </w:rPr>
            </w:pPr>
            <w:r>
              <w:rPr>
                <w:rFonts w:ascii="Arial" w:hAnsi="Arial" w:cs="Arial"/>
                <w:sz w:val="20"/>
                <w:szCs w:val="20"/>
              </w:rPr>
              <w:t>Donuz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F9D55D"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7B17E5"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B506E21" w14:textId="77777777" w:rsidR="008526AF" w:rsidRDefault="008526AF" w:rsidP="00D15DDA">
            <w:pPr>
              <w:rPr>
                <w:rFonts w:ascii="Arial" w:hAnsi="Arial" w:cs="Arial"/>
                <w:sz w:val="20"/>
                <w:szCs w:val="20"/>
              </w:rPr>
            </w:pPr>
          </w:p>
        </w:tc>
      </w:tr>
      <w:tr w:rsidR="008526AF" w14:paraId="057B9ACD" w14:textId="77777777" w:rsidTr="00D15DDA">
        <w:trPr>
          <w:trHeight w:val="341"/>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93BBE0A"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3F62913"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5929485"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3588B43"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6E32DC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5F2999"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1CB7606" w14:textId="77777777" w:rsidR="008526AF" w:rsidRDefault="008526AF" w:rsidP="00D15DDA">
            <w:pPr>
              <w:rPr>
                <w:rFonts w:ascii="Arial" w:hAnsi="Arial" w:cs="Arial"/>
                <w:sz w:val="20"/>
                <w:szCs w:val="20"/>
              </w:rPr>
            </w:pPr>
          </w:p>
        </w:tc>
      </w:tr>
      <w:tr w:rsidR="008526AF" w14:paraId="26EB5460"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71EE5D0C"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0748680"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158C120"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4F5E6A7"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89E8297"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04A051"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0870584" w14:textId="77777777" w:rsidR="008526AF" w:rsidRDefault="008526AF" w:rsidP="00D15DDA">
            <w:pPr>
              <w:rPr>
                <w:rFonts w:ascii="Arial" w:hAnsi="Arial" w:cs="Arial"/>
                <w:sz w:val="20"/>
                <w:szCs w:val="20"/>
              </w:rPr>
            </w:pPr>
          </w:p>
        </w:tc>
      </w:tr>
      <w:tr w:rsidR="008526AF" w14:paraId="7BC5CB1C" w14:textId="77777777" w:rsidTr="00D15DDA">
        <w:trPr>
          <w:trHeight w:val="321"/>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D109BE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13A9DA6"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0BEDF3D"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58723C4"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C73F2BE"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342303"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6300894" w14:textId="77777777" w:rsidR="008526AF" w:rsidRDefault="008526AF" w:rsidP="00D15DDA">
            <w:pPr>
              <w:rPr>
                <w:rFonts w:ascii="Arial" w:hAnsi="Arial" w:cs="Arial"/>
                <w:sz w:val="20"/>
                <w:szCs w:val="20"/>
              </w:rPr>
            </w:pPr>
          </w:p>
        </w:tc>
      </w:tr>
      <w:tr w:rsidR="008526AF" w14:paraId="329C8251" w14:textId="77777777" w:rsidTr="00D15DDA">
        <w:trPr>
          <w:trHeight w:val="78"/>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6E0DFDF6" w14:textId="77777777" w:rsidR="008526AF" w:rsidRDefault="008526AF" w:rsidP="00D15DDA">
            <w:pPr>
              <w:rPr>
                <w:rFonts w:ascii="Arial" w:hAnsi="Arial" w:cs="Arial"/>
                <w:sz w:val="20"/>
                <w:szCs w:val="20"/>
              </w:rPr>
            </w:pPr>
            <w:r>
              <w:rPr>
                <w:rFonts w:ascii="Arial" w:hAnsi="Arial" w:cs="Arial"/>
                <w:sz w:val="20"/>
                <w:szCs w:val="20"/>
              </w:rPr>
              <w:t>Cypermethrin və Alpha-cypermethrin</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29D4ABE6" w14:textId="77777777" w:rsidR="008526AF" w:rsidRDefault="008526AF" w:rsidP="00D15DDA">
            <w:pPr>
              <w:rPr>
                <w:rFonts w:ascii="Arial" w:hAnsi="Arial" w:cs="Arial"/>
                <w:sz w:val="20"/>
                <w:szCs w:val="20"/>
              </w:rPr>
            </w:pPr>
            <w:r>
              <w:rPr>
                <w:rFonts w:ascii="Arial" w:hAnsi="Arial" w:cs="Arial"/>
                <w:sz w:val="20"/>
                <w:szCs w:val="20"/>
              </w:rPr>
              <w:t>Cypermethrin qalıqlarının cəmi</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5ED34ED3" w14:textId="77777777" w:rsidR="008526AF" w:rsidRDefault="008526AF" w:rsidP="00D15DDA">
            <w:pPr>
              <w:rPr>
                <w:rFonts w:ascii="Arial" w:hAnsi="Arial" w:cs="Arial"/>
                <w:sz w:val="20"/>
                <w:szCs w:val="20"/>
              </w:rPr>
            </w:pPr>
            <w:r>
              <w:rPr>
                <w:rFonts w:ascii="Arial" w:hAnsi="Arial" w:cs="Arial"/>
                <w:sz w:val="20"/>
                <w:szCs w:val="20"/>
              </w:rPr>
              <w:t>0-20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6B83DE4D"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CF40E28"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CFFACE"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3AD5AEB7"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12304407" w14:textId="77777777" w:rsidTr="00D15DDA">
        <w:trPr>
          <w:trHeight w:val="7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9401D1E"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BA9CA82"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BCAC96C"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D9E1929"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5382D83"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36B87C"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95021DE" w14:textId="77777777" w:rsidR="008526AF" w:rsidRDefault="008526AF" w:rsidP="00D15DDA">
            <w:pPr>
              <w:rPr>
                <w:rFonts w:ascii="Arial" w:hAnsi="Arial" w:cs="Arial"/>
                <w:sz w:val="20"/>
                <w:szCs w:val="20"/>
              </w:rPr>
            </w:pPr>
          </w:p>
        </w:tc>
      </w:tr>
      <w:tr w:rsidR="008526AF" w14:paraId="2349E668" w14:textId="77777777" w:rsidTr="00D15DDA">
        <w:trPr>
          <w:trHeight w:val="7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0AE761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FF631DF"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2E3EABD"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CB12D60"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426981C"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A65B05"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3FE7136" w14:textId="77777777" w:rsidR="008526AF" w:rsidRDefault="008526AF" w:rsidP="00D15DDA">
            <w:pPr>
              <w:rPr>
                <w:rFonts w:ascii="Arial" w:hAnsi="Arial" w:cs="Arial"/>
                <w:sz w:val="20"/>
                <w:szCs w:val="20"/>
              </w:rPr>
            </w:pPr>
          </w:p>
        </w:tc>
      </w:tr>
      <w:tr w:rsidR="008526AF" w14:paraId="23775EE8" w14:textId="77777777" w:rsidTr="00D15DDA">
        <w:trPr>
          <w:trHeight w:val="7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518E9B0"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7C9F0D7"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9290ACC"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69011C5"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0068E5B"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900017"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D6053AF" w14:textId="77777777" w:rsidR="008526AF" w:rsidRDefault="008526AF" w:rsidP="00D15DDA">
            <w:pPr>
              <w:rPr>
                <w:rFonts w:ascii="Arial" w:hAnsi="Arial" w:cs="Arial"/>
                <w:sz w:val="20"/>
                <w:szCs w:val="20"/>
              </w:rPr>
            </w:pPr>
          </w:p>
        </w:tc>
      </w:tr>
      <w:tr w:rsidR="008526AF" w14:paraId="6902727A" w14:textId="77777777" w:rsidTr="00D15DDA">
        <w:trPr>
          <w:trHeight w:val="7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580A759"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3A0DC99"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D3B9632"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1FDFA58"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779D750"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45EDA2"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DBA23F5" w14:textId="77777777" w:rsidR="008526AF" w:rsidRDefault="008526AF" w:rsidP="00D15DDA">
            <w:pPr>
              <w:rPr>
                <w:rFonts w:ascii="Arial" w:hAnsi="Arial" w:cs="Arial"/>
                <w:sz w:val="20"/>
                <w:szCs w:val="20"/>
              </w:rPr>
            </w:pPr>
          </w:p>
        </w:tc>
      </w:tr>
      <w:tr w:rsidR="008526AF" w14:paraId="2DAAF63C" w14:textId="77777777" w:rsidTr="00D15DDA">
        <w:trPr>
          <w:trHeight w:val="9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DEE918E"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452C941"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6FFA631"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28978F00" w14:textId="77777777" w:rsidR="008526AF" w:rsidRDefault="008526AF" w:rsidP="00D15DDA">
            <w:pPr>
              <w:rPr>
                <w:rFonts w:ascii="Arial" w:hAnsi="Arial" w:cs="Arial"/>
                <w:sz w:val="20"/>
                <w:szCs w:val="20"/>
              </w:rPr>
            </w:pPr>
            <w:r>
              <w:rPr>
                <w:rFonts w:ascii="Arial" w:hAnsi="Arial" w:cs="Arial"/>
                <w:sz w:val="20"/>
                <w:szCs w:val="20"/>
              </w:rPr>
              <w:t>XBH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55CDBD"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C2A43A"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5231360" w14:textId="77777777" w:rsidR="008526AF" w:rsidRDefault="008526AF" w:rsidP="00D15DDA">
            <w:pPr>
              <w:rPr>
                <w:rFonts w:ascii="Arial" w:hAnsi="Arial" w:cs="Arial"/>
                <w:sz w:val="20"/>
                <w:szCs w:val="20"/>
              </w:rPr>
            </w:pPr>
          </w:p>
        </w:tc>
      </w:tr>
      <w:tr w:rsidR="008526AF" w14:paraId="5C28C33B" w14:textId="77777777" w:rsidTr="00D15DDA">
        <w:trPr>
          <w:trHeight w:val="9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2B523A8"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A259EED"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04EBB19"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76C6F20"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5EFC536"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6D975D"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549019" w14:textId="77777777" w:rsidR="008526AF" w:rsidRDefault="008526AF" w:rsidP="00D15DDA">
            <w:pPr>
              <w:rPr>
                <w:rFonts w:ascii="Arial" w:hAnsi="Arial" w:cs="Arial"/>
                <w:sz w:val="20"/>
                <w:szCs w:val="20"/>
              </w:rPr>
            </w:pPr>
          </w:p>
        </w:tc>
      </w:tr>
      <w:tr w:rsidR="008526AF" w14:paraId="1988A8C1" w14:textId="77777777" w:rsidTr="00D15DDA">
        <w:trPr>
          <w:trHeight w:val="34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2D69876"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DA39B2B"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8849238"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0EA40C5"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5C3718D"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E7F99B"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F5F63E8" w14:textId="77777777" w:rsidR="008526AF" w:rsidRDefault="008526AF" w:rsidP="00D15DDA">
            <w:pPr>
              <w:rPr>
                <w:rFonts w:ascii="Arial" w:hAnsi="Arial" w:cs="Arial"/>
                <w:sz w:val="20"/>
                <w:szCs w:val="20"/>
              </w:rPr>
            </w:pPr>
          </w:p>
        </w:tc>
      </w:tr>
      <w:tr w:rsidR="008526AF" w14:paraId="4FDE92B0" w14:textId="77777777" w:rsidTr="00D15DDA">
        <w:trPr>
          <w:trHeight w:val="39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ABEB60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15AE491"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6FF7255"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0D1F0D5"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110FFEF"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374486"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74C9434" w14:textId="77777777" w:rsidR="008526AF" w:rsidRDefault="008526AF" w:rsidP="00D15DDA">
            <w:pPr>
              <w:rPr>
                <w:rFonts w:ascii="Arial" w:hAnsi="Arial" w:cs="Arial"/>
                <w:sz w:val="20"/>
                <w:szCs w:val="20"/>
              </w:rPr>
            </w:pPr>
          </w:p>
        </w:tc>
      </w:tr>
      <w:tr w:rsidR="008526AF" w:rsidRPr="00A968B7" w14:paraId="45C44200" w14:textId="77777777" w:rsidTr="00D15DDA">
        <w:trPr>
          <w:trHeight w:val="1131"/>
        </w:trPr>
        <w:tc>
          <w:tcPr>
            <w:tcW w:w="1702" w:type="dxa"/>
            <w:tcBorders>
              <w:top w:val="single" w:sz="4" w:space="0" w:color="auto"/>
              <w:left w:val="single" w:sz="4" w:space="0" w:color="auto"/>
              <w:bottom w:val="single" w:sz="4" w:space="0" w:color="auto"/>
              <w:right w:val="single" w:sz="4" w:space="0" w:color="auto"/>
            </w:tcBorders>
            <w:vAlign w:val="center"/>
            <w:hideMark/>
          </w:tcPr>
          <w:p w14:paraId="28AE5742"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3565957"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2AE3AB1"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10E7B35"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99711A"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2094CBE9"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MQM (µg/kg)</w:t>
            </w:r>
          </w:p>
          <w:p w14:paraId="075F7ED7" w14:textId="77777777" w:rsidR="008526AF" w:rsidRPr="006B497E" w:rsidRDefault="008526AF" w:rsidP="00D15DDA">
            <w:pPr>
              <w:rPr>
                <w:rFonts w:ascii="Arial" w:hAnsi="Arial" w:cs="Arial"/>
                <w:b/>
                <w:sz w:val="20"/>
                <w:szCs w:val="20"/>
                <w:lang w:val="en-US"/>
              </w:rPr>
            </w:pPr>
          </w:p>
          <w:p w14:paraId="7591C5BC"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5BB002"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QEYD</w:t>
            </w:r>
          </w:p>
          <w:p w14:paraId="7C7C4086"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Commission Regulation (EU) No 37/2010</w:t>
            </w:r>
          </w:p>
        </w:tc>
      </w:tr>
      <w:tr w:rsidR="008526AF" w14:paraId="26580E2C" w14:textId="77777777" w:rsidTr="00D15DDA">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1524D471" w14:textId="77777777" w:rsidR="008526AF" w:rsidRDefault="008526AF" w:rsidP="00D15DDA">
            <w:pPr>
              <w:rPr>
                <w:rFonts w:ascii="Arial" w:hAnsi="Arial" w:cs="Arial"/>
                <w:sz w:val="20"/>
                <w:szCs w:val="20"/>
              </w:rPr>
            </w:pPr>
            <w:r>
              <w:rPr>
                <w:rFonts w:ascii="Arial" w:hAnsi="Arial" w:cs="Arial"/>
                <w:sz w:val="20"/>
                <w:szCs w:val="20"/>
              </w:rPr>
              <w:t>Deltamethrin</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40F6AFBE" w14:textId="77777777" w:rsidR="008526AF" w:rsidRDefault="008526AF" w:rsidP="00D15DDA">
            <w:pPr>
              <w:rPr>
                <w:rFonts w:ascii="Arial" w:hAnsi="Arial" w:cs="Arial"/>
                <w:sz w:val="20"/>
                <w:szCs w:val="20"/>
              </w:rPr>
            </w:pPr>
            <w:r>
              <w:rPr>
                <w:rFonts w:ascii="Arial" w:hAnsi="Arial" w:cs="Arial"/>
                <w:sz w:val="20"/>
                <w:szCs w:val="20"/>
              </w:rPr>
              <w:t>Deltamethrin</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52C0EACF" w14:textId="77777777" w:rsidR="008526AF" w:rsidRDefault="008526AF" w:rsidP="00D15DDA">
            <w:pPr>
              <w:rPr>
                <w:rFonts w:ascii="Arial" w:hAnsi="Arial" w:cs="Arial"/>
                <w:sz w:val="20"/>
                <w:szCs w:val="20"/>
              </w:rPr>
            </w:pPr>
            <w:r>
              <w:rPr>
                <w:rFonts w:ascii="Arial" w:hAnsi="Arial" w:cs="Arial"/>
                <w:sz w:val="20"/>
                <w:szCs w:val="20"/>
              </w:rPr>
              <w:t>0-10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4DFCD86C" w14:textId="77777777" w:rsidR="008526AF" w:rsidRDefault="008526AF" w:rsidP="00D15DDA">
            <w:pPr>
              <w:rPr>
                <w:rFonts w:ascii="Arial" w:hAnsi="Arial" w:cs="Arial"/>
                <w:sz w:val="20"/>
                <w:szCs w:val="20"/>
              </w:rPr>
            </w:pPr>
            <w:r>
              <w:rPr>
                <w:rFonts w:ascii="Arial" w:hAnsi="Arial" w:cs="Arial"/>
                <w:sz w:val="20"/>
                <w:szCs w:val="20"/>
              </w:rPr>
              <w:t>İBH, XBH, toyuq</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077D2D"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5A0E4C" w14:textId="77777777" w:rsidR="008526AF" w:rsidRDefault="008526AF" w:rsidP="00D15DDA">
            <w:pPr>
              <w:rPr>
                <w:rFonts w:ascii="Arial" w:hAnsi="Arial" w:cs="Arial"/>
                <w:sz w:val="20"/>
                <w:szCs w:val="20"/>
              </w:rPr>
            </w:pPr>
            <w:r>
              <w:rPr>
                <w:rFonts w:ascii="Arial" w:hAnsi="Arial" w:cs="Arial"/>
                <w:sz w:val="20"/>
                <w:szCs w:val="20"/>
              </w:rPr>
              <w:t>30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3E369A0"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2AFFC88D"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1B2468CE"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ED570DD"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D57B9CF"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98006C6"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F90CC3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F67415"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9CFFBE8" w14:textId="77777777" w:rsidR="008526AF" w:rsidRDefault="008526AF" w:rsidP="00D15DDA">
            <w:pPr>
              <w:rPr>
                <w:rFonts w:ascii="Arial" w:hAnsi="Arial" w:cs="Arial"/>
                <w:sz w:val="20"/>
                <w:szCs w:val="20"/>
              </w:rPr>
            </w:pPr>
          </w:p>
        </w:tc>
      </w:tr>
      <w:tr w:rsidR="008526AF" w14:paraId="10A12B42"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31BD97D3"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17641E2"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0CA58D6"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DBEEC80"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083AD6A"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A076DA"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4FC5DA3" w14:textId="77777777" w:rsidR="008526AF" w:rsidRDefault="008526AF" w:rsidP="00D15DDA">
            <w:pPr>
              <w:rPr>
                <w:rFonts w:ascii="Arial" w:hAnsi="Arial" w:cs="Arial"/>
                <w:sz w:val="20"/>
                <w:szCs w:val="20"/>
              </w:rPr>
            </w:pPr>
          </w:p>
        </w:tc>
      </w:tr>
      <w:tr w:rsidR="008526AF" w14:paraId="3B860742"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12052BF7"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B7463EA"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B2A0942"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6B20F8E"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80B87B0"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614142"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7113E0C" w14:textId="77777777" w:rsidR="008526AF" w:rsidRDefault="008526AF" w:rsidP="00D15DDA">
            <w:pPr>
              <w:rPr>
                <w:rFonts w:ascii="Arial" w:hAnsi="Arial" w:cs="Arial"/>
                <w:sz w:val="20"/>
                <w:szCs w:val="20"/>
              </w:rPr>
            </w:pPr>
          </w:p>
        </w:tc>
      </w:tr>
      <w:tr w:rsidR="008526AF" w14:paraId="42086B33"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1FD151F6"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C41FBD2"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A667CA2"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8C8286B"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1C37B59" w14:textId="77777777" w:rsidR="008526AF" w:rsidRDefault="008526AF" w:rsidP="00D15DDA">
            <w:pPr>
              <w:rPr>
                <w:rFonts w:ascii="Arial" w:hAnsi="Arial" w:cs="Arial"/>
                <w:sz w:val="20"/>
                <w:szCs w:val="20"/>
              </w:rPr>
            </w:pPr>
            <w:r>
              <w:rPr>
                <w:rFonts w:ascii="Arial" w:hAnsi="Arial" w:cs="Arial"/>
                <w:sz w:val="20"/>
                <w:szCs w:val="20"/>
              </w:rPr>
              <w:t>süd (µg/l)</w:t>
            </w:r>
          </w:p>
          <w:p w14:paraId="135FBD15" w14:textId="77777777" w:rsidR="008526AF" w:rsidRDefault="008526AF" w:rsidP="00D15DDA">
            <w:pPr>
              <w:rPr>
                <w:rFonts w:ascii="Arial" w:hAnsi="Arial" w:cs="Arial"/>
                <w:sz w:val="20"/>
                <w:szCs w:val="20"/>
              </w:rPr>
            </w:pPr>
            <w:r>
              <w:rPr>
                <w:rFonts w:ascii="Arial" w:hAnsi="Arial" w:cs="Arial"/>
                <w:sz w:val="20"/>
                <w:szCs w:val="20"/>
              </w:rPr>
              <w:t>İBH üçün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E58780" w14:textId="77777777" w:rsidR="008526AF" w:rsidRDefault="008526AF" w:rsidP="00D15DDA">
            <w:pPr>
              <w:rPr>
                <w:rFonts w:ascii="Arial" w:hAnsi="Arial" w:cs="Arial"/>
                <w:sz w:val="20"/>
                <w:szCs w:val="20"/>
              </w:rPr>
            </w:pPr>
            <w:r>
              <w:rPr>
                <w:rFonts w:ascii="Arial" w:hAnsi="Arial" w:cs="Arial"/>
                <w:sz w:val="20"/>
                <w:szCs w:val="20"/>
              </w:rPr>
              <w:t>30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28C0E2C" w14:textId="77777777" w:rsidR="008526AF" w:rsidRDefault="008526AF" w:rsidP="00D15DDA">
            <w:pPr>
              <w:rPr>
                <w:rFonts w:ascii="Arial" w:hAnsi="Arial" w:cs="Arial"/>
                <w:sz w:val="20"/>
                <w:szCs w:val="20"/>
              </w:rPr>
            </w:pPr>
          </w:p>
        </w:tc>
      </w:tr>
      <w:tr w:rsidR="008526AF" w14:paraId="12BE515B"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58056CBA"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328F64F"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57E0D44"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FCFB801"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ED2D116" w14:textId="77777777" w:rsidR="008526AF" w:rsidRDefault="008526AF" w:rsidP="00D15DDA">
            <w:pPr>
              <w:rPr>
                <w:rFonts w:ascii="Arial" w:hAnsi="Arial" w:cs="Arial"/>
                <w:sz w:val="20"/>
                <w:szCs w:val="20"/>
              </w:rPr>
            </w:pPr>
            <w:r>
              <w:rPr>
                <w:rFonts w:ascii="Arial" w:hAnsi="Arial" w:cs="Arial"/>
                <w:sz w:val="20"/>
                <w:szCs w:val="20"/>
              </w:rPr>
              <w:t>yumurta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AC00DA" w14:textId="77777777" w:rsidR="008526AF" w:rsidRDefault="008526AF" w:rsidP="00D15DDA">
            <w:pPr>
              <w:rPr>
                <w:rFonts w:ascii="Arial" w:hAnsi="Arial" w:cs="Arial"/>
                <w:sz w:val="20"/>
                <w:szCs w:val="20"/>
              </w:rPr>
            </w:pPr>
            <w:r>
              <w:rPr>
                <w:rFonts w:ascii="Arial" w:hAnsi="Arial" w:cs="Arial"/>
                <w:sz w:val="20"/>
                <w:szCs w:val="20"/>
              </w:rPr>
              <w:t>30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A96617" w14:textId="77777777" w:rsidR="008526AF" w:rsidRDefault="008526AF" w:rsidP="00D15DDA">
            <w:pPr>
              <w:rPr>
                <w:rFonts w:ascii="Arial" w:hAnsi="Arial" w:cs="Arial"/>
                <w:sz w:val="20"/>
                <w:szCs w:val="20"/>
              </w:rPr>
            </w:pPr>
          </w:p>
        </w:tc>
      </w:tr>
      <w:tr w:rsidR="008526AF" w14:paraId="026BC1BB"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2A43D119"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6B9790A"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46516A7" w14:textId="77777777" w:rsidR="008526AF" w:rsidRDefault="008526AF" w:rsidP="00D15DDA">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0522C9FB" w14:textId="77777777" w:rsidR="008526AF" w:rsidRDefault="008526AF" w:rsidP="00D15DDA">
            <w:pPr>
              <w:rPr>
                <w:rFonts w:ascii="Arial" w:hAnsi="Arial" w:cs="Arial"/>
                <w:sz w:val="20"/>
                <w:szCs w:val="20"/>
              </w:rPr>
            </w:pPr>
            <w:r>
              <w:rPr>
                <w:rFonts w:ascii="Arial" w:hAnsi="Arial" w:cs="Arial"/>
                <w:sz w:val="20"/>
                <w:szCs w:val="20"/>
              </w:rPr>
              <w:t xml:space="preserve">Qızıl balıq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2AB5656"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1BE4E8" w14:textId="77777777" w:rsidR="008526AF" w:rsidRDefault="008526AF" w:rsidP="00D15DDA">
            <w:pPr>
              <w:rPr>
                <w:rFonts w:ascii="Arial" w:hAnsi="Arial" w:cs="Arial"/>
                <w:sz w:val="20"/>
                <w:szCs w:val="20"/>
              </w:rPr>
            </w:pPr>
            <w:r>
              <w:rPr>
                <w:rFonts w:ascii="Arial" w:hAnsi="Arial" w:cs="Arial"/>
                <w:sz w:val="20"/>
                <w:szCs w:val="20"/>
              </w:rPr>
              <w:t>30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3294C95" w14:textId="77777777" w:rsidR="008526AF" w:rsidRDefault="008526AF" w:rsidP="00D15DDA">
            <w:pPr>
              <w:rPr>
                <w:rFonts w:ascii="Arial" w:hAnsi="Arial" w:cs="Arial"/>
                <w:sz w:val="20"/>
                <w:szCs w:val="20"/>
              </w:rPr>
            </w:pPr>
          </w:p>
        </w:tc>
      </w:tr>
      <w:tr w:rsidR="008526AF" w14:paraId="06CE5F48" w14:textId="77777777" w:rsidTr="00D15DDA">
        <w:trPr>
          <w:trHeight w:val="322"/>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7AF3CEFD" w14:textId="77777777" w:rsidR="008526AF" w:rsidRDefault="008526AF" w:rsidP="00D15DDA">
            <w:pPr>
              <w:rPr>
                <w:rFonts w:ascii="Arial" w:hAnsi="Arial" w:cs="Arial"/>
                <w:sz w:val="20"/>
                <w:szCs w:val="20"/>
              </w:rPr>
            </w:pPr>
            <w:r>
              <w:rPr>
                <w:rFonts w:ascii="Arial" w:hAnsi="Arial" w:cs="Arial"/>
                <w:sz w:val="20"/>
                <w:szCs w:val="20"/>
              </w:rPr>
              <w:t>Dicyclanil</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7658B89E" w14:textId="77777777" w:rsidR="008526AF" w:rsidRDefault="008526AF" w:rsidP="00D15DDA">
            <w:pPr>
              <w:rPr>
                <w:rFonts w:ascii="Arial" w:hAnsi="Arial" w:cs="Arial"/>
                <w:sz w:val="20"/>
                <w:szCs w:val="20"/>
              </w:rPr>
            </w:pPr>
            <w:r>
              <w:rPr>
                <w:rFonts w:ascii="Arial" w:hAnsi="Arial" w:cs="Arial"/>
                <w:sz w:val="20"/>
                <w:szCs w:val="20"/>
              </w:rPr>
              <w:t>Dicyclanil</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44AF8E25" w14:textId="77777777" w:rsidR="008526AF" w:rsidRDefault="008526AF" w:rsidP="00D15DDA">
            <w:pPr>
              <w:rPr>
                <w:rFonts w:ascii="Arial" w:hAnsi="Arial" w:cs="Arial"/>
                <w:sz w:val="20"/>
                <w:szCs w:val="20"/>
              </w:rPr>
            </w:pPr>
            <w:r>
              <w:rPr>
                <w:rFonts w:ascii="Arial" w:hAnsi="Arial" w:cs="Arial"/>
                <w:sz w:val="20"/>
                <w:szCs w:val="20"/>
              </w:rPr>
              <w:t>0-7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1DECE7F4" w14:textId="77777777" w:rsidR="008526AF" w:rsidRDefault="008526AF" w:rsidP="00D15DDA">
            <w:pPr>
              <w:rPr>
                <w:rFonts w:ascii="Arial" w:hAnsi="Arial" w:cs="Arial"/>
                <w:sz w:val="20"/>
                <w:szCs w:val="20"/>
              </w:rPr>
            </w:pPr>
            <w:r>
              <w:rPr>
                <w:rFonts w:ascii="Arial" w:hAnsi="Arial" w:cs="Arial"/>
                <w:sz w:val="20"/>
                <w:szCs w:val="20"/>
              </w:rPr>
              <w:t>XBH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48B2C32"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2B489E"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398D8FB2" w14:textId="77777777" w:rsidR="008526AF" w:rsidRDefault="008526AF" w:rsidP="00D15DDA">
            <w:pPr>
              <w:rPr>
                <w:rFonts w:ascii="Arial" w:hAnsi="Arial" w:cs="Arial"/>
                <w:sz w:val="20"/>
                <w:szCs w:val="20"/>
              </w:rPr>
            </w:pPr>
            <w:r>
              <w:rPr>
                <w:rFonts w:ascii="Arial" w:hAnsi="Arial" w:cs="Arial"/>
                <w:sz w:val="20"/>
                <w:szCs w:val="20"/>
              </w:rPr>
              <w:t>Südü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7D8D2983" w14:textId="77777777" w:rsidTr="00D15DDA">
        <w:trPr>
          <w:trHeight w:val="35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62A08C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5A06A6E"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61FBC26"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A81F4DE"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69BB44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5EDFA8" w14:textId="77777777" w:rsidR="008526AF" w:rsidRDefault="008526AF" w:rsidP="00D15DDA">
            <w:pPr>
              <w:rPr>
                <w:rFonts w:ascii="Arial" w:hAnsi="Arial" w:cs="Arial"/>
                <w:sz w:val="20"/>
                <w:szCs w:val="20"/>
              </w:rPr>
            </w:pPr>
            <w:r>
              <w:rPr>
                <w:rFonts w:ascii="Arial" w:hAnsi="Arial" w:cs="Arial"/>
                <w:sz w:val="20"/>
                <w:szCs w:val="20"/>
              </w:rPr>
              <w:t>125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8B6F2CB" w14:textId="77777777" w:rsidR="008526AF" w:rsidRDefault="008526AF" w:rsidP="00D15DDA">
            <w:pPr>
              <w:rPr>
                <w:rFonts w:ascii="Arial" w:hAnsi="Arial" w:cs="Arial"/>
                <w:sz w:val="20"/>
                <w:szCs w:val="20"/>
              </w:rPr>
            </w:pPr>
          </w:p>
        </w:tc>
      </w:tr>
      <w:tr w:rsidR="008526AF" w14:paraId="7ED24C49" w14:textId="77777777" w:rsidTr="00D15DDA">
        <w:trPr>
          <w:trHeight w:val="20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B7E89A4"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0732694"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C9BD8FA"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1DFC72A"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0E84FA7"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B4498C0" w14:textId="77777777" w:rsidR="008526AF" w:rsidRDefault="008526AF" w:rsidP="00D15DDA">
            <w:pPr>
              <w:rPr>
                <w:rFonts w:ascii="Arial" w:hAnsi="Arial" w:cs="Arial"/>
                <w:sz w:val="20"/>
                <w:szCs w:val="20"/>
              </w:rPr>
            </w:pPr>
            <w:r>
              <w:rPr>
                <w:rFonts w:ascii="Arial" w:hAnsi="Arial" w:cs="Arial"/>
                <w:sz w:val="20"/>
                <w:szCs w:val="20"/>
              </w:rPr>
              <w:t>125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1A4EAD9" w14:textId="77777777" w:rsidR="008526AF" w:rsidRDefault="008526AF" w:rsidP="00D15DDA">
            <w:pPr>
              <w:rPr>
                <w:rFonts w:ascii="Arial" w:hAnsi="Arial" w:cs="Arial"/>
                <w:sz w:val="20"/>
                <w:szCs w:val="20"/>
              </w:rPr>
            </w:pPr>
          </w:p>
        </w:tc>
      </w:tr>
      <w:tr w:rsidR="008526AF" w14:paraId="352C07E6"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64C59B55"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BE4EDD0"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884078C"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C226E89"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FF74E18"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7BBDC6"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F2BFA3E" w14:textId="77777777" w:rsidR="008526AF" w:rsidRDefault="008526AF" w:rsidP="00D15DDA">
            <w:pPr>
              <w:rPr>
                <w:rFonts w:ascii="Arial" w:hAnsi="Arial" w:cs="Arial"/>
                <w:sz w:val="20"/>
                <w:szCs w:val="20"/>
              </w:rPr>
            </w:pPr>
          </w:p>
        </w:tc>
      </w:tr>
      <w:tr w:rsidR="008526AF" w14:paraId="506227A9" w14:textId="77777777" w:rsidTr="00D15DDA">
        <w:trPr>
          <w:trHeight w:val="357"/>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7537C131" w14:textId="77777777" w:rsidR="008526AF" w:rsidRDefault="008526AF" w:rsidP="00D15DDA">
            <w:pPr>
              <w:rPr>
                <w:rFonts w:ascii="Arial" w:hAnsi="Arial" w:cs="Arial"/>
                <w:sz w:val="20"/>
                <w:szCs w:val="20"/>
              </w:rPr>
            </w:pPr>
            <w:r>
              <w:rPr>
                <w:rFonts w:ascii="Arial" w:hAnsi="Arial" w:cs="Arial"/>
                <w:sz w:val="20"/>
                <w:szCs w:val="20"/>
              </w:rPr>
              <w:t>Fluazuron</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76FB6F4E" w14:textId="77777777" w:rsidR="008526AF" w:rsidRDefault="008526AF" w:rsidP="00D15DDA">
            <w:pPr>
              <w:rPr>
                <w:rFonts w:ascii="Arial" w:hAnsi="Arial" w:cs="Arial"/>
                <w:sz w:val="20"/>
                <w:szCs w:val="20"/>
              </w:rPr>
            </w:pPr>
            <w:r>
              <w:rPr>
                <w:rFonts w:ascii="Arial" w:hAnsi="Arial" w:cs="Arial"/>
                <w:sz w:val="20"/>
                <w:szCs w:val="20"/>
              </w:rPr>
              <w:t>Fluazuron</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26EA02F1" w14:textId="77777777" w:rsidR="008526AF" w:rsidRDefault="008526AF" w:rsidP="00D15DDA">
            <w:pPr>
              <w:rPr>
                <w:rFonts w:ascii="Arial" w:hAnsi="Arial" w:cs="Arial"/>
                <w:sz w:val="20"/>
                <w:szCs w:val="20"/>
              </w:rPr>
            </w:pPr>
            <w:r>
              <w:rPr>
                <w:rFonts w:ascii="Arial" w:hAnsi="Arial" w:cs="Arial"/>
                <w:sz w:val="20"/>
                <w:szCs w:val="20"/>
              </w:rPr>
              <w:t>0-40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7A7F97E9"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BF3C6F9"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2505B7"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1590D5C" w14:textId="77777777" w:rsidR="008526AF" w:rsidRDefault="008526AF" w:rsidP="00D15DDA">
            <w:pPr>
              <w:rPr>
                <w:rFonts w:ascii="Arial" w:hAnsi="Arial" w:cs="Arial"/>
                <w:sz w:val="20"/>
                <w:szCs w:val="20"/>
              </w:rPr>
            </w:pPr>
            <w:r>
              <w:rPr>
                <w:rFonts w:ascii="Arial" w:hAnsi="Arial" w:cs="Arial"/>
                <w:sz w:val="20"/>
                <w:szCs w:val="20"/>
              </w:rPr>
              <w:t>Südü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6C6C404D" w14:textId="77777777" w:rsidTr="00D15DDA">
        <w:trPr>
          <w:trHeight w:val="404"/>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09862CC"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11320B2"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5DA3EC7"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0A74AA3"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CE709BC"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6D45D1"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1C4413" w14:textId="77777777" w:rsidR="008526AF" w:rsidRDefault="008526AF" w:rsidP="00D15DDA">
            <w:pPr>
              <w:rPr>
                <w:rFonts w:ascii="Arial" w:hAnsi="Arial" w:cs="Arial"/>
                <w:sz w:val="20"/>
                <w:szCs w:val="20"/>
              </w:rPr>
            </w:pPr>
          </w:p>
        </w:tc>
      </w:tr>
      <w:tr w:rsidR="008526AF" w14:paraId="546EC791" w14:textId="77777777" w:rsidTr="00D15DDA">
        <w:trPr>
          <w:trHeight w:val="281"/>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FEBBB0B"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1734C37"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F3FD52A"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EE17769"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AAED81A"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A53916"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D8BBA16" w14:textId="77777777" w:rsidR="008526AF" w:rsidRDefault="008526AF" w:rsidP="00D15DDA">
            <w:pPr>
              <w:rPr>
                <w:rFonts w:ascii="Arial" w:hAnsi="Arial" w:cs="Arial"/>
                <w:sz w:val="20"/>
                <w:szCs w:val="20"/>
              </w:rPr>
            </w:pPr>
          </w:p>
        </w:tc>
      </w:tr>
      <w:tr w:rsidR="008526AF" w14:paraId="7F67F428"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38EAE85B"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6E0CD5E"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9334E9E"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05BB11A"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8A62B01"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CCA92B" w14:textId="77777777" w:rsidR="008526AF" w:rsidRDefault="008526AF" w:rsidP="00D15DDA">
            <w:pPr>
              <w:rPr>
                <w:rFonts w:ascii="Arial" w:hAnsi="Arial" w:cs="Arial"/>
                <w:sz w:val="20"/>
                <w:szCs w:val="20"/>
              </w:rPr>
            </w:pPr>
            <w:r>
              <w:rPr>
                <w:rFonts w:ascii="Arial" w:hAnsi="Arial" w:cs="Arial"/>
                <w:sz w:val="20"/>
                <w:szCs w:val="20"/>
              </w:rPr>
              <w:t>7000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B82AE5D" w14:textId="77777777" w:rsidR="008526AF" w:rsidRDefault="008526AF" w:rsidP="00D15DDA">
            <w:pPr>
              <w:rPr>
                <w:rFonts w:ascii="Arial" w:hAnsi="Arial" w:cs="Arial"/>
                <w:sz w:val="20"/>
                <w:szCs w:val="20"/>
              </w:rPr>
            </w:pPr>
          </w:p>
        </w:tc>
      </w:tr>
      <w:tr w:rsidR="008526AF" w14:paraId="7850F122" w14:textId="77777777" w:rsidTr="00D15DDA">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520EA295" w14:textId="77777777" w:rsidR="008526AF" w:rsidRDefault="008526AF" w:rsidP="00D15DDA">
            <w:pPr>
              <w:rPr>
                <w:rFonts w:ascii="Arial" w:hAnsi="Arial" w:cs="Arial"/>
                <w:sz w:val="20"/>
                <w:szCs w:val="20"/>
              </w:rPr>
            </w:pPr>
            <w:r>
              <w:rPr>
                <w:rFonts w:ascii="Arial" w:hAnsi="Arial" w:cs="Arial"/>
                <w:sz w:val="20"/>
                <w:szCs w:val="20"/>
              </w:rPr>
              <w:t>Lufenuron</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1680184E" w14:textId="77777777" w:rsidR="008526AF" w:rsidRDefault="008526AF" w:rsidP="00D15DDA">
            <w:pPr>
              <w:rPr>
                <w:rFonts w:ascii="Arial" w:hAnsi="Arial" w:cs="Arial"/>
                <w:sz w:val="20"/>
                <w:szCs w:val="20"/>
              </w:rPr>
            </w:pPr>
            <w:r>
              <w:rPr>
                <w:rFonts w:ascii="Arial" w:hAnsi="Arial" w:cs="Arial"/>
                <w:sz w:val="20"/>
                <w:szCs w:val="20"/>
              </w:rPr>
              <w:t>Lufenuron</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4B312A92" w14:textId="77777777" w:rsidR="008526AF" w:rsidRDefault="008526AF" w:rsidP="00D15DDA">
            <w:pPr>
              <w:rPr>
                <w:rFonts w:ascii="Arial" w:hAnsi="Arial" w:cs="Arial"/>
                <w:sz w:val="20"/>
                <w:szCs w:val="20"/>
              </w:rPr>
            </w:pPr>
            <w:r>
              <w:rPr>
                <w:rFonts w:ascii="Arial" w:hAnsi="Arial" w:cs="Arial"/>
                <w:sz w:val="20"/>
                <w:szCs w:val="20"/>
              </w:rPr>
              <w:t>0–0.02 mg/kg</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83B12C2" w14:textId="77777777" w:rsidR="008526AF" w:rsidRDefault="008526AF" w:rsidP="00D15DDA">
            <w:pPr>
              <w:rPr>
                <w:rFonts w:ascii="Arial" w:hAnsi="Arial" w:cs="Arial"/>
                <w:sz w:val="20"/>
                <w:szCs w:val="20"/>
              </w:rPr>
            </w:pPr>
            <w:r>
              <w:rPr>
                <w:rFonts w:ascii="Arial" w:hAnsi="Arial" w:cs="Arial"/>
                <w:sz w:val="20"/>
                <w:szCs w:val="20"/>
              </w:rPr>
              <w:t>Qızıl balıq</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D4B6FA5" w14:textId="77777777" w:rsidR="008526AF" w:rsidRDefault="008526AF" w:rsidP="00D15DDA">
            <w:pPr>
              <w:rPr>
                <w:rFonts w:ascii="Arial" w:hAnsi="Arial" w:cs="Arial"/>
                <w:sz w:val="20"/>
                <w:szCs w:val="20"/>
              </w:rPr>
            </w:pPr>
            <w:r>
              <w:rPr>
                <w:rFonts w:ascii="Arial" w:hAnsi="Arial" w:cs="Arial"/>
                <w:sz w:val="20"/>
                <w:szCs w:val="20"/>
              </w:rPr>
              <w:t>file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06FE9B" w14:textId="77777777" w:rsidR="008526AF" w:rsidRDefault="008526AF" w:rsidP="00D15DDA">
            <w:pPr>
              <w:rPr>
                <w:rFonts w:ascii="Arial" w:hAnsi="Arial" w:cs="Arial"/>
                <w:sz w:val="20"/>
                <w:szCs w:val="20"/>
              </w:rPr>
            </w:pPr>
            <w:r>
              <w:rPr>
                <w:rFonts w:ascii="Arial" w:hAnsi="Arial" w:cs="Arial"/>
                <w:sz w:val="20"/>
                <w:szCs w:val="20"/>
              </w:rPr>
              <w:t>1350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1626F34"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4539DB21"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543F9DFC"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79CB779"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2375827" w14:textId="77777777" w:rsidR="008526AF" w:rsidRDefault="008526AF" w:rsidP="00D15DDA">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603D96AD" w14:textId="77777777" w:rsidR="008526AF" w:rsidRDefault="008526AF" w:rsidP="00D15DDA">
            <w:pPr>
              <w:rPr>
                <w:rFonts w:ascii="Arial" w:hAnsi="Arial" w:cs="Arial"/>
                <w:sz w:val="20"/>
                <w:szCs w:val="20"/>
              </w:rPr>
            </w:pPr>
            <w:r>
              <w:rPr>
                <w:rFonts w:ascii="Arial" w:hAnsi="Arial" w:cs="Arial"/>
                <w:sz w:val="20"/>
                <w:szCs w:val="20"/>
              </w:rPr>
              <w:t>Farel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5CA41C4" w14:textId="77777777" w:rsidR="008526AF" w:rsidRDefault="008526AF" w:rsidP="00D15DDA">
            <w:pPr>
              <w:rPr>
                <w:rFonts w:ascii="Arial" w:hAnsi="Arial" w:cs="Arial"/>
                <w:sz w:val="20"/>
                <w:szCs w:val="20"/>
              </w:rPr>
            </w:pPr>
            <w:r>
              <w:rPr>
                <w:rFonts w:ascii="Arial" w:hAnsi="Arial" w:cs="Arial"/>
                <w:sz w:val="20"/>
                <w:szCs w:val="20"/>
              </w:rPr>
              <w:t>file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49CAA8" w14:textId="77777777" w:rsidR="008526AF" w:rsidRDefault="008526AF" w:rsidP="00D15DDA">
            <w:pPr>
              <w:rPr>
                <w:rFonts w:ascii="Arial" w:hAnsi="Arial" w:cs="Arial"/>
                <w:sz w:val="20"/>
                <w:szCs w:val="20"/>
              </w:rPr>
            </w:pPr>
            <w:r>
              <w:rPr>
                <w:rFonts w:ascii="Arial" w:hAnsi="Arial" w:cs="Arial"/>
                <w:sz w:val="20"/>
                <w:szCs w:val="20"/>
              </w:rPr>
              <w:t>1350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8F04953" w14:textId="77777777" w:rsidR="008526AF" w:rsidRDefault="008526AF" w:rsidP="00D15DDA">
            <w:pPr>
              <w:rPr>
                <w:rFonts w:ascii="Arial" w:hAnsi="Arial" w:cs="Arial"/>
                <w:sz w:val="20"/>
                <w:szCs w:val="20"/>
              </w:rPr>
            </w:pPr>
          </w:p>
        </w:tc>
      </w:tr>
      <w:tr w:rsidR="008526AF" w14:paraId="646FFD9E" w14:textId="77777777" w:rsidTr="00D15DDA">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579862FE" w14:textId="77777777" w:rsidR="008526AF" w:rsidRDefault="008526AF" w:rsidP="00D15DDA">
            <w:pPr>
              <w:rPr>
                <w:rFonts w:ascii="Arial" w:hAnsi="Arial" w:cs="Arial"/>
                <w:sz w:val="20"/>
                <w:szCs w:val="20"/>
              </w:rPr>
            </w:pPr>
            <w:r>
              <w:rPr>
                <w:rFonts w:ascii="Arial" w:hAnsi="Arial" w:cs="Arial"/>
                <w:sz w:val="20"/>
                <w:szCs w:val="20"/>
              </w:rPr>
              <w:t>Phoxim</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0C1A9A98" w14:textId="77777777" w:rsidR="008526AF" w:rsidRDefault="008526AF" w:rsidP="00D15DDA">
            <w:pPr>
              <w:rPr>
                <w:rFonts w:ascii="Arial" w:hAnsi="Arial" w:cs="Arial"/>
                <w:sz w:val="20"/>
                <w:szCs w:val="20"/>
              </w:rPr>
            </w:pPr>
            <w:r>
              <w:rPr>
                <w:rFonts w:ascii="Arial" w:hAnsi="Arial" w:cs="Arial"/>
                <w:sz w:val="20"/>
                <w:szCs w:val="20"/>
              </w:rPr>
              <w:t>Phoxim</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73A97768" w14:textId="77777777" w:rsidR="008526AF" w:rsidRDefault="008526AF" w:rsidP="00D15DDA">
            <w:pPr>
              <w:rPr>
                <w:rFonts w:ascii="Arial" w:hAnsi="Arial" w:cs="Arial"/>
                <w:sz w:val="20"/>
                <w:szCs w:val="20"/>
              </w:rPr>
            </w:pPr>
            <w:r>
              <w:rPr>
                <w:rFonts w:ascii="Arial" w:hAnsi="Arial" w:cs="Arial"/>
                <w:sz w:val="20"/>
                <w:szCs w:val="20"/>
              </w:rPr>
              <w:t>0-4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4756C7D8" w14:textId="77777777" w:rsidR="008526AF" w:rsidRDefault="008526AF" w:rsidP="00D15DDA">
            <w:pPr>
              <w:rPr>
                <w:rFonts w:ascii="Arial" w:hAnsi="Arial" w:cs="Arial"/>
                <w:sz w:val="20"/>
                <w:szCs w:val="20"/>
              </w:rPr>
            </w:pPr>
            <w:r>
              <w:rPr>
                <w:rFonts w:ascii="Arial" w:hAnsi="Arial" w:cs="Arial"/>
                <w:sz w:val="20"/>
                <w:szCs w:val="20"/>
              </w:rPr>
              <w:t>XBH, donuz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73D7512"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BC117F2"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9C061AC" w14:textId="77777777" w:rsidR="008526AF" w:rsidRDefault="008526AF" w:rsidP="00D15DDA">
            <w:pPr>
              <w:rPr>
                <w:rFonts w:ascii="Arial" w:hAnsi="Arial" w:cs="Arial"/>
                <w:sz w:val="20"/>
                <w:szCs w:val="20"/>
              </w:rPr>
            </w:pPr>
            <w:r>
              <w:rPr>
                <w:rFonts w:ascii="Arial" w:hAnsi="Arial" w:cs="Arial"/>
                <w:sz w:val="20"/>
                <w:szCs w:val="20"/>
              </w:rPr>
              <w:t>Südü insan qida</w:t>
            </w:r>
            <w:r>
              <w:rPr>
                <w:rFonts w:ascii="Arial" w:hAnsi="Arial" w:cs="Arial"/>
                <w:sz w:val="20"/>
                <w:szCs w:val="20"/>
              </w:rPr>
              <w:softHyphen/>
              <w:t>sın</w:t>
            </w:r>
            <w:r>
              <w:rPr>
                <w:rFonts w:ascii="Arial" w:hAnsi="Arial" w:cs="Arial"/>
                <w:sz w:val="20"/>
                <w:szCs w:val="20"/>
              </w:rPr>
              <w:softHyphen/>
              <w:t>da isti</w:t>
            </w:r>
            <w:r>
              <w:rPr>
                <w:rFonts w:ascii="Arial" w:hAnsi="Arial" w:cs="Arial"/>
                <w:sz w:val="20"/>
                <w:szCs w:val="20"/>
              </w:rPr>
              <w:softHyphen/>
              <w:t>fadə olu</w:t>
            </w:r>
            <w:r>
              <w:rPr>
                <w:rFonts w:ascii="Arial" w:hAnsi="Arial" w:cs="Arial"/>
                <w:sz w:val="20"/>
                <w:szCs w:val="20"/>
              </w:rPr>
              <w:softHyphen/>
              <w:t>nan hey</w:t>
            </w:r>
            <w:r>
              <w:rPr>
                <w:rFonts w:ascii="Arial" w:hAnsi="Arial" w:cs="Arial"/>
                <w:sz w:val="20"/>
                <w:szCs w:val="20"/>
              </w:rPr>
              <w:softHyphen/>
              <w:t>van</w:t>
            </w:r>
            <w:r>
              <w:rPr>
                <w:rFonts w:ascii="Arial" w:hAnsi="Arial" w:cs="Arial"/>
                <w:sz w:val="20"/>
                <w:szCs w:val="20"/>
              </w:rPr>
              <w:softHyphen/>
            </w:r>
            <w:r>
              <w:rPr>
                <w:rFonts w:ascii="Arial" w:hAnsi="Arial" w:cs="Arial"/>
                <w:sz w:val="20"/>
                <w:szCs w:val="20"/>
              </w:rPr>
              <w:softHyphen/>
              <w:t>lara tət</w:t>
            </w:r>
            <w:r>
              <w:rPr>
                <w:rFonts w:ascii="Arial" w:hAnsi="Arial" w:cs="Arial"/>
                <w:sz w:val="20"/>
                <w:szCs w:val="20"/>
              </w:rPr>
              <w:softHyphen/>
              <w:t>biq etmək olmaz</w:t>
            </w:r>
          </w:p>
        </w:tc>
      </w:tr>
      <w:tr w:rsidR="008526AF" w14:paraId="02CD8419"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3761733C"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08EA0A9"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AB64165"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CF79CE6"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24B224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6E1DCF"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67A7453" w14:textId="77777777" w:rsidR="008526AF" w:rsidRDefault="008526AF" w:rsidP="00D15DDA">
            <w:pPr>
              <w:rPr>
                <w:rFonts w:ascii="Arial" w:hAnsi="Arial" w:cs="Arial"/>
                <w:sz w:val="20"/>
                <w:szCs w:val="20"/>
              </w:rPr>
            </w:pPr>
          </w:p>
        </w:tc>
      </w:tr>
      <w:tr w:rsidR="008526AF" w14:paraId="6B084BCD"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215174CC"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CFA750D"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F695461"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6D6F337"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F3D66FD"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A4C1DE"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8AE1FD7" w14:textId="77777777" w:rsidR="008526AF" w:rsidRDefault="008526AF" w:rsidP="00D15DDA">
            <w:pPr>
              <w:rPr>
                <w:rFonts w:ascii="Arial" w:hAnsi="Arial" w:cs="Arial"/>
                <w:sz w:val="20"/>
                <w:szCs w:val="20"/>
              </w:rPr>
            </w:pPr>
          </w:p>
        </w:tc>
      </w:tr>
      <w:tr w:rsidR="008526AF" w14:paraId="7FD0DD48"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3850E95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3157239"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8CBBB97"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AE8633F"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0346E75"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7E6109"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95D6AA4" w14:textId="77777777" w:rsidR="008526AF" w:rsidRDefault="008526AF" w:rsidP="00D15DDA">
            <w:pPr>
              <w:rPr>
                <w:rFonts w:ascii="Arial" w:hAnsi="Arial" w:cs="Arial"/>
                <w:sz w:val="20"/>
                <w:szCs w:val="20"/>
              </w:rPr>
            </w:pPr>
          </w:p>
        </w:tc>
      </w:tr>
      <w:tr w:rsidR="008526AF" w14:paraId="2DA3E62A" w14:textId="77777777" w:rsidTr="00D15DDA">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0AC60CD8" w14:textId="77777777" w:rsidR="008526AF" w:rsidRDefault="008526AF" w:rsidP="00D15DDA">
            <w:pPr>
              <w:rPr>
                <w:rFonts w:ascii="Arial" w:hAnsi="Arial" w:cs="Arial"/>
                <w:sz w:val="20"/>
                <w:szCs w:val="20"/>
              </w:rPr>
            </w:pPr>
            <w:r>
              <w:rPr>
                <w:rFonts w:ascii="Arial" w:hAnsi="Arial" w:cs="Arial"/>
                <w:sz w:val="20"/>
                <w:szCs w:val="20"/>
              </w:rPr>
              <w:t>Teflubenzuron</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6AE76D58" w14:textId="77777777" w:rsidR="008526AF" w:rsidRDefault="008526AF" w:rsidP="00D15DDA">
            <w:pPr>
              <w:rPr>
                <w:rFonts w:ascii="Arial" w:hAnsi="Arial" w:cs="Arial"/>
                <w:sz w:val="20"/>
                <w:szCs w:val="20"/>
              </w:rPr>
            </w:pPr>
            <w:r>
              <w:rPr>
                <w:rFonts w:ascii="Arial" w:hAnsi="Arial" w:cs="Arial"/>
                <w:sz w:val="20"/>
                <w:szCs w:val="20"/>
              </w:rPr>
              <w:t>Teflubenzuron</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4B5AAF9F" w14:textId="77777777" w:rsidR="008526AF" w:rsidRDefault="008526AF" w:rsidP="00D15DDA">
            <w:pPr>
              <w:rPr>
                <w:rFonts w:ascii="Arial" w:hAnsi="Arial" w:cs="Arial"/>
                <w:sz w:val="20"/>
                <w:szCs w:val="20"/>
              </w:rPr>
            </w:pPr>
            <w:r>
              <w:rPr>
                <w:rFonts w:ascii="Arial" w:hAnsi="Arial" w:cs="Arial"/>
                <w:sz w:val="20"/>
                <w:szCs w:val="20"/>
              </w:rPr>
              <w:t>0-5 μg/kg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71103AE7" w14:textId="77777777" w:rsidR="008526AF" w:rsidRDefault="008526AF" w:rsidP="00D15DDA">
            <w:pPr>
              <w:rPr>
                <w:rFonts w:ascii="Arial" w:hAnsi="Arial" w:cs="Arial"/>
                <w:sz w:val="20"/>
                <w:szCs w:val="20"/>
              </w:rPr>
            </w:pPr>
            <w:r>
              <w:rPr>
                <w:rFonts w:ascii="Arial" w:hAnsi="Arial" w:cs="Arial"/>
                <w:sz w:val="20"/>
                <w:szCs w:val="20"/>
              </w:rPr>
              <w:t>Qızıl balıq</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B0AF73"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478840"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A42BEF1" w14:textId="77777777" w:rsidR="008526AF" w:rsidRDefault="008526AF" w:rsidP="00D15DDA">
            <w:pPr>
              <w:rPr>
                <w:rFonts w:ascii="Arial" w:hAnsi="Arial" w:cs="Arial"/>
                <w:sz w:val="20"/>
                <w:szCs w:val="20"/>
              </w:rPr>
            </w:pPr>
          </w:p>
        </w:tc>
      </w:tr>
      <w:tr w:rsidR="008526AF" w14:paraId="33421ADC"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03C19F18"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6011A49"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35A2FB2"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5E49CF4"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E65F595" w14:textId="77777777" w:rsidR="008526AF" w:rsidRDefault="008526AF" w:rsidP="00D15DDA">
            <w:pPr>
              <w:rPr>
                <w:rFonts w:ascii="Arial" w:hAnsi="Arial" w:cs="Arial"/>
                <w:sz w:val="20"/>
                <w:szCs w:val="20"/>
              </w:rPr>
            </w:pPr>
            <w:r>
              <w:rPr>
                <w:rFonts w:ascii="Arial" w:hAnsi="Arial" w:cs="Arial"/>
                <w:sz w:val="20"/>
                <w:szCs w:val="20"/>
              </w:rPr>
              <w:t>file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88B5722"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49A6C87" w14:textId="77777777" w:rsidR="008526AF" w:rsidRDefault="008526AF" w:rsidP="00D15DDA">
            <w:pPr>
              <w:rPr>
                <w:rFonts w:ascii="Arial" w:hAnsi="Arial" w:cs="Arial"/>
                <w:sz w:val="20"/>
                <w:szCs w:val="20"/>
              </w:rPr>
            </w:pPr>
          </w:p>
        </w:tc>
      </w:tr>
      <w:tr w:rsidR="008526AF" w14:paraId="7DED1E52" w14:textId="77777777" w:rsidTr="00D15DDA">
        <w:trPr>
          <w:trHeight w:val="357"/>
        </w:trPr>
        <w:tc>
          <w:tcPr>
            <w:tcW w:w="1702" w:type="dxa"/>
            <w:tcBorders>
              <w:top w:val="single" w:sz="4" w:space="0" w:color="auto"/>
              <w:left w:val="single" w:sz="4" w:space="0" w:color="auto"/>
              <w:bottom w:val="single" w:sz="4" w:space="0" w:color="auto"/>
              <w:right w:val="single" w:sz="4" w:space="0" w:color="auto"/>
            </w:tcBorders>
            <w:vAlign w:val="center"/>
            <w:hideMark/>
          </w:tcPr>
          <w:p w14:paraId="0A0D3D05" w14:textId="77777777" w:rsidR="008526AF" w:rsidRDefault="008526AF" w:rsidP="00D15DDA">
            <w:pPr>
              <w:rPr>
                <w:rFonts w:ascii="Arial" w:hAnsi="Arial" w:cs="Arial"/>
                <w:sz w:val="20"/>
                <w:szCs w:val="20"/>
              </w:rPr>
            </w:pPr>
            <w:r>
              <w:rPr>
                <w:rFonts w:ascii="Arial" w:hAnsi="Arial" w:cs="Arial"/>
                <w:sz w:val="20"/>
                <w:szCs w:val="20"/>
              </w:rPr>
              <w:t>Trichlorfon</w:t>
            </w:r>
          </w:p>
        </w:tc>
        <w:tc>
          <w:tcPr>
            <w:tcW w:w="1700" w:type="dxa"/>
            <w:tcBorders>
              <w:top w:val="single" w:sz="4" w:space="0" w:color="auto"/>
              <w:left w:val="single" w:sz="4" w:space="0" w:color="auto"/>
              <w:bottom w:val="single" w:sz="4" w:space="0" w:color="auto"/>
              <w:right w:val="single" w:sz="4" w:space="0" w:color="auto"/>
            </w:tcBorders>
            <w:vAlign w:val="center"/>
          </w:tcPr>
          <w:p w14:paraId="38EAAD27" w14:textId="77777777" w:rsidR="008526AF" w:rsidRDefault="008526AF" w:rsidP="00D15DDA">
            <w:pPr>
              <w:rPr>
                <w:rFonts w:ascii="Arial" w:hAnsi="Arial" w:cs="Arial"/>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1E017DD2" w14:textId="77777777" w:rsidR="008526AF" w:rsidRDefault="008526AF" w:rsidP="00D15DDA">
            <w:pPr>
              <w:rPr>
                <w:rFonts w:ascii="Arial" w:hAnsi="Arial" w:cs="Arial"/>
                <w:sz w:val="20"/>
                <w:szCs w:val="20"/>
              </w:rPr>
            </w:pPr>
            <w:r>
              <w:rPr>
                <w:rFonts w:ascii="Arial" w:hAnsi="Arial" w:cs="Arial"/>
                <w:sz w:val="20"/>
                <w:szCs w:val="20"/>
              </w:rPr>
              <w:t>0-2 µg/kg</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A44B429"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C05EAF"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FD5EF5"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1308863"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022F502F" w14:textId="77777777" w:rsidTr="00D15DDA">
        <w:trPr>
          <w:trHeight w:val="129"/>
        </w:trPr>
        <w:tc>
          <w:tcPr>
            <w:tcW w:w="13750" w:type="dxa"/>
            <w:gridSpan w:val="7"/>
            <w:tcBorders>
              <w:top w:val="single" w:sz="4" w:space="0" w:color="auto"/>
              <w:left w:val="single" w:sz="4" w:space="0" w:color="auto"/>
              <w:bottom w:val="single" w:sz="4" w:space="0" w:color="auto"/>
              <w:right w:val="single" w:sz="4" w:space="0" w:color="auto"/>
            </w:tcBorders>
            <w:vAlign w:val="center"/>
            <w:hideMark/>
          </w:tcPr>
          <w:p w14:paraId="0CB12043" w14:textId="77777777" w:rsidR="008526AF" w:rsidRDefault="008526AF" w:rsidP="00D15DDA">
            <w:pPr>
              <w:spacing w:line="360" w:lineRule="auto"/>
              <w:jc w:val="center"/>
              <w:rPr>
                <w:rFonts w:ascii="Arial" w:hAnsi="Arial" w:cs="Arial"/>
                <w:b/>
                <w:sz w:val="20"/>
                <w:szCs w:val="20"/>
              </w:rPr>
            </w:pPr>
            <w:r>
              <w:rPr>
                <w:rFonts w:ascii="Arial" w:hAnsi="Arial" w:cs="Arial"/>
                <w:b/>
                <w:sz w:val="20"/>
                <w:szCs w:val="20"/>
              </w:rPr>
              <w:t>SAKİTLƏŞDİRİCİ AGENTLƏR (TRANKVİLİZATORLAR)</w:t>
            </w:r>
          </w:p>
        </w:tc>
      </w:tr>
      <w:tr w:rsidR="008526AF" w14:paraId="208363D5" w14:textId="77777777" w:rsidTr="00D15DDA">
        <w:trPr>
          <w:trHeight w:val="129"/>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6C23C422" w14:textId="77777777" w:rsidR="008526AF" w:rsidRDefault="008526AF" w:rsidP="00D15DDA">
            <w:pPr>
              <w:rPr>
                <w:rFonts w:ascii="Arial" w:hAnsi="Arial" w:cs="Arial"/>
                <w:sz w:val="20"/>
                <w:szCs w:val="20"/>
              </w:rPr>
            </w:pPr>
            <w:r>
              <w:rPr>
                <w:rFonts w:ascii="Arial" w:hAnsi="Arial" w:cs="Arial"/>
                <w:sz w:val="20"/>
                <w:szCs w:val="20"/>
              </w:rPr>
              <w:t>Azaperone</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33283AE0" w14:textId="77777777" w:rsidR="008526AF" w:rsidRDefault="008526AF" w:rsidP="00D15DDA">
            <w:pPr>
              <w:rPr>
                <w:rFonts w:ascii="Arial" w:hAnsi="Arial" w:cs="Arial"/>
                <w:sz w:val="20"/>
                <w:szCs w:val="20"/>
              </w:rPr>
            </w:pPr>
            <w:r>
              <w:rPr>
                <w:rFonts w:ascii="Arial" w:hAnsi="Arial" w:cs="Arial"/>
                <w:sz w:val="20"/>
                <w:szCs w:val="20"/>
              </w:rPr>
              <w:t>Azaperone və azaperole cəmi</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29676AC9"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7F785877" w14:textId="77777777" w:rsidR="008526AF" w:rsidRDefault="008526AF" w:rsidP="00D15DDA">
            <w:pPr>
              <w:rPr>
                <w:rFonts w:ascii="Arial" w:hAnsi="Arial" w:cs="Arial"/>
                <w:sz w:val="20"/>
                <w:szCs w:val="20"/>
              </w:rPr>
            </w:pPr>
            <w:r>
              <w:rPr>
                <w:rFonts w:ascii="Arial" w:hAnsi="Arial" w:cs="Arial"/>
                <w:sz w:val="20"/>
                <w:szCs w:val="20"/>
              </w:rPr>
              <w:t>Donuz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E6B6F4"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0593DF" w14:textId="77777777" w:rsidR="008526AF" w:rsidRDefault="008526AF" w:rsidP="00D15DDA">
            <w:pPr>
              <w:rPr>
                <w:rFonts w:ascii="Arial" w:hAnsi="Arial" w:cs="Arial"/>
                <w:sz w:val="20"/>
                <w:szCs w:val="20"/>
              </w:rPr>
            </w:pPr>
            <w:r>
              <w:rPr>
                <w:rFonts w:ascii="Arial" w:hAnsi="Arial" w:cs="Arial"/>
                <w:sz w:val="20"/>
                <w:szCs w:val="20"/>
              </w:rPr>
              <w:t>60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1D0694B3"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2700F97F"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B999CD2"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F221833"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A075CBA"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77D43AE"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B9A4A9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2B8D24"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6D29092" w14:textId="77777777" w:rsidR="008526AF" w:rsidRDefault="008526AF" w:rsidP="00D15DDA">
            <w:pPr>
              <w:rPr>
                <w:rFonts w:ascii="Arial" w:hAnsi="Arial" w:cs="Arial"/>
                <w:sz w:val="20"/>
                <w:szCs w:val="20"/>
              </w:rPr>
            </w:pPr>
          </w:p>
        </w:tc>
      </w:tr>
      <w:tr w:rsidR="008526AF" w14:paraId="124F75BE"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B704969"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DBD3DE6"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FFC8B06"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66E69A7"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4D80AE8"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271496"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94DA212" w14:textId="77777777" w:rsidR="008526AF" w:rsidRDefault="008526AF" w:rsidP="00D15DDA">
            <w:pPr>
              <w:rPr>
                <w:rFonts w:ascii="Arial" w:hAnsi="Arial" w:cs="Arial"/>
                <w:sz w:val="20"/>
                <w:szCs w:val="20"/>
              </w:rPr>
            </w:pPr>
          </w:p>
        </w:tc>
      </w:tr>
      <w:tr w:rsidR="008526AF" w14:paraId="497903FC" w14:textId="77777777" w:rsidTr="00D15DDA">
        <w:trPr>
          <w:trHeight w:val="434"/>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D64AE67"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A83579E"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BC53D10"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8C46188"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0DE8CA0"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C5B763" w14:textId="77777777" w:rsidR="008526AF" w:rsidRDefault="008526AF" w:rsidP="00D15DDA">
            <w:pPr>
              <w:rPr>
                <w:rFonts w:ascii="Arial" w:hAnsi="Arial" w:cs="Arial"/>
                <w:sz w:val="20"/>
                <w:szCs w:val="20"/>
              </w:rPr>
            </w:pPr>
            <w:r>
              <w:rPr>
                <w:rFonts w:ascii="Arial" w:hAnsi="Arial" w:cs="Arial"/>
                <w:sz w:val="20"/>
                <w:szCs w:val="20"/>
              </w:rPr>
              <w:t>60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018FB9A" w14:textId="77777777" w:rsidR="008526AF" w:rsidRDefault="008526AF" w:rsidP="00D15DDA">
            <w:pPr>
              <w:rPr>
                <w:rFonts w:ascii="Arial" w:hAnsi="Arial" w:cs="Arial"/>
                <w:sz w:val="20"/>
                <w:szCs w:val="20"/>
              </w:rPr>
            </w:pPr>
          </w:p>
        </w:tc>
      </w:tr>
      <w:tr w:rsidR="008526AF" w:rsidRPr="00A968B7" w14:paraId="10997364" w14:textId="77777777" w:rsidTr="00D15DDA">
        <w:tc>
          <w:tcPr>
            <w:tcW w:w="1702" w:type="dxa"/>
            <w:tcBorders>
              <w:top w:val="single" w:sz="4" w:space="0" w:color="auto"/>
              <w:left w:val="single" w:sz="4" w:space="0" w:color="auto"/>
              <w:bottom w:val="single" w:sz="4" w:space="0" w:color="auto"/>
              <w:right w:val="single" w:sz="4" w:space="0" w:color="auto"/>
            </w:tcBorders>
            <w:vAlign w:val="center"/>
            <w:hideMark/>
          </w:tcPr>
          <w:p w14:paraId="429AA780"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218A1E2"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6072069"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A7336A9"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104B50E"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3CA2B4C0"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MQM (µg/kg)</w:t>
            </w:r>
          </w:p>
          <w:p w14:paraId="48FCFB59" w14:textId="77777777" w:rsidR="008526AF" w:rsidRPr="006B497E" w:rsidRDefault="008526AF" w:rsidP="00D15DDA">
            <w:pPr>
              <w:rPr>
                <w:rFonts w:ascii="Arial" w:hAnsi="Arial" w:cs="Arial"/>
                <w:b/>
                <w:sz w:val="20"/>
                <w:szCs w:val="20"/>
                <w:lang w:val="en-US"/>
              </w:rPr>
            </w:pPr>
          </w:p>
          <w:p w14:paraId="2C4357C1"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E8A5976"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QEYD</w:t>
            </w:r>
          </w:p>
          <w:p w14:paraId="0C96CF40"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Commission Regulation (EU) No 37/2010</w:t>
            </w:r>
          </w:p>
        </w:tc>
      </w:tr>
      <w:tr w:rsidR="008526AF" w14:paraId="2DFB8101" w14:textId="77777777" w:rsidTr="00D15DDA">
        <w:tc>
          <w:tcPr>
            <w:tcW w:w="13750" w:type="dxa"/>
            <w:gridSpan w:val="7"/>
            <w:tcBorders>
              <w:top w:val="single" w:sz="4" w:space="0" w:color="auto"/>
              <w:left w:val="single" w:sz="4" w:space="0" w:color="auto"/>
              <w:bottom w:val="single" w:sz="4" w:space="0" w:color="auto"/>
              <w:right w:val="single" w:sz="4" w:space="0" w:color="auto"/>
            </w:tcBorders>
            <w:vAlign w:val="center"/>
            <w:hideMark/>
          </w:tcPr>
          <w:p w14:paraId="69EC6C16" w14:textId="77777777" w:rsidR="008526AF" w:rsidRDefault="008526AF" w:rsidP="00D15DDA">
            <w:pPr>
              <w:spacing w:line="360" w:lineRule="auto"/>
              <w:jc w:val="center"/>
              <w:rPr>
                <w:rFonts w:ascii="Arial" w:hAnsi="Arial" w:cs="Arial"/>
                <w:b/>
                <w:sz w:val="20"/>
                <w:szCs w:val="20"/>
              </w:rPr>
            </w:pPr>
            <w:r>
              <w:rPr>
                <w:rFonts w:ascii="Arial" w:hAnsi="Arial" w:cs="Arial"/>
                <w:b/>
                <w:sz w:val="20"/>
                <w:szCs w:val="20"/>
              </w:rPr>
              <w:t>TRİPANOSİDLƏR</w:t>
            </w:r>
          </w:p>
        </w:tc>
      </w:tr>
      <w:tr w:rsidR="008526AF" w14:paraId="58B16F47" w14:textId="77777777" w:rsidTr="00D15DDA">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2490C441" w14:textId="77777777" w:rsidR="008526AF" w:rsidRDefault="008526AF" w:rsidP="00D15DDA">
            <w:pPr>
              <w:rPr>
                <w:rFonts w:ascii="Arial" w:hAnsi="Arial" w:cs="Arial"/>
                <w:sz w:val="20"/>
                <w:szCs w:val="20"/>
              </w:rPr>
            </w:pPr>
            <w:r>
              <w:rPr>
                <w:rFonts w:ascii="Arial" w:hAnsi="Arial" w:cs="Arial"/>
                <w:sz w:val="20"/>
                <w:szCs w:val="20"/>
              </w:rPr>
              <w:t>Diminazene</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60C5B0A0" w14:textId="77777777" w:rsidR="008526AF" w:rsidRDefault="008526AF" w:rsidP="00D15DDA">
            <w:pPr>
              <w:rPr>
                <w:rFonts w:ascii="Arial" w:hAnsi="Arial" w:cs="Arial"/>
                <w:sz w:val="20"/>
                <w:szCs w:val="20"/>
              </w:rPr>
            </w:pPr>
            <w:r>
              <w:rPr>
                <w:rFonts w:ascii="Arial" w:hAnsi="Arial" w:cs="Arial"/>
                <w:sz w:val="20"/>
                <w:szCs w:val="20"/>
              </w:rPr>
              <w:t>Diminazene</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1B15E11D" w14:textId="77777777" w:rsidR="008526AF" w:rsidRDefault="008526AF" w:rsidP="00D15DDA">
            <w:pPr>
              <w:rPr>
                <w:rFonts w:ascii="Arial" w:hAnsi="Arial" w:cs="Arial"/>
                <w:sz w:val="20"/>
                <w:szCs w:val="20"/>
              </w:rPr>
            </w:pPr>
            <w:r>
              <w:rPr>
                <w:rFonts w:ascii="Arial" w:hAnsi="Arial" w:cs="Arial"/>
                <w:sz w:val="20"/>
                <w:szCs w:val="20"/>
              </w:rPr>
              <w:t>0-100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3169DA19"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4E0AC47"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3DE64C"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33B8EEE4"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5873C0B2"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2A06D774"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3843CC1"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31B9A1E"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4F46138"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E425F89"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57DB77" w14:textId="77777777" w:rsidR="008526AF" w:rsidRDefault="008526AF" w:rsidP="00D15DDA">
            <w:pPr>
              <w:rPr>
                <w:rFonts w:ascii="Arial" w:hAnsi="Arial" w:cs="Arial"/>
                <w:sz w:val="20"/>
                <w:szCs w:val="20"/>
              </w:rPr>
            </w:pPr>
            <w:r>
              <w:rPr>
                <w:rFonts w:ascii="Arial" w:hAnsi="Arial" w:cs="Arial"/>
                <w:sz w:val="20"/>
                <w:szCs w:val="20"/>
              </w:rPr>
              <w:t>12000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C8B5620" w14:textId="77777777" w:rsidR="008526AF" w:rsidRDefault="008526AF" w:rsidP="00D15DDA">
            <w:pPr>
              <w:rPr>
                <w:rFonts w:ascii="Arial" w:hAnsi="Arial" w:cs="Arial"/>
                <w:sz w:val="20"/>
                <w:szCs w:val="20"/>
              </w:rPr>
            </w:pPr>
          </w:p>
        </w:tc>
      </w:tr>
      <w:tr w:rsidR="008526AF" w14:paraId="65A3470C"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6BB459E8"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0EA130B"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EE946EB"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6526882"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2801EF9"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313396" w14:textId="77777777" w:rsidR="008526AF" w:rsidRDefault="008526AF" w:rsidP="00D15DDA">
            <w:pPr>
              <w:rPr>
                <w:rFonts w:ascii="Arial" w:hAnsi="Arial" w:cs="Arial"/>
                <w:sz w:val="20"/>
                <w:szCs w:val="20"/>
              </w:rPr>
            </w:pPr>
            <w:r>
              <w:rPr>
                <w:rFonts w:ascii="Arial" w:hAnsi="Arial" w:cs="Arial"/>
                <w:sz w:val="20"/>
                <w:szCs w:val="20"/>
              </w:rPr>
              <w:t>6000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294E85E" w14:textId="77777777" w:rsidR="008526AF" w:rsidRDefault="008526AF" w:rsidP="00D15DDA">
            <w:pPr>
              <w:rPr>
                <w:rFonts w:ascii="Arial" w:hAnsi="Arial" w:cs="Arial"/>
                <w:sz w:val="20"/>
                <w:szCs w:val="20"/>
              </w:rPr>
            </w:pPr>
          </w:p>
        </w:tc>
      </w:tr>
      <w:tr w:rsidR="008526AF" w14:paraId="55C1078C" w14:textId="77777777" w:rsidTr="00D15DDA">
        <w:trPr>
          <w:trHeight w:val="16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3E97C96"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F5D6F8A"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E8CF44C"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084E87E"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5D7FE5D"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4638C2" w14:textId="77777777" w:rsidR="008526AF" w:rsidRDefault="008526AF" w:rsidP="00D15DDA">
            <w:pPr>
              <w:rPr>
                <w:rFonts w:ascii="Arial" w:hAnsi="Arial" w:cs="Arial"/>
                <w:sz w:val="20"/>
                <w:szCs w:val="20"/>
              </w:rPr>
            </w:pPr>
            <w:r>
              <w:rPr>
                <w:rFonts w:ascii="Arial" w:hAnsi="Arial" w:cs="Arial"/>
                <w:sz w:val="20"/>
                <w:szCs w:val="20"/>
              </w:rPr>
              <w:t>150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2FC57CB" w14:textId="77777777" w:rsidR="008526AF" w:rsidRDefault="008526AF" w:rsidP="00D15DDA">
            <w:pPr>
              <w:rPr>
                <w:rFonts w:ascii="Arial" w:hAnsi="Arial" w:cs="Arial"/>
                <w:sz w:val="20"/>
                <w:szCs w:val="20"/>
              </w:rPr>
            </w:pPr>
          </w:p>
        </w:tc>
      </w:tr>
      <w:tr w:rsidR="008526AF" w14:paraId="1FBF068E" w14:textId="77777777" w:rsidTr="00D15DDA">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694B68FD" w14:textId="77777777" w:rsidR="008526AF" w:rsidRDefault="008526AF" w:rsidP="00D15DDA">
            <w:pPr>
              <w:rPr>
                <w:rFonts w:ascii="Arial" w:hAnsi="Arial" w:cs="Arial"/>
                <w:sz w:val="20"/>
                <w:szCs w:val="20"/>
              </w:rPr>
            </w:pPr>
            <w:r>
              <w:rPr>
                <w:rFonts w:ascii="Arial" w:hAnsi="Arial" w:cs="Arial"/>
                <w:sz w:val="20"/>
                <w:szCs w:val="20"/>
              </w:rPr>
              <w:t>Isometami</w:t>
            </w:r>
            <w:r>
              <w:rPr>
                <w:rFonts w:ascii="Arial" w:hAnsi="Arial" w:cs="Arial"/>
                <w:sz w:val="20"/>
                <w:szCs w:val="20"/>
              </w:rPr>
              <w:softHyphen/>
              <w:t>dium</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0D0797AB" w14:textId="77777777" w:rsidR="008526AF" w:rsidRDefault="008526AF" w:rsidP="00D15DDA">
            <w:pPr>
              <w:rPr>
                <w:rFonts w:ascii="Arial" w:hAnsi="Arial" w:cs="Arial"/>
                <w:sz w:val="20"/>
                <w:szCs w:val="20"/>
              </w:rPr>
            </w:pPr>
            <w:r>
              <w:rPr>
                <w:rFonts w:ascii="Arial" w:hAnsi="Arial" w:cs="Arial"/>
                <w:sz w:val="20"/>
                <w:szCs w:val="20"/>
              </w:rPr>
              <w:t>Isometami</w:t>
            </w:r>
            <w:r>
              <w:rPr>
                <w:rFonts w:ascii="Arial" w:hAnsi="Arial" w:cs="Arial"/>
                <w:sz w:val="20"/>
                <w:szCs w:val="20"/>
              </w:rPr>
              <w:softHyphen/>
              <w:t>dium</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775221DB" w14:textId="77777777" w:rsidR="008526AF" w:rsidRDefault="008526AF" w:rsidP="00D15DDA">
            <w:pPr>
              <w:rPr>
                <w:rFonts w:ascii="Arial" w:hAnsi="Arial" w:cs="Arial"/>
                <w:sz w:val="20"/>
                <w:szCs w:val="20"/>
              </w:rPr>
            </w:pPr>
            <w:r>
              <w:rPr>
                <w:rFonts w:ascii="Arial" w:hAnsi="Arial" w:cs="Arial"/>
                <w:sz w:val="20"/>
                <w:szCs w:val="20"/>
              </w:rPr>
              <w:t>0-100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24E9CB3E"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26C697"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9D6A1E"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BFCE3E1"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5E0DFDEC"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7E6B4AE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5266207"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C8B912A"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14CE460"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DE23B33"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05E4F9"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C2E0F4F" w14:textId="77777777" w:rsidR="008526AF" w:rsidRDefault="008526AF" w:rsidP="00D15DDA">
            <w:pPr>
              <w:rPr>
                <w:rFonts w:ascii="Arial" w:hAnsi="Arial" w:cs="Arial"/>
                <w:sz w:val="20"/>
                <w:szCs w:val="20"/>
              </w:rPr>
            </w:pPr>
          </w:p>
        </w:tc>
      </w:tr>
      <w:tr w:rsidR="008526AF" w14:paraId="0C2BEC37"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59D337BA"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70DB11E"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3507783"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1058520"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BD100BC"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15EA2F"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FC60EA1" w14:textId="77777777" w:rsidR="008526AF" w:rsidRDefault="008526AF" w:rsidP="00D15DDA">
            <w:pPr>
              <w:rPr>
                <w:rFonts w:ascii="Arial" w:hAnsi="Arial" w:cs="Arial"/>
                <w:sz w:val="20"/>
                <w:szCs w:val="20"/>
              </w:rPr>
            </w:pPr>
          </w:p>
        </w:tc>
      </w:tr>
      <w:tr w:rsidR="008526AF" w14:paraId="3DD33EB3"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0C11B687"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E940388"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F582B82"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489EF6B"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AB2C9DE"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F71600"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D13DB5C" w14:textId="77777777" w:rsidR="008526AF" w:rsidRDefault="008526AF" w:rsidP="00D15DDA">
            <w:pPr>
              <w:rPr>
                <w:rFonts w:ascii="Arial" w:hAnsi="Arial" w:cs="Arial"/>
                <w:sz w:val="20"/>
                <w:szCs w:val="20"/>
              </w:rPr>
            </w:pPr>
          </w:p>
        </w:tc>
      </w:tr>
      <w:tr w:rsidR="008526AF" w14:paraId="2D342DE9"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6C19308B"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D682455"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F4690A5"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127D386"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FEA7D64"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D94AA2"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810F282" w14:textId="77777777" w:rsidR="008526AF" w:rsidRDefault="008526AF" w:rsidP="00D15DDA">
            <w:pPr>
              <w:rPr>
                <w:rFonts w:ascii="Arial" w:hAnsi="Arial" w:cs="Arial"/>
                <w:sz w:val="20"/>
                <w:szCs w:val="20"/>
              </w:rPr>
            </w:pPr>
          </w:p>
        </w:tc>
      </w:tr>
      <w:tr w:rsidR="008526AF" w14:paraId="241BE543" w14:textId="77777777" w:rsidTr="00D15DDA">
        <w:trPr>
          <w:trHeight w:val="113"/>
        </w:trPr>
        <w:tc>
          <w:tcPr>
            <w:tcW w:w="13750" w:type="dxa"/>
            <w:gridSpan w:val="7"/>
            <w:tcBorders>
              <w:top w:val="single" w:sz="4" w:space="0" w:color="auto"/>
              <w:left w:val="single" w:sz="4" w:space="0" w:color="auto"/>
              <w:bottom w:val="single" w:sz="4" w:space="0" w:color="auto"/>
              <w:right w:val="single" w:sz="4" w:space="0" w:color="auto"/>
            </w:tcBorders>
            <w:vAlign w:val="center"/>
            <w:hideMark/>
          </w:tcPr>
          <w:p w14:paraId="45D1FE77" w14:textId="77777777" w:rsidR="008526AF" w:rsidRDefault="008526AF" w:rsidP="00D15DDA">
            <w:pPr>
              <w:spacing w:line="360" w:lineRule="auto"/>
              <w:jc w:val="center"/>
              <w:rPr>
                <w:rFonts w:ascii="Arial" w:hAnsi="Arial" w:cs="Arial"/>
                <w:b/>
                <w:sz w:val="20"/>
                <w:szCs w:val="20"/>
              </w:rPr>
            </w:pPr>
            <w:r>
              <w:rPr>
                <w:rFonts w:ascii="Arial" w:hAnsi="Arial" w:cs="Arial"/>
                <w:b/>
                <w:sz w:val="20"/>
                <w:szCs w:val="20"/>
              </w:rPr>
              <w:t>REPRODUKTİV HORMONLAR</w:t>
            </w:r>
          </w:p>
        </w:tc>
      </w:tr>
      <w:tr w:rsidR="008526AF" w14:paraId="3BE71869" w14:textId="77777777" w:rsidTr="00D15DDA">
        <w:trPr>
          <w:trHeight w:val="113"/>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5D37007F" w14:textId="77777777" w:rsidR="008526AF" w:rsidRDefault="008526AF" w:rsidP="00D15DDA">
            <w:pPr>
              <w:rPr>
                <w:rFonts w:ascii="Arial" w:hAnsi="Arial" w:cs="Arial"/>
                <w:sz w:val="20"/>
                <w:szCs w:val="20"/>
              </w:rPr>
            </w:pPr>
            <w:r>
              <w:rPr>
                <w:rFonts w:ascii="Arial" w:hAnsi="Arial" w:cs="Arial"/>
                <w:sz w:val="20"/>
                <w:szCs w:val="20"/>
              </w:rPr>
              <w:t>Altrenogest</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221AFB14" w14:textId="77777777" w:rsidR="008526AF" w:rsidRDefault="008526AF" w:rsidP="00D15DDA">
            <w:pPr>
              <w:rPr>
                <w:rFonts w:ascii="Arial" w:hAnsi="Arial" w:cs="Arial"/>
                <w:sz w:val="20"/>
                <w:szCs w:val="20"/>
              </w:rPr>
            </w:pPr>
            <w:r>
              <w:rPr>
                <w:rFonts w:ascii="Arial" w:hAnsi="Arial" w:cs="Arial"/>
                <w:sz w:val="20"/>
                <w:szCs w:val="20"/>
              </w:rPr>
              <w:t>Altrenogest</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001EFA2C"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3F701D89" w14:textId="77777777" w:rsidR="008526AF" w:rsidRDefault="008526AF" w:rsidP="00D15DDA">
            <w:pPr>
              <w:rPr>
                <w:rFonts w:ascii="Arial" w:hAnsi="Arial" w:cs="Arial"/>
                <w:sz w:val="20"/>
                <w:szCs w:val="20"/>
              </w:rPr>
            </w:pPr>
            <w:r>
              <w:rPr>
                <w:rFonts w:ascii="Arial" w:hAnsi="Arial" w:cs="Arial"/>
                <w:sz w:val="20"/>
                <w:szCs w:val="20"/>
              </w:rPr>
              <w:t>Donuz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29E969" w14:textId="77777777" w:rsidR="008526AF" w:rsidRDefault="008526AF" w:rsidP="00D15DDA">
            <w:pPr>
              <w:rPr>
                <w:rFonts w:ascii="Arial" w:hAnsi="Arial" w:cs="Arial"/>
                <w:sz w:val="20"/>
                <w:szCs w:val="20"/>
              </w:rPr>
            </w:pPr>
            <w:r>
              <w:rPr>
                <w:rFonts w:ascii="Arial" w:hAnsi="Arial" w:cs="Arial"/>
                <w:sz w:val="20"/>
                <w:szCs w:val="20"/>
              </w:rPr>
              <w:t>piy (dəri)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EC44CD" w14:textId="77777777" w:rsidR="008526AF" w:rsidRDefault="008526AF" w:rsidP="00D15DDA">
            <w:pPr>
              <w:rPr>
                <w:rFonts w:ascii="Arial" w:hAnsi="Arial" w:cs="Arial"/>
                <w:sz w:val="20"/>
                <w:szCs w:val="20"/>
              </w:rPr>
            </w:pPr>
            <w:r>
              <w:rPr>
                <w:rFonts w:ascii="Arial" w:hAnsi="Arial" w:cs="Arial"/>
                <w:sz w:val="20"/>
                <w:szCs w:val="20"/>
              </w:rPr>
              <w:t>1</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0183648" w14:textId="77777777" w:rsidR="008526AF" w:rsidRDefault="008526AF" w:rsidP="00D15DDA">
            <w:pPr>
              <w:rPr>
                <w:rFonts w:ascii="Arial" w:hAnsi="Arial" w:cs="Arial"/>
                <w:sz w:val="20"/>
                <w:szCs w:val="20"/>
              </w:rPr>
            </w:pPr>
            <w:r>
              <w:rPr>
                <w:rFonts w:ascii="Arial" w:hAnsi="Arial" w:cs="Arial"/>
                <w:sz w:val="20"/>
                <w:szCs w:val="20"/>
              </w:rPr>
              <w:t>Ancaq zootexniki istifadə üçün</w:t>
            </w:r>
          </w:p>
        </w:tc>
      </w:tr>
      <w:tr w:rsidR="008526AF" w14:paraId="3C2BD81D" w14:textId="77777777" w:rsidTr="00D15DDA">
        <w:trPr>
          <w:trHeight w:val="112"/>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BA04D16"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FBA1D68"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2070582"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26B2731"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3CB49E9"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DF3195" w14:textId="77777777" w:rsidR="008526AF" w:rsidRDefault="008526AF" w:rsidP="00D15DDA">
            <w:pPr>
              <w:rPr>
                <w:rFonts w:ascii="Arial" w:hAnsi="Arial" w:cs="Arial"/>
                <w:sz w:val="20"/>
                <w:szCs w:val="20"/>
              </w:rPr>
            </w:pPr>
            <w:r>
              <w:rPr>
                <w:rFonts w:ascii="Arial" w:hAnsi="Arial" w:cs="Arial"/>
                <w:sz w:val="20"/>
                <w:szCs w:val="20"/>
              </w:rPr>
              <w:t>0.4</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57DF4FA" w14:textId="77777777" w:rsidR="008526AF" w:rsidRDefault="008526AF" w:rsidP="00D15DDA">
            <w:pPr>
              <w:rPr>
                <w:rFonts w:ascii="Arial" w:hAnsi="Arial" w:cs="Arial"/>
                <w:sz w:val="20"/>
                <w:szCs w:val="20"/>
              </w:rPr>
            </w:pPr>
          </w:p>
        </w:tc>
      </w:tr>
      <w:tr w:rsidR="008526AF" w14:paraId="1F9D39BD" w14:textId="77777777" w:rsidTr="00D15DDA">
        <w:trPr>
          <w:trHeight w:val="11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90E9A56"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043D239"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4E4ADA7"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53E68415" w14:textId="77777777" w:rsidR="008526AF" w:rsidRDefault="008526AF" w:rsidP="00D15DDA">
            <w:pPr>
              <w:rPr>
                <w:rFonts w:ascii="Arial" w:hAnsi="Arial" w:cs="Arial"/>
                <w:sz w:val="20"/>
                <w:szCs w:val="20"/>
              </w:rPr>
            </w:pPr>
            <w:r>
              <w:rPr>
                <w:rFonts w:ascii="Arial" w:hAnsi="Arial" w:cs="Arial"/>
                <w:sz w:val="20"/>
                <w:szCs w:val="20"/>
              </w:rPr>
              <w:t xml:space="preserve">At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D65FE1B"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D241E6" w14:textId="77777777" w:rsidR="008526AF" w:rsidRDefault="008526AF" w:rsidP="00D15DDA">
            <w:pPr>
              <w:rPr>
                <w:rFonts w:ascii="Arial" w:hAnsi="Arial" w:cs="Arial"/>
                <w:sz w:val="20"/>
                <w:szCs w:val="20"/>
              </w:rPr>
            </w:pPr>
            <w:r>
              <w:rPr>
                <w:rFonts w:ascii="Arial" w:hAnsi="Arial" w:cs="Arial"/>
                <w:sz w:val="20"/>
                <w:szCs w:val="20"/>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9370A92" w14:textId="77777777" w:rsidR="008526AF" w:rsidRDefault="008526AF" w:rsidP="00D15DDA">
            <w:pPr>
              <w:rPr>
                <w:rFonts w:ascii="Arial" w:hAnsi="Arial" w:cs="Arial"/>
                <w:sz w:val="20"/>
                <w:szCs w:val="20"/>
              </w:rPr>
            </w:pPr>
          </w:p>
        </w:tc>
      </w:tr>
      <w:tr w:rsidR="008526AF" w14:paraId="07552E52" w14:textId="77777777" w:rsidTr="00D15DDA">
        <w:trPr>
          <w:trHeight w:val="112"/>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DBCD210"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FD397CF"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373E4E5"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0211968"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0D87A2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D22B8B" w14:textId="77777777" w:rsidR="008526AF" w:rsidRDefault="008526AF" w:rsidP="00D15DDA">
            <w:pPr>
              <w:rPr>
                <w:rFonts w:ascii="Arial" w:hAnsi="Arial" w:cs="Arial"/>
                <w:sz w:val="20"/>
                <w:szCs w:val="20"/>
              </w:rPr>
            </w:pPr>
            <w:r>
              <w:rPr>
                <w:rFonts w:ascii="Arial" w:hAnsi="Arial" w:cs="Arial"/>
                <w:sz w:val="20"/>
                <w:szCs w:val="20"/>
              </w:rPr>
              <w:t>0.9</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8DD2805" w14:textId="77777777" w:rsidR="008526AF" w:rsidRDefault="008526AF" w:rsidP="00D15DDA">
            <w:pPr>
              <w:rPr>
                <w:rFonts w:ascii="Arial" w:hAnsi="Arial" w:cs="Arial"/>
                <w:sz w:val="20"/>
                <w:szCs w:val="20"/>
              </w:rPr>
            </w:pPr>
          </w:p>
        </w:tc>
      </w:tr>
      <w:tr w:rsidR="008526AF" w14:paraId="7FBC22A7" w14:textId="77777777" w:rsidTr="00D15DDA">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69DEC5D8" w14:textId="77777777" w:rsidR="008526AF" w:rsidRDefault="008526AF" w:rsidP="00D15DDA">
            <w:pPr>
              <w:rPr>
                <w:rFonts w:ascii="Arial" w:hAnsi="Arial" w:cs="Arial"/>
                <w:sz w:val="20"/>
                <w:szCs w:val="20"/>
              </w:rPr>
            </w:pPr>
            <w:r>
              <w:rPr>
                <w:rFonts w:ascii="Arial" w:hAnsi="Arial" w:cs="Arial"/>
                <w:sz w:val="20"/>
                <w:szCs w:val="20"/>
              </w:rPr>
              <w:t>Chlormadinone</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2258E94E" w14:textId="77777777" w:rsidR="008526AF" w:rsidRDefault="008526AF" w:rsidP="00D15DDA">
            <w:pPr>
              <w:rPr>
                <w:rFonts w:ascii="Arial" w:hAnsi="Arial" w:cs="Arial"/>
                <w:sz w:val="20"/>
                <w:szCs w:val="20"/>
              </w:rPr>
            </w:pPr>
            <w:r>
              <w:rPr>
                <w:rFonts w:ascii="Arial" w:hAnsi="Arial" w:cs="Arial"/>
                <w:sz w:val="20"/>
                <w:szCs w:val="20"/>
              </w:rPr>
              <w:t>Chlormadinone</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47FB1626"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068D8E38"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F95A8B9"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76ABC2" w14:textId="77777777" w:rsidR="008526AF" w:rsidRDefault="008526AF" w:rsidP="00D15DDA">
            <w:pPr>
              <w:rPr>
                <w:rFonts w:ascii="Arial" w:hAnsi="Arial" w:cs="Arial"/>
                <w:sz w:val="20"/>
                <w:szCs w:val="20"/>
              </w:rPr>
            </w:pPr>
            <w:r>
              <w:rPr>
                <w:rFonts w:ascii="Arial" w:hAnsi="Arial" w:cs="Arial"/>
                <w:sz w:val="20"/>
                <w:szCs w:val="20"/>
              </w:rPr>
              <w:t>4</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2A7F058" w14:textId="77777777" w:rsidR="008526AF" w:rsidRDefault="008526AF" w:rsidP="00D15DDA">
            <w:pPr>
              <w:rPr>
                <w:rFonts w:ascii="Arial" w:hAnsi="Arial" w:cs="Arial"/>
                <w:sz w:val="20"/>
                <w:szCs w:val="20"/>
              </w:rPr>
            </w:pPr>
            <w:r>
              <w:rPr>
                <w:rFonts w:ascii="Arial" w:hAnsi="Arial" w:cs="Arial"/>
                <w:sz w:val="20"/>
                <w:szCs w:val="20"/>
              </w:rPr>
              <w:t>Ancaq zootexniki istifadə üçün</w:t>
            </w:r>
          </w:p>
        </w:tc>
      </w:tr>
      <w:tr w:rsidR="008526AF" w14:paraId="2696844C"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6F8A53D5"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8BF0A31"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3F6BE5C"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BF1B0FA"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21F53B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DA844A" w14:textId="77777777" w:rsidR="008526AF" w:rsidRDefault="008526AF" w:rsidP="00D15DDA">
            <w:pPr>
              <w:rPr>
                <w:rFonts w:ascii="Arial" w:hAnsi="Arial" w:cs="Arial"/>
                <w:sz w:val="20"/>
                <w:szCs w:val="20"/>
              </w:rPr>
            </w:pPr>
            <w:r>
              <w:rPr>
                <w:rFonts w:ascii="Arial" w:hAnsi="Arial" w:cs="Arial"/>
                <w:sz w:val="20"/>
                <w:szCs w:val="20"/>
              </w:rPr>
              <w:t>2</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81206AA" w14:textId="77777777" w:rsidR="008526AF" w:rsidRDefault="008526AF" w:rsidP="00D15DDA">
            <w:pPr>
              <w:rPr>
                <w:rFonts w:ascii="Arial" w:hAnsi="Arial" w:cs="Arial"/>
                <w:sz w:val="20"/>
                <w:szCs w:val="20"/>
              </w:rPr>
            </w:pPr>
          </w:p>
        </w:tc>
      </w:tr>
      <w:tr w:rsidR="008526AF" w14:paraId="0153C8A6" w14:textId="77777777" w:rsidTr="00D15DDA">
        <w:trPr>
          <w:trHeight w:val="32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75E1798"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FBC2710"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03392F7"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599D4D6"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986FE0B"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CCBFD7" w14:textId="77777777" w:rsidR="008526AF" w:rsidRDefault="008526AF" w:rsidP="00D15DDA">
            <w:pPr>
              <w:rPr>
                <w:rFonts w:ascii="Arial" w:hAnsi="Arial" w:cs="Arial"/>
                <w:sz w:val="20"/>
                <w:szCs w:val="20"/>
              </w:rPr>
            </w:pPr>
            <w:r>
              <w:rPr>
                <w:rFonts w:ascii="Arial" w:hAnsi="Arial" w:cs="Arial"/>
                <w:sz w:val="20"/>
                <w:szCs w:val="20"/>
              </w:rPr>
              <w:t>2.5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BE87EC2" w14:textId="77777777" w:rsidR="008526AF" w:rsidRDefault="008526AF" w:rsidP="00D15DDA">
            <w:pPr>
              <w:rPr>
                <w:rFonts w:ascii="Arial" w:hAnsi="Arial" w:cs="Arial"/>
                <w:sz w:val="20"/>
                <w:szCs w:val="20"/>
              </w:rPr>
            </w:pPr>
          </w:p>
        </w:tc>
      </w:tr>
      <w:tr w:rsidR="008526AF" w:rsidRPr="00A968B7" w14:paraId="50A17ACC" w14:textId="77777777" w:rsidTr="00D15DDA">
        <w:trPr>
          <w:trHeight w:val="233"/>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06453890" w14:textId="77777777" w:rsidR="008526AF" w:rsidRDefault="008526AF" w:rsidP="00D15DDA">
            <w:pPr>
              <w:rPr>
                <w:rFonts w:ascii="Arial" w:hAnsi="Arial" w:cs="Arial"/>
                <w:sz w:val="20"/>
                <w:szCs w:val="20"/>
              </w:rPr>
            </w:pPr>
            <w:r>
              <w:rPr>
                <w:rFonts w:ascii="Arial" w:hAnsi="Arial" w:cs="Arial"/>
                <w:sz w:val="20"/>
                <w:szCs w:val="20"/>
              </w:rPr>
              <w:t>Flugestone acetate</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28979EE4" w14:textId="77777777" w:rsidR="008526AF" w:rsidRDefault="008526AF" w:rsidP="00D15DDA">
            <w:pPr>
              <w:rPr>
                <w:rFonts w:ascii="Arial" w:hAnsi="Arial" w:cs="Arial"/>
                <w:sz w:val="20"/>
                <w:szCs w:val="20"/>
              </w:rPr>
            </w:pPr>
            <w:r>
              <w:rPr>
                <w:rFonts w:ascii="Arial" w:hAnsi="Arial" w:cs="Arial"/>
                <w:sz w:val="20"/>
                <w:szCs w:val="20"/>
              </w:rPr>
              <w:t>Flugestone acetate</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5BB7671A"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25FB3BEF" w14:textId="77777777" w:rsidR="008526AF" w:rsidRDefault="008526AF" w:rsidP="00D15DDA">
            <w:pPr>
              <w:rPr>
                <w:rFonts w:ascii="Arial" w:hAnsi="Arial" w:cs="Arial"/>
                <w:sz w:val="20"/>
                <w:szCs w:val="20"/>
              </w:rPr>
            </w:pPr>
            <w:r>
              <w:rPr>
                <w:rFonts w:ascii="Arial" w:hAnsi="Arial" w:cs="Arial"/>
                <w:sz w:val="20"/>
                <w:szCs w:val="20"/>
              </w:rPr>
              <w:t>XBH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236F5C6"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7F7E62" w14:textId="77777777" w:rsidR="008526AF" w:rsidRDefault="008526AF" w:rsidP="00D15DDA">
            <w:pPr>
              <w:rPr>
                <w:rFonts w:ascii="Arial" w:hAnsi="Arial" w:cs="Arial"/>
                <w:sz w:val="20"/>
                <w:szCs w:val="20"/>
              </w:rPr>
            </w:pPr>
            <w:r>
              <w:rPr>
                <w:rFonts w:ascii="Arial" w:hAnsi="Arial" w:cs="Arial"/>
                <w:sz w:val="20"/>
                <w:szCs w:val="20"/>
              </w:rPr>
              <w:t>0.5</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132013BA" w14:textId="77777777" w:rsidR="008526AF" w:rsidRPr="006B497E" w:rsidRDefault="008526AF" w:rsidP="00D15DDA">
            <w:pPr>
              <w:rPr>
                <w:rFonts w:ascii="Arial" w:hAnsi="Arial" w:cs="Arial"/>
                <w:sz w:val="20"/>
                <w:szCs w:val="20"/>
                <w:lang w:val="en-US"/>
              </w:rPr>
            </w:pPr>
            <w:r w:rsidRPr="006B497E">
              <w:rPr>
                <w:rFonts w:ascii="Arial" w:hAnsi="Arial" w:cs="Arial"/>
                <w:sz w:val="20"/>
                <w:szCs w:val="20"/>
                <w:lang w:val="en-US"/>
              </w:rPr>
              <w:t>Zootextiniki məqsədlərdə intravaginal istifadə üçün</w:t>
            </w:r>
          </w:p>
        </w:tc>
      </w:tr>
      <w:tr w:rsidR="008526AF" w14:paraId="46A89724" w14:textId="77777777" w:rsidTr="00D15DDA">
        <w:trPr>
          <w:trHeight w:val="232"/>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DF0BA3D" w14:textId="77777777" w:rsidR="008526AF" w:rsidRPr="006B497E" w:rsidRDefault="008526AF" w:rsidP="00D15DDA">
            <w:pPr>
              <w:rPr>
                <w:rFonts w:ascii="Arial" w:hAnsi="Arial" w:cs="Arial"/>
                <w:sz w:val="20"/>
                <w:szCs w:val="20"/>
                <w:lang w:val="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7259B4F" w14:textId="77777777" w:rsidR="008526AF" w:rsidRPr="006B497E" w:rsidRDefault="008526AF" w:rsidP="00D15DDA">
            <w:pPr>
              <w:rPr>
                <w:rFonts w:ascii="Arial" w:hAnsi="Arial" w:cs="Arial"/>
                <w:sz w:val="20"/>
                <w:szCs w:val="20"/>
                <w:lang w:val="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8C42E24" w14:textId="77777777" w:rsidR="008526AF" w:rsidRPr="006B497E" w:rsidRDefault="008526AF" w:rsidP="00D15DDA">
            <w:pPr>
              <w:rPr>
                <w:rFonts w:ascii="Arial" w:hAnsi="Arial" w:cs="Arial"/>
                <w:sz w:val="20"/>
                <w:szCs w:val="20"/>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92B1271" w14:textId="77777777" w:rsidR="008526AF" w:rsidRPr="006B497E" w:rsidRDefault="008526AF" w:rsidP="00D15DDA">
            <w:pPr>
              <w:rPr>
                <w:rFonts w:ascii="Arial" w:hAnsi="Arial" w:cs="Arial"/>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46F3A2A"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17312D" w14:textId="77777777" w:rsidR="008526AF" w:rsidRDefault="008526AF" w:rsidP="00D15DDA">
            <w:pPr>
              <w:rPr>
                <w:rFonts w:ascii="Arial" w:hAnsi="Arial" w:cs="Arial"/>
                <w:sz w:val="20"/>
                <w:szCs w:val="20"/>
              </w:rPr>
            </w:pPr>
            <w:r>
              <w:rPr>
                <w:rFonts w:ascii="Arial" w:hAnsi="Arial" w:cs="Arial"/>
                <w:sz w:val="20"/>
                <w:szCs w:val="20"/>
              </w:rPr>
              <w:t>0.5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6C675F8" w14:textId="77777777" w:rsidR="008526AF" w:rsidRDefault="008526AF" w:rsidP="00D15DDA">
            <w:pPr>
              <w:rPr>
                <w:rFonts w:ascii="Arial" w:hAnsi="Arial" w:cs="Arial"/>
                <w:sz w:val="20"/>
                <w:szCs w:val="20"/>
              </w:rPr>
            </w:pPr>
          </w:p>
        </w:tc>
      </w:tr>
      <w:tr w:rsidR="008526AF" w14:paraId="5675279B" w14:textId="77777777" w:rsidTr="00D15DDA">
        <w:trPr>
          <w:trHeight w:val="129"/>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CBB1712"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070E2F5"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5BFAD8A"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5716D7C"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B820C88"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27991E" w14:textId="77777777" w:rsidR="008526AF" w:rsidRDefault="008526AF" w:rsidP="00D15DDA">
            <w:pPr>
              <w:rPr>
                <w:rFonts w:ascii="Arial" w:hAnsi="Arial" w:cs="Arial"/>
                <w:sz w:val="20"/>
                <w:szCs w:val="20"/>
              </w:rPr>
            </w:pPr>
            <w:r>
              <w:rPr>
                <w:rFonts w:ascii="Arial" w:hAnsi="Arial" w:cs="Arial"/>
                <w:sz w:val="20"/>
                <w:szCs w:val="20"/>
              </w:rPr>
              <w:t>0.5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529FA54" w14:textId="77777777" w:rsidR="008526AF" w:rsidRDefault="008526AF" w:rsidP="00D15DDA">
            <w:pPr>
              <w:rPr>
                <w:rFonts w:ascii="Arial" w:hAnsi="Arial" w:cs="Arial"/>
                <w:sz w:val="20"/>
                <w:szCs w:val="20"/>
              </w:rPr>
            </w:pPr>
          </w:p>
        </w:tc>
      </w:tr>
      <w:tr w:rsidR="008526AF" w14:paraId="6175723C" w14:textId="77777777" w:rsidTr="00D15DDA">
        <w:trPr>
          <w:trHeight w:val="129"/>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77D3CE6"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A962A5B"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DE3C6FD"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655C143"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2E3E9CD"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8D3BBC" w14:textId="77777777" w:rsidR="008526AF" w:rsidRDefault="008526AF" w:rsidP="00D15DDA">
            <w:pPr>
              <w:rPr>
                <w:rFonts w:ascii="Arial" w:hAnsi="Arial" w:cs="Arial"/>
                <w:sz w:val="20"/>
                <w:szCs w:val="20"/>
              </w:rPr>
            </w:pPr>
            <w:r>
              <w:rPr>
                <w:rFonts w:ascii="Arial" w:hAnsi="Arial" w:cs="Arial"/>
                <w:sz w:val="20"/>
                <w:szCs w:val="20"/>
              </w:rPr>
              <w:t>0.5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139621B" w14:textId="77777777" w:rsidR="008526AF" w:rsidRDefault="008526AF" w:rsidP="00D15DDA">
            <w:pPr>
              <w:rPr>
                <w:rFonts w:ascii="Arial" w:hAnsi="Arial" w:cs="Arial"/>
                <w:sz w:val="20"/>
                <w:szCs w:val="20"/>
              </w:rPr>
            </w:pPr>
          </w:p>
        </w:tc>
      </w:tr>
      <w:tr w:rsidR="008526AF" w14:paraId="65D2CB31" w14:textId="77777777" w:rsidTr="00D15DDA">
        <w:trPr>
          <w:trHeight w:val="129"/>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1AC4C20"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9F149C7"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8A855B3"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CEC77FD"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6C3F516" w14:textId="77777777" w:rsidR="008526AF" w:rsidRDefault="008526AF" w:rsidP="00D15DDA">
            <w:pPr>
              <w:rPr>
                <w:rFonts w:ascii="Arial" w:hAnsi="Arial" w:cs="Arial"/>
                <w:sz w:val="20"/>
                <w:szCs w:val="20"/>
              </w:rPr>
            </w:pPr>
            <w:r>
              <w:rPr>
                <w:rFonts w:ascii="Arial" w:hAnsi="Arial" w:cs="Arial"/>
                <w:sz w:val="20"/>
                <w:szCs w:val="20"/>
              </w:rPr>
              <w:t>süd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9E0E1B" w14:textId="77777777" w:rsidR="008526AF" w:rsidRDefault="008526AF" w:rsidP="00D15DDA">
            <w:pPr>
              <w:rPr>
                <w:rFonts w:ascii="Arial" w:hAnsi="Arial" w:cs="Arial"/>
                <w:sz w:val="20"/>
                <w:szCs w:val="20"/>
              </w:rPr>
            </w:pPr>
            <w:r>
              <w:rPr>
                <w:rFonts w:ascii="Arial" w:hAnsi="Arial" w:cs="Arial"/>
                <w:sz w:val="20"/>
                <w:szCs w:val="20"/>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88FF5BB" w14:textId="77777777" w:rsidR="008526AF" w:rsidRDefault="008526AF" w:rsidP="00D15DDA">
            <w:pPr>
              <w:rPr>
                <w:rFonts w:ascii="Arial" w:hAnsi="Arial" w:cs="Arial"/>
                <w:sz w:val="20"/>
                <w:szCs w:val="20"/>
              </w:rPr>
            </w:pPr>
          </w:p>
        </w:tc>
      </w:tr>
      <w:tr w:rsidR="008526AF" w14:paraId="1BA4AB2D" w14:textId="77777777" w:rsidTr="00D15DDA">
        <w:trPr>
          <w:trHeight w:val="129"/>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62CA02D8" w14:textId="77777777" w:rsidR="008526AF" w:rsidRDefault="008526AF" w:rsidP="00D15DDA">
            <w:pPr>
              <w:rPr>
                <w:rFonts w:ascii="Arial" w:hAnsi="Arial" w:cs="Arial"/>
                <w:sz w:val="20"/>
                <w:szCs w:val="20"/>
              </w:rPr>
            </w:pPr>
            <w:r>
              <w:rPr>
                <w:rFonts w:ascii="Arial" w:hAnsi="Arial" w:cs="Arial"/>
                <w:sz w:val="20"/>
                <w:szCs w:val="20"/>
              </w:rPr>
              <w:t>Melengestrol acetate</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7ADC15D2" w14:textId="77777777" w:rsidR="008526AF" w:rsidRDefault="008526AF" w:rsidP="00D15DDA">
            <w:pPr>
              <w:rPr>
                <w:rFonts w:ascii="Arial" w:hAnsi="Arial" w:cs="Arial"/>
                <w:sz w:val="20"/>
                <w:szCs w:val="20"/>
              </w:rPr>
            </w:pPr>
            <w:r>
              <w:rPr>
                <w:rFonts w:ascii="Arial" w:hAnsi="Arial" w:cs="Arial"/>
                <w:sz w:val="20"/>
                <w:szCs w:val="20"/>
              </w:rPr>
              <w:t>Melengestrol acetate</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683E1512" w14:textId="77777777" w:rsidR="008526AF" w:rsidRDefault="008526AF" w:rsidP="00D15DDA">
            <w:pPr>
              <w:rPr>
                <w:rFonts w:ascii="Arial" w:hAnsi="Arial" w:cs="Arial"/>
                <w:sz w:val="20"/>
                <w:szCs w:val="20"/>
              </w:rPr>
            </w:pPr>
            <w:r>
              <w:rPr>
                <w:rFonts w:ascii="Arial" w:hAnsi="Arial" w:cs="Arial"/>
                <w:sz w:val="20"/>
                <w:szCs w:val="20"/>
              </w:rPr>
              <w:t>0-0.03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30BB3014"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8302F42"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91AF1A" w14:textId="77777777" w:rsidR="008526AF" w:rsidRDefault="008526AF" w:rsidP="00D15DDA">
            <w:pPr>
              <w:rPr>
                <w:rFonts w:ascii="Arial" w:hAnsi="Arial" w:cs="Arial"/>
                <w:sz w:val="20"/>
                <w:szCs w:val="20"/>
              </w:rPr>
            </w:pPr>
            <w:r>
              <w:rPr>
                <w:rFonts w:ascii="Arial" w:hAnsi="Arial" w:cs="Arial"/>
                <w:sz w:val="20"/>
                <w:szCs w:val="20"/>
              </w:rPr>
              <w:t>1</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EF72DCB"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38D3F59C"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7479C84"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14C2C27"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246907C"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821C75A"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2E9AD86"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B2C1D4"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9C294D0" w14:textId="77777777" w:rsidR="008526AF" w:rsidRDefault="008526AF" w:rsidP="00D15DDA">
            <w:pPr>
              <w:rPr>
                <w:rFonts w:ascii="Arial" w:hAnsi="Arial" w:cs="Arial"/>
                <w:sz w:val="20"/>
                <w:szCs w:val="20"/>
              </w:rPr>
            </w:pPr>
          </w:p>
        </w:tc>
      </w:tr>
      <w:tr w:rsidR="008526AF" w14:paraId="4C239FEB"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68239D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CF2A51B"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3B4E423"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DA0D8B4"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EA61787"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E18156" w14:textId="77777777" w:rsidR="008526AF" w:rsidRDefault="008526AF" w:rsidP="00D15DDA">
            <w:pPr>
              <w:rPr>
                <w:rFonts w:ascii="Arial" w:hAnsi="Arial" w:cs="Arial"/>
                <w:sz w:val="20"/>
                <w:szCs w:val="20"/>
              </w:rPr>
            </w:pPr>
            <w:r>
              <w:rPr>
                <w:rFonts w:ascii="Arial" w:hAnsi="Arial" w:cs="Arial"/>
                <w:sz w:val="20"/>
                <w:szCs w:val="20"/>
              </w:rPr>
              <w:t>2</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A2BC4A5" w14:textId="77777777" w:rsidR="008526AF" w:rsidRDefault="008526AF" w:rsidP="00D15DDA">
            <w:pPr>
              <w:rPr>
                <w:rFonts w:ascii="Arial" w:hAnsi="Arial" w:cs="Arial"/>
                <w:sz w:val="20"/>
                <w:szCs w:val="20"/>
              </w:rPr>
            </w:pPr>
          </w:p>
        </w:tc>
      </w:tr>
      <w:tr w:rsidR="008526AF" w14:paraId="0FE2ECF7"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DBADA22"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44F0312"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635B6A2"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5AC50AD"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E9FBF02"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6F987B" w14:textId="77777777" w:rsidR="008526AF" w:rsidRDefault="008526AF" w:rsidP="00D15DDA">
            <w:pPr>
              <w:rPr>
                <w:rFonts w:ascii="Arial" w:hAnsi="Arial" w:cs="Arial"/>
                <w:sz w:val="20"/>
                <w:szCs w:val="20"/>
              </w:rPr>
            </w:pPr>
            <w:r>
              <w:rPr>
                <w:rFonts w:ascii="Arial" w:hAnsi="Arial" w:cs="Arial"/>
                <w:sz w:val="20"/>
                <w:szCs w:val="20"/>
              </w:rPr>
              <w:t>18</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139579E" w14:textId="77777777" w:rsidR="008526AF" w:rsidRDefault="008526AF" w:rsidP="00D15DDA">
            <w:pPr>
              <w:rPr>
                <w:rFonts w:ascii="Arial" w:hAnsi="Arial" w:cs="Arial"/>
                <w:sz w:val="20"/>
                <w:szCs w:val="20"/>
              </w:rPr>
            </w:pPr>
          </w:p>
        </w:tc>
      </w:tr>
      <w:tr w:rsidR="008526AF" w:rsidRPr="00A968B7" w14:paraId="07DC054C" w14:textId="77777777" w:rsidTr="00D15DDA">
        <w:trPr>
          <w:trHeight w:val="45"/>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0FA98BCA" w14:textId="77777777" w:rsidR="008526AF" w:rsidRDefault="008526AF" w:rsidP="00D15DDA">
            <w:pPr>
              <w:rPr>
                <w:rFonts w:ascii="Arial" w:hAnsi="Arial" w:cs="Arial"/>
                <w:sz w:val="20"/>
                <w:szCs w:val="20"/>
              </w:rPr>
            </w:pPr>
            <w:r>
              <w:rPr>
                <w:rFonts w:ascii="Arial" w:hAnsi="Arial" w:cs="Arial"/>
                <w:sz w:val="20"/>
                <w:szCs w:val="20"/>
              </w:rPr>
              <w:t>Norgestomet</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76646B01" w14:textId="77777777" w:rsidR="008526AF" w:rsidRDefault="008526AF" w:rsidP="00D15DDA">
            <w:pPr>
              <w:rPr>
                <w:rFonts w:ascii="Arial" w:hAnsi="Arial" w:cs="Arial"/>
                <w:sz w:val="20"/>
                <w:szCs w:val="20"/>
              </w:rPr>
            </w:pPr>
            <w:r>
              <w:rPr>
                <w:rFonts w:ascii="Arial" w:hAnsi="Arial" w:cs="Arial"/>
                <w:sz w:val="20"/>
                <w:szCs w:val="20"/>
              </w:rPr>
              <w:t>Norgestomet</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056A0AC7"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502C2479"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88007EE"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BD045C" w14:textId="77777777" w:rsidR="008526AF" w:rsidRDefault="008526AF" w:rsidP="00D15DDA">
            <w:pPr>
              <w:rPr>
                <w:rFonts w:ascii="Arial" w:hAnsi="Arial" w:cs="Arial"/>
                <w:sz w:val="20"/>
                <w:szCs w:val="20"/>
              </w:rPr>
            </w:pPr>
            <w:r>
              <w:rPr>
                <w:rFonts w:ascii="Arial" w:hAnsi="Arial" w:cs="Arial"/>
                <w:sz w:val="20"/>
                <w:szCs w:val="20"/>
              </w:rPr>
              <w:t>0.2</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85D2186" w14:textId="77777777" w:rsidR="008526AF" w:rsidRPr="006B497E" w:rsidRDefault="008526AF" w:rsidP="00D15DDA">
            <w:pPr>
              <w:rPr>
                <w:rFonts w:ascii="Arial" w:hAnsi="Arial" w:cs="Arial"/>
                <w:sz w:val="20"/>
                <w:szCs w:val="20"/>
                <w:lang w:val="en-US"/>
              </w:rPr>
            </w:pPr>
            <w:r w:rsidRPr="006B497E">
              <w:rPr>
                <w:rFonts w:ascii="Arial" w:hAnsi="Arial" w:cs="Arial"/>
                <w:sz w:val="20"/>
                <w:szCs w:val="20"/>
                <w:lang w:val="en-US"/>
              </w:rPr>
              <w:t>Zootexniki və terapevtik istifadə üçün</w:t>
            </w:r>
          </w:p>
        </w:tc>
      </w:tr>
      <w:tr w:rsidR="008526AF" w14:paraId="2723E586" w14:textId="77777777" w:rsidTr="00D15DDA">
        <w:trPr>
          <w:trHeight w:val="4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EC3F281" w14:textId="77777777" w:rsidR="008526AF" w:rsidRPr="006B497E" w:rsidRDefault="008526AF" w:rsidP="00D15DDA">
            <w:pPr>
              <w:rPr>
                <w:rFonts w:ascii="Arial" w:hAnsi="Arial" w:cs="Arial"/>
                <w:sz w:val="20"/>
                <w:szCs w:val="20"/>
                <w:lang w:val="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E3AF3B0" w14:textId="77777777" w:rsidR="008526AF" w:rsidRPr="006B497E" w:rsidRDefault="008526AF" w:rsidP="00D15DDA">
            <w:pPr>
              <w:rPr>
                <w:rFonts w:ascii="Arial" w:hAnsi="Arial" w:cs="Arial"/>
                <w:sz w:val="20"/>
                <w:szCs w:val="20"/>
                <w:lang w:val="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6A382F4" w14:textId="77777777" w:rsidR="008526AF" w:rsidRPr="006B497E" w:rsidRDefault="008526AF" w:rsidP="00D15DDA">
            <w:pPr>
              <w:rPr>
                <w:rFonts w:ascii="Arial" w:hAnsi="Arial" w:cs="Arial"/>
                <w:sz w:val="20"/>
                <w:szCs w:val="20"/>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9E38038" w14:textId="77777777" w:rsidR="008526AF" w:rsidRPr="006B497E" w:rsidRDefault="008526AF" w:rsidP="00D15DDA">
            <w:pPr>
              <w:rPr>
                <w:rFonts w:ascii="Arial" w:hAnsi="Arial" w:cs="Arial"/>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7BA92F3"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A44D5E" w14:textId="77777777" w:rsidR="008526AF" w:rsidRDefault="008526AF" w:rsidP="00D15DDA">
            <w:pPr>
              <w:rPr>
                <w:rFonts w:ascii="Arial" w:hAnsi="Arial" w:cs="Arial"/>
                <w:sz w:val="20"/>
                <w:szCs w:val="20"/>
              </w:rPr>
            </w:pPr>
            <w:r>
              <w:rPr>
                <w:rFonts w:ascii="Arial" w:hAnsi="Arial" w:cs="Arial"/>
                <w:sz w:val="20"/>
                <w:szCs w:val="20"/>
              </w:rPr>
              <w:t>0.2</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938E7DD" w14:textId="77777777" w:rsidR="008526AF" w:rsidRDefault="008526AF" w:rsidP="00D15DDA">
            <w:pPr>
              <w:rPr>
                <w:rFonts w:ascii="Arial" w:hAnsi="Arial" w:cs="Arial"/>
                <w:sz w:val="20"/>
                <w:szCs w:val="20"/>
              </w:rPr>
            </w:pPr>
          </w:p>
        </w:tc>
      </w:tr>
      <w:tr w:rsidR="008526AF" w14:paraId="34FC6095" w14:textId="77777777" w:rsidTr="00D15DDA">
        <w:trPr>
          <w:trHeight w:val="284"/>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7291029"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D5DBD7F"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03BB1B7"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D1D87A1"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0E916A4"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163B51" w14:textId="77777777" w:rsidR="008526AF" w:rsidRDefault="008526AF" w:rsidP="00D15DDA">
            <w:pPr>
              <w:rPr>
                <w:rFonts w:ascii="Arial" w:hAnsi="Arial" w:cs="Arial"/>
                <w:sz w:val="20"/>
                <w:szCs w:val="20"/>
              </w:rPr>
            </w:pPr>
            <w:r>
              <w:rPr>
                <w:rFonts w:ascii="Arial" w:hAnsi="Arial" w:cs="Arial"/>
                <w:sz w:val="20"/>
                <w:szCs w:val="20"/>
              </w:rPr>
              <w:t>0.2</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4EE4C93" w14:textId="77777777" w:rsidR="008526AF" w:rsidRDefault="008526AF" w:rsidP="00D15DDA">
            <w:pPr>
              <w:rPr>
                <w:rFonts w:ascii="Arial" w:hAnsi="Arial" w:cs="Arial"/>
                <w:sz w:val="20"/>
                <w:szCs w:val="20"/>
              </w:rPr>
            </w:pPr>
          </w:p>
        </w:tc>
      </w:tr>
      <w:tr w:rsidR="008526AF" w14:paraId="1475A034" w14:textId="77777777" w:rsidTr="00D15DDA">
        <w:trPr>
          <w:trHeight w:val="4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11206A9"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B967160"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588484B"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84A259C"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F91ACA3"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98B052" w14:textId="77777777" w:rsidR="008526AF" w:rsidRDefault="008526AF" w:rsidP="00D15DDA">
            <w:pPr>
              <w:rPr>
                <w:rFonts w:ascii="Arial" w:hAnsi="Arial" w:cs="Arial"/>
                <w:sz w:val="20"/>
                <w:szCs w:val="20"/>
              </w:rPr>
            </w:pPr>
            <w:r>
              <w:rPr>
                <w:rFonts w:ascii="Arial" w:hAnsi="Arial" w:cs="Arial"/>
                <w:sz w:val="20"/>
                <w:szCs w:val="20"/>
              </w:rPr>
              <w:t>0.2</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6B12217" w14:textId="77777777" w:rsidR="008526AF" w:rsidRDefault="008526AF" w:rsidP="00D15DDA">
            <w:pPr>
              <w:rPr>
                <w:rFonts w:ascii="Arial" w:hAnsi="Arial" w:cs="Arial"/>
                <w:sz w:val="20"/>
                <w:szCs w:val="20"/>
              </w:rPr>
            </w:pPr>
          </w:p>
        </w:tc>
      </w:tr>
      <w:tr w:rsidR="008526AF" w14:paraId="1102ED07" w14:textId="77777777" w:rsidTr="00D15DDA">
        <w:trPr>
          <w:trHeight w:val="362"/>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F8FA82E"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533DCE1"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1AD7A6D"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73EADDF"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AA10AAC"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2326F9" w14:textId="77777777" w:rsidR="008526AF" w:rsidRDefault="008526AF" w:rsidP="00D15DDA">
            <w:pPr>
              <w:rPr>
                <w:rFonts w:ascii="Arial" w:hAnsi="Arial" w:cs="Arial"/>
                <w:sz w:val="20"/>
                <w:szCs w:val="20"/>
              </w:rPr>
            </w:pPr>
            <w:r>
              <w:rPr>
                <w:rFonts w:ascii="Arial" w:hAnsi="Arial" w:cs="Arial"/>
                <w:sz w:val="20"/>
                <w:szCs w:val="20"/>
              </w:rPr>
              <w:t>0.12</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29B0B08" w14:textId="77777777" w:rsidR="008526AF" w:rsidRDefault="008526AF" w:rsidP="00D15DDA">
            <w:pPr>
              <w:rPr>
                <w:rFonts w:ascii="Arial" w:hAnsi="Arial" w:cs="Arial"/>
                <w:sz w:val="20"/>
                <w:szCs w:val="20"/>
              </w:rPr>
            </w:pPr>
          </w:p>
        </w:tc>
      </w:tr>
      <w:tr w:rsidR="008526AF" w:rsidRPr="00A968B7" w14:paraId="0BE48D09" w14:textId="77777777" w:rsidTr="00D15DDA">
        <w:trPr>
          <w:trHeight w:val="1131"/>
        </w:trPr>
        <w:tc>
          <w:tcPr>
            <w:tcW w:w="1702" w:type="dxa"/>
            <w:tcBorders>
              <w:top w:val="single" w:sz="4" w:space="0" w:color="auto"/>
              <w:left w:val="single" w:sz="4" w:space="0" w:color="auto"/>
              <w:bottom w:val="single" w:sz="4" w:space="0" w:color="auto"/>
              <w:right w:val="single" w:sz="4" w:space="0" w:color="auto"/>
            </w:tcBorders>
            <w:vAlign w:val="center"/>
            <w:hideMark/>
          </w:tcPr>
          <w:p w14:paraId="384BE516"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2A048AB"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A10B37E"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DC2CDC7"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5D1F70"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708BE4D9"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MQM (µg/kg)</w:t>
            </w:r>
          </w:p>
          <w:p w14:paraId="41D75EE1" w14:textId="77777777" w:rsidR="008526AF" w:rsidRPr="006B497E" w:rsidRDefault="008526AF" w:rsidP="00D15DDA">
            <w:pPr>
              <w:rPr>
                <w:rFonts w:ascii="Arial" w:hAnsi="Arial" w:cs="Arial"/>
                <w:b/>
                <w:sz w:val="20"/>
                <w:szCs w:val="20"/>
                <w:lang w:val="en-US"/>
              </w:rPr>
            </w:pPr>
          </w:p>
          <w:p w14:paraId="7E5FB5ED"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D33D49"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QEYD</w:t>
            </w:r>
          </w:p>
          <w:p w14:paraId="1AE2DA7C"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Commission Regulation (EU) No 37/2010</w:t>
            </w:r>
          </w:p>
        </w:tc>
      </w:tr>
      <w:tr w:rsidR="008526AF" w14:paraId="04549AC4" w14:textId="77777777" w:rsidTr="00D15DDA">
        <w:trPr>
          <w:trHeight w:val="129"/>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5A033868" w14:textId="77777777" w:rsidR="008526AF" w:rsidRDefault="008526AF" w:rsidP="00D15DDA">
            <w:pPr>
              <w:rPr>
                <w:rFonts w:ascii="Arial" w:hAnsi="Arial" w:cs="Arial"/>
                <w:sz w:val="20"/>
                <w:szCs w:val="20"/>
              </w:rPr>
            </w:pPr>
            <w:r>
              <w:rPr>
                <w:rFonts w:ascii="Arial" w:hAnsi="Arial" w:cs="Arial"/>
                <w:sz w:val="20"/>
                <w:szCs w:val="20"/>
              </w:rPr>
              <w:t>Donuz somatotropini</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4897D914" w14:textId="77777777" w:rsidR="008526AF" w:rsidRDefault="008526AF" w:rsidP="00D15DDA">
            <w:pPr>
              <w:rPr>
                <w:rFonts w:ascii="Arial" w:hAnsi="Arial" w:cs="Arial"/>
                <w:sz w:val="20"/>
                <w:szCs w:val="20"/>
              </w:rPr>
            </w:pPr>
            <w:r>
              <w:rPr>
                <w:rFonts w:ascii="Arial" w:hAnsi="Arial" w:cs="Arial"/>
                <w:sz w:val="20"/>
                <w:szCs w:val="20"/>
              </w:rPr>
              <w:t>Uyğun deyil</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046FB24E" w14:textId="77777777" w:rsidR="008526AF" w:rsidRDefault="008526AF" w:rsidP="00D15DDA">
            <w:pPr>
              <w:rPr>
                <w:rFonts w:ascii="Arial" w:hAnsi="Arial" w:cs="Arial"/>
                <w:sz w:val="20"/>
                <w:szCs w:val="20"/>
              </w:rPr>
            </w:pPr>
            <w:r>
              <w:rPr>
                <w:rFonts w:ascii="Arial" w:hAnsi="Arial" w:cs="Arial"/>
                <w:sz w:val="20"/>
                <w:szCs w:val="20"/>
              </w:rPr>
              <w:t>Təyin edilməyib</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4C180C3D" w14:textId="77777777" w:rsidR="008526AF" w:rsidRDefault="008526AF" w:rsidP="00D15DDA">
            <w:pPr>
              <w:rPr>
                <w:rFonts w:ascii="Arial" w:hAnsi="Arial" w:cs="Arial"/>
                <w:sz w:val="20"/>
                <w:szCs w:val="20"/>
              </w:rPr>
            </w:pPr>
            <w:r>
              <w:rPr>
                <w:rFonts w:ascii="Arial" w:hAnsi="Arial" w:cs="Arial"/>
                <w:sz w:val="20"/>
                <w:szCs w:val="20"/>
              </w:rPr>
              <w:t>Donuz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19A58F3"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953457C" w14:textId="77777777" w:rsidR="008526AF" w:rsidRDefault="008526AF" w:rsidP="00D15DDA">
            <w:pPr>
              <w:rPr>
                <w:rFonts w:ascii="Arial" w:hAnsi="Arial" w:cs="Arial"/>
                <w:sz w:val="20"/>
                <w:szCs w:val="20"/>
              </w:rPr>
            </w:pPr>
            <w:r>
              <w:rPr>
                <w:rFonts w:ascii="Arial" w:hAnsi="Arial" w:cs="Arial"/>
                <w:sz w:val="20"/>
                <w:szCs w:val="20"/>
              </w:rPr>
              <w:t>təyin edilmir</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A9D6C67"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39C66454"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CC201AF"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9C75E0D"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07023DD"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91CBAF7"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E3D5BEF"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FCE799" w14:textId="77777777" w:rsidR="008526AF" w:rsidRDefault="008526AF" w:rsidP="00D15DDA">
            <w:pPr>
              <w:rPr>
                <w:rFonts w:ascii="Arial" w:hAnsi="Arial" w:cs="Arial"/>
                <w:sz w:val="20"/>
                <w:szCs w:val="20"/>
              </w:rPr>
            </w:pPr>
            <w:r>
              <w:rPr>
                <w:rFonts w:ascii="Arial" w:hAnsi="Arial" w:cs="Arial"/>
                <w:sz w:val="20"/>
                <w:szCs w:val="20"/>
              </w:rPr>
              <w:t>təyin edilmir</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B4D9128" w14:textId="77777777" w:rsidR="008526AF" w:rsidRDefault="008526AF" w:rsidP="00D15DDA">
            <w:pPr>
              <w:rPr>
                <w:rFonts w:ascii="Arial" w:hAnsi="Arial" w:cs="Arial"/>
                <w:sz w:val="20"/>
                <w:szCs w:val="20"/>
              </w:rPr>
            </w:pPr>
          </w:p>
        </w:tc>
      </w:tr>
      <w:tr w:rsidR="008526AF" w14:paraId="2B6BF054"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B03B838"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8BEFDAF"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216E509"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35D6889"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17FF037"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2F3A69" w14:textId="77777777" w:rsidR="008526AF" w:rsidRDefault="008526AF" w:rsidP="00D15DDA">
            <w:pPr>
              <w:rPr>
                <w:rFonts w:ascii="Arial" w:hAnsi="Arial" w:cs="Arial"/>
                <w:sz w:val="20"/>
                <w:szCs w:val="20"/>
              </w:rPr>
            </w:pPr>
            <w:r>
              <w:rPr>
                <w:rFonts w:ascii="Arial" w:hAnsi="Arial" w:cs="Arial"/>
                <w:sz w:val="20"/>
                <w:szCs w:val="20"/>
              </w:rPr>
              <w:t>təyin edilmir</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2E08C1C" w14:textId="77777777" w:rsidR="008526AF" w:rsidRDefault="008526AF" w:rsidP="00D15DDA">
            <w:pPr>
              <w:rPr>
                <w:rFonts w:ascii="Arial" w:hAnsi="Arial" w:cs="Arial"/>
                <w:sz w:val="20"/>
                <w:szCs w:val="20"/>
              </w:rPr>
            </w:pPr>
          </w:p>
        </w:tc>
      </w:tr>
      <w:tr w:rsidR="008526AF" w14:paraId="751C33CA" w14:textId="77777777" w:rsidTr="00D15DDA">
        <w:trPr>
          <w:trHeight w:val="391"/>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6EF9E8E"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1A297D6"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5A7B5F3"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DFBF083"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546A523"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39F77E" w14:textId="77777777" w:rsidR="008526AF" w:rsidRDefault="008526AF" w:rsidP="00D15DDA">
            <w:pPr>
              <w:rPr>
                <w:rFonts w:ascii="Arial" w:hAnsi="Arial" w:cs="Arial"/>
                <w:sz w:val="20"/>
                <w:szCs w:val="20"/>
              </w:rPr>
            </w:pPr>
            <w:r>
              <w:rPr>
                <w:rFonts w:ascii="Arial" w:hAnsi="Arial" w:cs="Arial"/>
                <w:sz w:val="20"/>
                <w:szCs w:val="20"/>
              </w:rPr>
              <w:t>təyin edilmir</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4D89D6D" w14:textId="77777777" w:rsidR="008526AF" w:rsidRDefault="008526AF" w:rsidP="00D15DDA">
            <w:pPr>
              <w:rPr>
                <w:rFonts w:ascii="Arial" w:hAnsi="Arial" w:cs="Arial"/>
                <w:sz w:val="20"/>
                <w:szCs w:val="20"/>
              </w:rPr>
            </w:pPr>
          </w:p>
        </w:tc>
      </w:tr>
      <w:tr w:rsidR="008526AF" w:rsidRPr="00A968B7" w14:paraId="2CD91B66" w14:textId="77777777" w:rsidTr="00D15DDA">
        <w:trPr>
          <w:trHeight w:val="351"/>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55FBBA60" w14:textId="77777777" w:rsidR="008526AF" w:rsidRDefault="008526AF" w:rsidP="00D15DDA">
            <w:pPr>
              <w:rPr>
                <w:rFonts w:ascii="Arial" w:hAnsi="Arial" w:cs="Arial"/>
                <w:sz w:val="20"/>
                <w:szCs w:val="20"/>
              </w:rPr>
            </w:pPr>
            <w:r>
              <w:rPr>
                <w:rFonts w:ascii="Arial" w:hAnsi="Arial" w:cs="Arial"/>
                <w:sz w:val="20"/>
                <w:szCs w:val="20"/>
              </w:rPr>
              <w:t>Progesterone</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3529E797" w14:textId="77777777" w:rsidR="008526AF" w:rsidRDefault="008526AF" w:rsidP="00D15DDA">
            <w:pPr>
              <w:rPr>
                <w:rFonts w:ascii="Arial" w:hAnsi="Arial" w:cs="Arial"/>
                <w:sz w:val="20"/>
                <w:szCs w:val="20"/>
              </w:rPr>
            </w:pPr>
            <w:r>
              <w:rPr>
                <w:rFonts w:ascii="Arial" w:hAnsi="Arial" w:cs="Arial"/>
                <w:sz w:val="20"/>
                <w:szCs w:val="20"/>
              </w:rPr>
              <w:t>Progesterone</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23A66938" w14:textId="77777777" w:rsidR="008526AF" w:rsidRDefault="008526AF" w:rsidP="00D15DDA">
            <w:pPr>
              <w:rPr>
                <w:rFonts w:ascii="Arial" w:hAnsi="Arial" w:cs="Arial"/>
                <w:sz w:val="20"/>
                <w:szCs w:val="20"/>
              </w:rPr>
            </w:pPr>
            <w:r>
              <w:rPr>
                <w:rFonts w:ascii="Arial" w:hAnsi="Arial" w:cs="Arial"/>
                <w:sz w:val="20"/>
                <w:szCs w:val="20"/>
              </w:rPr>
              <w:t>0-30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421F4942"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54A407E"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99019B" w14:textId="77777777" w:rsidR="008526AF" w:rsidRDefault="008526AF" w:rsidP="00D15DDA">
            <w:pPr>
              <w:rPr>
                <w:rFonts w:ascii="Arial" w:hAnsi="Arial" w:cs="Arial"/>
                <w:sz w:val="20"/>
                <w:szCs w:val="20"/>
              </w:rPr>
            </w:pPr>
            <w:r>
              <w:rPr>
                <w:rFonts w:ascii="Arial" w:hAnsi="Arial" w:cs="Arial"/>
                <w:sz w:val="20"/>
                <w:szCs w:val="20"/>
              </w:rPr>
              <w:t>lazımsız</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4DF7D5D" w14:textId="77777777" w:rsidR="008526AF" w:rsidRPr="006B497E" w:rsidRDefault="008526AF" w:rsidP="00D15DDA">
            <w:pPr>
              <w:rPr>
                <w:rFonts w:ascii="Arial" w:hAnsi="Arial" w:cs="Arial"/>
                <w:sz w:val="20"/>
                <w:szCs w:val="20"/>
                <w:lang w:val="en-US"/>
              </w:rPr>
            </w:pPr>
            <w:r w:rsidRPr="006B497E">
              <w:rPr>
                <w:rFonts w:ascii="Arial" w:hAnsi="Arial" w:cs="Arial"/>
                <w:sz w:val="20"/>
                <w:szCs w:val="20"/>
                <w:lang w:val="en-US"/>
              </w:rPr>
              <w:t>Ancaq intravaginal terapevtik və zootexniki istifadə üçün</w:t>
            </w:r>
          </w:p>
        </w:tc>
      </w:tr>
      <w:tr w:rsidR="008526AF" w14:paraId="5E7C55B9" w14:textId="77777777" w:rsidTr="00D15DDA">
        <w:trPr>
          <w:trHeight w:val="25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FFCDDE4" w14:textId="77777777" w:rsidR="008526AF" w:rsidRPr="006B497E" w:rsidRDefault="008526AF" w:rsidP="00D15DDA">
            <w:pPr>
              <w:rPr>
                <w:rFonts w:ascii="Arial" w:hAnsi="Arial" w:cs="Arial"/>
                <w:sz w:val="20"/>
                <w:szCs w:val="20"/>
                <w:lang w:val="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2D93265" w14:textId="77777777" w:rsidR="008526AF" w:rsidRPr="006B497E" w:rsidRDefault="008526AF" w:rsidP="00D15DDA">
            <w:pPr>
              <w:rPr>
                <w:rFonts w:ascii="Arial" w:hAnsi="Arial" w:cs="Arial"/>
                <w:sz w:val="20"/>
                <w:szCs w:val="20"/>
                <w:lang w:val="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16F19DF" w14:textId="77777777" w:rsidR="008526AF" w:rsidRPr="006B497E" w:rsidRDefault="008526AF" w:rsidP="00D15DDA">
            <w:pPr>
              <w:rPr>
                <w:rFonts w:ascii="Arial" w:hAnsi="Arial" w:cs="Arial"/>
                <w:sz w:val="20"/>
                <w:szCs w:val="20"/>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E4036EF" w14:textId="77777777" w:rsidR="008526AF" w:rsidRPr="006B497E" w:rsidRDefault="008526AF" w:rsidP="00D15DDA">
            <w:pPr>
              <w:rPr>
                <w:rFonts w:ascii="Arial" w:hAnsi="Arial" w:cs="Arial"/>
                <w:sz w:val="20"/>
                <w:szCs w:val="20"/>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0884E22"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2A49FD" w14:textId="77777777" w:rsidR="008526AF" w:rsidRDefault="008526AF" w:rsidP="00D15DDA">
            <w:pPr>
              <w:rPr>
                <w:rFonts w:ascii="Arial" w:hAnsi="Arial" w:cs="Arial"/>
                <w:sz w:val="20"/>
                <w:szCs w:val="20"/>
              </w:rPr>
            </w:pPr>
            <w:r>
              <w:rPr>
                <w:rFonts w:ascii="Arial" w:hAnsi="Arial" w:cs="Arial"/>
                <w:sz w:val="20"/>
                <w:szCs w:val="20"/>
              </w:rPr>
              <w:t>lazımsız</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9654E5F" w14:textId="77777777" w:rsidR="008526AF" w:rsidRDefault="008526AF" w:rsidP="00D15DDA">
            <w:pPr>
              <w:rPr>
                <w:rFonts w:ascii="Arial" w:hAnsi="Arial" w:cs="Arial"/>
                <w:sz w:val="20"/>
                <w:szCs w:val="20"/>
              </w:rPr>
            </w:pPr>
          </w:p>
        </w:tc>
      </w:tr>
      <w:tr w:rsidR="008526AF" w14:paraId="2969C215"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62F1716C"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399268E"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5690C20"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A02E8BD"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CA76E94"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4A0E63" w14:textId="77777777" w:rsidR="008526AF" w:rsidRDefault="008526AF" w:rsidP="00D15DDA">
            <w:pPr>
              <w:rPr>
                <w:rFonts w:ascii="Arial" w:hAnsi="Arial" w:cs="Arial"/>
                <w:sz w:val="20"/>
                <w:szCs w:val="20"/>
              </w:rPr>
            </w:pPr>
            <w:r>
              <w:rPr>
                <w:rFonts w:ascii="Arial" w:hAnsi="Arial" w:cs="Arial"/>
                <w:sz w:val="20"/>
                <w:szCs w:val="20"/>
              </w:rPr>
              <w:t>lazımsız</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A16D804" w14:textId="77777777" w:rsidR="008526AF" w:rsidRDefault="008526AF" w:rsidP="00D15DDA">
            <w:pPr>
              <w:rPr>
                <w:rFonts w:ascii="Arial" w:hAnsi="Arial" w:cs="Arial"/>
                <w:sz w:val="20"/>
                <w:szCs w:val="20"/>
              </w:rPr>
            </w:pPr>
          </w:p>
        </w:tc>
      </w:tr>
      <w:tr w:rsidR="008526AF" w14:paraId="62AC51C9" w14:textId="77777777" w:rsidTr="00D15DDA">
        <w:trPr>
          <w:trHeight w:val="40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947750C"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56229E6"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1EE1C8B"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6C9DEFB"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97C1EE5"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BA1D9E" w14:textId="77777777" w:rsidR="008526AF" w:rsidRDefault="008526AF" w:rsidP="00D15DDA">
            <w:pPr>
              <w:rPr>
                <w:rFonts w:ascii="Arial" w:hAnsi="Arial" w:cs="Arial"/>
                <w:sz w:val="20"/>
                <w:szCs w:val="20"/>
              </w:rPr>
            </w:pPr>
            <w:r>
              <w:rPr>
                <w:rFonts w:ascii="Arial" w:hAnsi="Arial" w:cs="Arial"/>
                <w:sz w:val="20"/>
                <w:szCs w:val="20"/>
              </w:rPr>
              <w:t>lazımsız</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40F1BDA" w14:textId="77777777" w:rsidR="008526AF" w:rsidRDefault="008526AF" w:rsidP="00D15DDA">
            <w:pPr>
              <w:rPr>
                <w:rFonts w:ascii="Arial" w:hAnsi="Arial" w:cs="Arial"/>
                <w:sz w:val="20"/>
                <w:szCs w:val="20"/>
              </w:rPr>
            </w:pPr>
          </w:p>
        </w:tc>
      </w:tr>
      <w:tr w:rsidR="008526AF" w14:paraId="63D2F6E3" w14:textId="77777777" w:rsidTr="00D15DDA">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07CA72D3" w14:textId="77777777" w:rsidR="008526AF" w:rsidRDefault="008526AF" w:rsidP="00D15DDA">
            <w:pPr>
              <w:rPr>
                <w:rFonts w:ascii="Arial" w:hAnsi="Arial" w:cs="Arial"/>
                <w:sz w:val="20"/>
                <w:szCs w:val="20"/>
              </w:rPr>
            </w:pPr>
            <w:r>
              <w:rPr>
                <w:rFonts w:ascii="Arial" w:hAnsi="Arial" w:cs="Arial"/>
                <w:sz w:val="20"/>
                <w:szCs w:val="20"/>
              </w:rPr>
              <w:t>Ractopamine</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7CA3C438" w14:textId="77777777" w:rsidR="008526AF" w:rsidRDefault="008526AF" w:rsidP="00D15DDA">
            <w:pPr>
              <w:rPr>
                <w:rFonts w:ascii="Arial" w:hAnsi="Arial" w:cs="Arial"/>
                <w:sz w:val="20"/>
                <w:szCs w:val="20"/>
              </w:rPr>
            </w:pPr>
            <w:r>
              <w:rPr>
                <w:rFonts w:ascii="Arial" w:hAnsi="Arial" w:cs="Arial"/>
                <w:sz w:val="20"/>
                <w:szCs w:val="20"/>
              </w:rPr>
              <w:t>Ractopamine</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31AB81B2" w14:textId="77777777" w:rsidR="008526AF" w:rsidRDefault="008526AF" w:rsidP="00D15DDA">
            <w:pPr>
              <w:rPr>
                <w:rFonts w:ascii="Arial" w:hAnsi="Arial" w:cs="Arial"/>
                <w:sz w:val="20"/>
                <w:szCs w:val="20"/>
              </w:rPr>
            </w:pPr>
            <w:r>
              <w:rPr>
                <w:rFonts w:ascii="Arial" w:hAnsi="Arial" w:cs="Arial"/>
                <w:sz w:val="20"/>
                <w:szCs w:val="20"/>
              </w:rPr>
              <w:t>0-1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1B9B4C21" w14:textId="77777777" w:rsidR="008526AF" w:rsidRDefault="008526AF" w:rsidP="00D15DDA">
            <w:pPr>
              <w:rPr>
                <w:rFonts w:ascii="Arial" w:hAnsi="Arial" w:cs="Arial"/>
                <w:sz w:val="20"/>
                <w:szCs w:val="20"/>
              </w:rPr>
            </w:pPr>
            <w:r>
              <w:rPr>
                <w:rFonts w:ascii="Arial" w:hAnsi="Arial" w:cs="Arial"/>
                <w:sz w:val="20"/>
                <w:szCs w:val="20"/>
              </w:rPr>
              <w:t>İBH, donuz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C445E3"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B9DC46"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04435DB"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7AFDE65C"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2F56449F"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B935FA8"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FC965FA"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C5A1FA1"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87C4E69"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D8F3C7" w14:textId="77777777" w:rsidR="008526AF" w:rsidRDefault="008526AF" w:rsidP="00D15DDA">
            <w:pPr>
              <w:rPr>
                <w:rFonts w:ascii="Arial" w:hAnsi="Arial" w:cs="Arial"/>
                <w:sz w:val="20"/>
                <w:szCs w:val="20"/>
              </w:rPr>
            </w:pPr>
            <w:r>
              <w:rPr>
                <w:rFonts w:ascii="Arial" w:hAnsi="Arial" w:cs="Arial"/>
                <w:sz w:val="20"/>
                <w:szCs w:val="20"/>
              </w:rPr>
              <w:t>40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50CE6C5" w14:textId="77777777" w:rsidR="008526AF" w:rsidRDefault="008526AF" w:rsidP="00D15DDA">
            <w:pPr>
              <w:rPr>
                <w:rFonts w:ascii="Arial" w:hAnsi="Arial" w:cs="Arial"/>
                <w:sz w:val="20"/>
                <w:szCs w:val="20"/>
              </w:rPr>
            </w:pPr>
          </w:p>
        </w:tc>
      </w:tr>
      <w:tr w:rsidR="008526AF" w14:paraId="06175527"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797B4C9B"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A36D9D0"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54EABA5"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61BC3CA"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232F71F"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3F38D5" w14:textId="77777777" w:rsidR="008526AF" w:rsidRDefault="008526AF" w:rsidP="00D15DDA">
            <w:pPr>
              <w:rPr>
                <w:rFonts w:ascii="Arial" w:hAnsi="Arial" w:cs="Arial"/>
                <w:sz w:val="20"/>
                <w:szCs w:val="20"/>
              </w:rPr>
            </w:pPr>
            <w:r>
              <w:rPr>
                <w:rFonts w:ascii="Arial" w:hAnsi="Arial" w:cs="Arial"/>
                <w:sz w:val="20"/>
                <w:szCs w:val="20"/>
              </w:rPr>
              <w:t>90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C73EB50" w14:textId="77777777" w:rsidR="008526AF" w:rsidRDefault="008526AF" w:rsidP="00D15DDA">
            <w:pPr>
              <w:rPr>
                <w:rFonts w:ascii="Arial" w:hAnsi="Arial" w:cs="Arial"/>
                <w:sz w:val="20"/>
                <w:szCs w:val="20"/>
              </w:rPr>
            </w:pPr>
          </w:p>
        </w:tc>
      </w:tr>
      <w:tr w:rsidR="008526AF" w14:paraId="3DBFE466" w14:textId="77777777" w:rsidTr="00D15DDA">
        <w:tc>
          <w:tcPr>
            <w:tcW w:w="1702" w:type="dxa"/>
            <w:vMerge/>
            <w:tcBorders>
              <w:top w:val="single" w:sz="4" w:space="0" w:color="auto"/>
              <w:left w:val="single" w:sz="4" w:space="0" w:color="auto"/>
              <w:bottom w:val="single" w:sz="4" w:space="0" w:color="auto"/>
              <w:right w:val="single" w:sz="4" w:space="0" w:color="auto"/>
            </w:tcBorders>
            <w:vAlign w:val="center"/>
            <w:hideMark/>
          </w:tcPr>
          <w:p w14:paraId="482A5AA9"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BE4E6A7"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77165AB"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4561229"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5037BD9"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B2FC37"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tcBorders>
              <w:top w:val="single" w:sz="4" w:space="0" w:color="auto"/>
              <w:left w:val="single" w:sz="4" w:space="0" w:color="auto"/>
              <w:bottom w:val="single" w:sz="4" w:space="0" w:color="auto"/>
              <w:right w:val="single" w:sz="4" w:space="0" w:color="auto"/>
            </w:tcBorders>
            <w:vAlign w:val="center"/>
          </w:tcPr>
          <w:p w14:paraId="3A828F4A" w14:textId="77777777" w:rsidR="008526AF" w:rsidRDefault="008526AF" w:rsidP="00D15DDA">
            <w:pPr>
              <w:rPr>
                <w:rFonts w:ascii="Arial" w:hAnsi="Arial" w:cs="Arial"/>
                <w:sz w:val="20"/>
                <w:szCs w:val="20"/>
              </w:rPr>
            </w:pPr>
          </w:p>
        </w:tc>
      </w:tr>
      <w:tr w:rsidR="008526AF" w14:paraId="197227F5" w14:textId="77777777" w:rsidTr="00D15DDA">
        <w:trPr>
          <w:trHeight w:val="298"/>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05A9E0B8" w14:textId="77777777" w:rsidR="008526AF" w:rsidRDefault="008526AF" w:rsidP="00D15DDA">
            <w:pPr>
              <w:rPr>
                <w:rFonts w:ascii="Arial" w:hAnsi="Arial" w:cs="Arial"/>
                <w:sz w:val="20"/>
                <w:szCs w:val="20"/>
              </w:rPr>
            </w:pPr>
            <w:r>
              <w:rPr>
                <w:rFonts w:ascii="Arial" w:hAnsi="Arial" w:cs="Arial"/>
                <w:sz w:val="20"/>
                <w:szCs w:val="20"/>
              </w:rPr>
              <w:t>Testosterone</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611EA724" w14:textId="77777777" w:rsidR="008526AF" w:rsidRDefault="008526AF" w:rsidP="00D15DDA">
            <w:pPr>
              <w:rPr>
                <w:rFonts w:ascii="Arial" w:hAnsi="Arial" w:cs="Arial"/>
                <w:sz w:val="20"/>
                <w:szCs w:val="20"/>
              </w:rPr>
            </w:pPr>
            <w:r>
              <w:rPr>
                <w:rFonts w:ascii="Arial" w:hAnsi="Arial" w:cs="Arial"/>
                <w:sz w:val="20"/>
                <w:szCs w:val="20"/>
              </w:rPr>
              <w:t>Testosterone</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6FFF0809" w14:textId="77777777" w:rsidR="008526AF" w:rsidRDefault="008526AF" w:rsidP="00D15DDA">
            <w:pPr>
              <w:rPr>
                <w:rFonts w:ascii="Arial" w:hAnsi="Arial" w:cs="Arial"/>
                <w:sz w:val="20"/>
                <w:szCs w:val="20"/>
              </w:rPr>
            </w:pPr>
            <w:r>
              <w:rPr>
                <w:rFonts w:ascii="Arial" w:hAnsi="Arial" w:cs="Arial"/>
                <w:sz w:val="20"/>
                <w:szCs w:val="20"/>
              </w:rPr>
              <w:t>0-2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25E43A0E"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F93FD6F"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6E56B4" w14:textId="77777777" w:rsidR="008526AF" w:rsidRDefault="008526AF" w:rsidP="00D15DDA">
            <w:pPr>
              <w:rPr>
                <w:rFonts w:ascii="Arial" w:hAnsi="Arial" w:cs="Arial"/>
                <w:sz w:val="20"/>
                <w:szCs w:val="20"/>
              </w:rPr>
            </w:pPr>
            <w:r>
              <w:rPr>
                <w:rFonts w:ascii="Arial" w:hAnsi="Arial" w:cs="Arial"/>
                <w:sz w:val="20"/>
                <w:szCs w:val="20"/>
              </w:rPr>
              <w:t>lazımsız</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30106E4"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002B8CE2" w14:textId="77777777" w:rsidTr="00D15DDA">
        <w:trPr>
          <w:trHeight w:val="275"/>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B738E49"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B266DC6"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C4E03F1"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7FA2B89"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36511B1"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6494DB" w14:textId="77777777" w:rsidR="008526AF" w:rsidRDefault="008526AF" w:rsidP="00D15DDA">
            <w:pPr>
              <w:rPr>
                <w:rFonts w:ascii="Arial" w:hAnsi="Arial" w:cs="Arial"/>
                <w:sz w:val="20"/>
                <w:szCs w:val="20"/>
              </w:rPr>
            </w:pPr>
            <w:r>
              <w:rPr>
                <w:rFonts w:ascii="Arial" w:hAnsi="Arial" w:cs="Arial"/>
                <w:sz w:val="20"/>
                <w:szCs w:val="20"/>
              </w:rPr>
              <w:t>lazımsız</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8AF826D" w14:textId="77777777" w:rsidR="008526AF" w:rsidRDefault="008526AF" w:rsidP="00D15DDA">
            <w:pPr>
              <w:rPr>
                <w:rFonts w:ascii="Arial" w:hAnsi="Arial" w:cs="Arial"/>
                <w:sz w:val="20"/>
                <w:szCs w:val="20"/>
              </w:rPr>
            </w:pPr>
          </w:p>
        </w:tc>
      </w:tr>
      <w:tr w:rsidR="008526AF" w14:paraId="1AAD816B" w14:textId="77777777" w:rsidTr="00D15DDA">
        <w:trPr>
          <w:trHeight w:val="39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1C86231"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F6BAC19"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0B60916"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28747D7"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ADBDB72"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7E8FA3" w14:textId="77777777" w:rsidR="008526AF" w:rsidRDefault="008526AF" w:rsidP="00D15DDA">
            <w:pPr>
              <w:rPr>
                <w:rFonts w:ascii="Arial" w:hAnsi="Arial" w:cs="Arial"/>
                <w:sz w:val="20"/>
                <w:szCs w:val="20"/>
              </w:rPr>
            </w:pPr>
            <w:r>
              <w:rPr>
                <w:rFonts w:ascii="Arial" w:hAnsi="Arial" w:cs="Arial"/>
                <w:sz w:val="20"/>
                <w:szCs w:val="20"/>
              </w:rPr>
              <w:t>lazımsız</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559375C" w14:textId="77777777" w:rsidR="008526AF" w:rsidRDefault="008526AF" w:rsidP="00D15DDA">
            <w:pPr>
              <w:rPr>
                <w:rFonts w:ascii="Arial" w:hAnsi="Arial" w:cs="Arial"/>
                <w:sz w:val="20"/>
                <w:szCs w:val="20"/>
              </w:rPr>
            </w:pPr>
          </w:p>
        </w:tc>
      </w:tr>
      <w:tr w:rsidR="008526AF" w14:paraId="1104F25C" w14:textId="77777777" w:rsidTr="00D15DDA">
        <w:trPr>
          <w:trHeight w:val="43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D4A93CE"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1150694"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EAA0CD9"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CBB9355"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310198E"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B12D95" w14:textId="77777777" w:rsidR="008526AF" w:rsidRDefault="008526AF" w:rsidP="00D15DDA">
            <w:pPr>
              <w:rPr>
                <w:rFonts w:ascii="Arial" w:hAnsi="Arial" w:cs="Arial"/>
                <w:sz w:val="20"/>
                <w:szCs w:val="20"/>
              </w:rPr>
            </w:pPr>
            <w:r>
              <w:rPr>
                <w:rFonts w:ascii="Arial" w:hAnsi="Arial" w:cs="Arial"/>
                <w:sz w:val="20"/>
                <w:szCs w:val="20"/>
              </w:rPr>
              <w:t>lazımsız</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72E9488" w14:textId="77777777" w:rsidR="008526AF" w:rsidRDefault="008526AF" w:rsidP="00D15DDA">
            <w:pPr>
              <w:rPr>
                <w:rFonts w:ascii="Arial" w:hAnsi="Arial" w:cs="Arial"/>
                <w:sz w:val="20"/>
                <w:szCs w:val="20"/>
              </w:rPr>
            </w:pPr>
          </w:p>
        </w:tc>
      </w:tr>
      <w:tr w:rsidR="008526AF" w14:paraId="76E45324" w14:textId="77777777" w:rsidTr="00D15DDA">
        <w:trPr>
          <w:trHeight w:val="198"/>
        </w:trPr>
        <w:tc>
          <w:tcPr>
            <w:tcW w:w="13750" w:type="dxa"/>
            <w:gridSpan w:val="7"/>
            <w:tcBorders>
              <w:top w:val="single" w:sz="4" w:space="0" w:color="auto"/>
              <w:left w:val="single" w:sz="4" w:space="0" w:color="auto"/>
              <w:bottom w:val="single" w:sz="4" w:space="0" w:color="auto"/>
              <w:right w:val="single" w:sz="4" w:space="0" w:color="auto"/>
            </w:tcBorders>
            <w:vAlign w:val="center"/>
            <w:hideMark/>
          </w:tcPr>
          <w:p w14:paraId="05D27BCE" w14:textId="77777777" w:rsidR="008526AF" w:rsidRDefault="008526AF" w:rsidP="00D15DDA">
            <w:pPr>
              <w:spacing w:line="360" w:lineRule="auto"/>
              <w:jc w:val="center"/>
              <w:rPr>
                <w:rFonts w:ascii="Arial" w:hAnsi="Arial" w:cs="Arial"/>
                <w:b/>
                <w:sz w:val="20"/>
                <w:szCs w:val="20"/>
              </w:rPr>
            </w:pPr>
            <w:r>
              <w:rPr>
                <w:rFonts w:ascii="Arial" w:hAnsi="Arial" w:cs="Arial"/>
                <w:b/>
                <w:sz w:val="20"/>
                <w:szCs w:val="20"/>
              </w:rPr>
              <w:t>BÖYÜMƏ PROMOTORLARI</w:t>
            </w:r>
          </w:p>
        </w:tc>
      </w:tr>
      <w:tr w:rsidR="008526AF" w14:paraId="595373EA" w14:textId="77777777" w:rsidTr="00D15DDA">
        <w:trPr>
          <w:trHeight w:val="503"/>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30568CF5" w14:textId="77777777" w:rsidR="008526AF" w:rsidRDefault="008526AF" w:rsidP="00D15DDA">
            <w:pPr>
              <w:rPr>
                <w:rFonts w:ascii="Arial" w:hAnsi="Arial" w:cs="Arial"/>
                <w:sz w:val="20"/>
                <w:szCs w:val="20"/>
              </w:rPr>
            </w:pPr>
            <w:r>
              <w:rPr>
                <w:rFonts w:ascii="Arial" w:hAnsi="Arial" w:cs="Arial"/>
                <w:sz w:val="20"/>
                <w:szCs w:val="20"/>
              </w:rPr>
              <w:t>Trenbolone acetate</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036A56AB" w14:textId="77777777" w:rsidR="008526AF" w:rsidRPr="006B497E" w:rsidRDefault="008526AF" w:rsidP="00D15DDA">
            <w:pPr>
              <w:rPr>
                <w:rFonts w:ascii="Arial" w:hAnsi="Arial" w:cs="Arial"/>
                <w:sz w:val="20"/>
                <w:szCs w:val="20"/>
                <w:lang w:val="en-US"/>
              </w:rPr>
            </w:pPr>
            <w:r w:rsidRPr="006B497E">
              <w:rPr>
                <w:rFonts w:ascii="Arial" w:hAnsi="Arial" w:cs="Arial"/>
                <w:sz w:val="20"/>
                <w:szCs w:val="20"/>
                <w:lang w:val="en-US"/>
              </w:rPr>
              <w:t>İBH əzələ</w:t>
            </w:r>
            <w:r w:rsidRPr="006B497E">
              <w:rPr>
                <w:rFonts w:ascii="Arial" w:hAnsi="Arial" w:cs="Arial"/>
                <w:sz w:val="20"/>
                <w:szCs w:val="20"/>
                <w:lang w:val="en-US"/>
              </w:rPr>
              <w:softHyphen/>
              <w:t>sin</w:t>
            </w:r>
            <w:r w:rsidRPr="006B497E">
              <w:rPr>
                <w:rFonts w:ascii="Arial" w:hAnsi="Arial" w:cs="Arial"/>
                <w:sz w:val="20"/>
                <w:szCs w:val="20"/>
                <w:lang w:val="en-US"/>
              </w:rPr>
              <w:softHyphen/>
              <w:t>də beta-tren</w:t>
            </w:r>
            <w:r w:rsidRPr="006B497E">
              <w:rPr>
                <w:rFonts w:ascii="Arial" w:hAnsi="Arial" w:cs="Arial"/>
                <w:sz w:val="20"/>
                <w:szCs w:val="20"/>
                <w:lang w:val="en-US"/>
              </w:rPr>
              <w:softHyphen/>
              <w:t>bo</w:t>
            </w:r>
            <w:r w:rsidRPr="006B497E">
              <w:rPr>
                <w:rFonts w:ascii="Arial" w:hAnsi="Arial" w:cs="Arial"/>
                <w:sz w:val="20"/>
                <w:szCs w:val="20"/>
                <w:lang w:val="en-US"/>
              </w:rPr>
              <w:softHyphen/>
              <w:t>lone, qaraci</w:t>
            </w:r>
            <w:r w:rsidRPr="006B497E">
              <w:rPr>
                <w:rFonts w:ascii="Arial" w:hAnsi="Arial" w:cs="Arial"/>
                <w:sz w:val="20"/>
                <w:szCs w:val="20"/>
                <w:lang w:val="en-US"/>
              </w:rPr>
              <w:softHyphen/>
              <w:t>yərində alfa-trenbolone</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218B926C" w14:textId="77777777" w:rsidR="008526AF" w:rsidRDefault="008526AF" w:rsidP="00D15DDA">
            <w:pPr>
              <w:rPr>
                <w:rFonts w:ascii="Arial" w:hAnsi="Arial" w:cs="Arial"/>
                <w:sz w:val="20"/>
                <w:szCs w:val="20"/>
              </w:rPr>
            </w:pPr>
            <w:r>
              <w:rPr>
                <w:rFonts w:ascii="Arial" w:hAnsi="Arial" w:cs="Arial"/>
                <w:sz w:val="20"/>
                <w:szCs w:val="20"/>
              </w:rPr>
              <w:t>0-0.02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027D0AD6"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155FCE"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090DD2" w14:textId="77777777" w:rsidR="008526AF" w:rsidRDefault="008526AF" w:rsidP="00D15DDA">
            <w:pPr>
              <w:rPr>
                <w:rFonts w:ascii="Arial" w:hAnsi="Arial" w:cs="Arial"/>
                <w:sz w:val="20"/>
                <w:szCs w:val="20"/>
              </w:rPr>
            </w:pPr>
            <w:r>
              <w:rPr>
                <w:rFonts w:ascii="Arial" w:hAnsi="Arial" w:cs="Arial"/>
                <w:sz w:val="20"/>
                <w:szCs w:val="20"/>
              </w:rPr>
              <w:t>2</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B6413AB"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20049035" w14:textId="77777777" w:rsidTr="00D15DDA">
        <w:trPr>
          <w:trHeight w:val="89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192CE51"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801F25D"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DBB93DA"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02409A1"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1925403"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ADA77F"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1FF73A6" w14:textId="77777777" w:rsidR="008526AF" w:rsidRDefault="008526AF" w:rsidP="00D15DDA">
            <w:pPr>
              <w:rPr>
                <w:rFonts w:ascii="Arial" w:hAnsi="Arial" w:cs="Arial"/>
                <w:sz w:val="20"/>
                <w:szCs w:val="20"/>
              </w:rPr>
            </w:pPr>
          </w:p>
        </w:tc>
      </w:tr>
      <w:tr w:rsidR="008526AF" w14:paraId="6645796D" w14:textId="77777777" w:rsidTr="00D15DDA">
        <w:trPr>
          <w:trHeight w:val="128"/>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6A1D001E" w14:textId="77777777" w:rsidR="008526AF" w:rsidRDefault="008526AF" w:rsidP="00D15DDA">
            <w:pPr>
              <w:rPr>
                <w:rFonts w:ascii="Arial" w:hAnsi="Arial" w:cs="Arial"/>
                <w:sz w:val="20"/>
                <w:szCs w:val="20"/>
              </w:rPr>
            </w:pPr>
            <w:r>
              <w:rPr>
                <w:rFonts w:ascii="Arial" w:hAnsi="Arial" w:cs="Arial"/>
                <w:sz w:val="20"/>
                <w:szCs w:val="20"/>
              </w:rPr>
              <w:t>Zeranol</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759A67F2" w14:textId="77777777" w:rsidR="008526AF" w:rsidRDefault="008526AF" w:rsidP="00D15DDA">
            <w:pPr>
              <w:rPr>
                <w:rFonts w:ascii="Arial" w:hAnsi="Arial" w:cs="Arial"/>
                <w:sz w:val="20"/>
                <w:szCs w:val="20"/>
              </w:rPr>
            </w:pPr>
            <w:r>
              <w:rPr>
                <w:rFonts w:ascii="Arial" w:hAnsi="Arial" w:cs="Arial"/>
                <w:sz w:val="20"/>
                <w:szCs w:val="20"/>
              </w:rPr>
              <w:t>Zeranol</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3F92A214" w14:textId="77777777" w:rsidR="008526AF" w:rsidRDefault="008526AF" w:rsidP="00D15DDA">
            <w:pPr>
              <w:rPr>
                <w:rFonts w:ascii="Arial" w:hAnsi="Arial" w:cs="Arial"/>
                <w:sz w:val="20"/>
                <w:szCs w:val="20"/>
              </w:rPr>
            </w:pPr>
            <w:r>
              <w:rPr>
                <w:rFonts w:ascii="Arial" w:hAnsi="Arial" w:cs="Arial"/>
                <w:sz w:val="20"/>
                <w:szCs w:val="20"/>
              </w:rPr>
              <w:t>0-0.5 µg/kg</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7760BA25"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4D21853"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FBFDCC" w14:textId="77777777" w:rsidR="008526AF" w:rsidRDefault="008526AF" w:rsidP="00D15DDA">
            <w:pPr>
              <w:rPr>
                <w:rFonts w:ascii="Arial" w:hAnsi="Arial" w:cs="Arial"/>
                <w:sz w:val="20"/>
                <w:szCs w:val="20"/>
              </w:rPr>
            </w:pPr>
            <w:r>
              <w:rPr>
                <w:rFonts w:ascii="Arial" w:hAnsi="Arial" w:cs="Arial"/>
                <w:sz w:val="20"/>
                <w:szCs w:val="20"/>
              </w:rPr>
              <w:t>2</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0444630"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54C50DE0" w14:textId="77777777" w:rsidTr="00D15DDA">
        <w:trPr>
          <w:trHeight w:val="1162"/>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2502A36"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8700467"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C65B264"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4799167"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6CBE5A0" w14:textId="77777777" w:rsidR="008526AF" w:rsidRDefault="008526AF" w:rsidP="00D15DDA">
            <w:pPr>
              <w:rPr>
                <w:rFonts w:ascii="Arial" w:hAnsi="Arial" w:cs="Arial"/>
                <w:sz w:val="20"/>
                <w:szCs w:val="20"/>
              </w:rPr>
            </w:pPr>
            <w:r>
              <w:rPr>
                <w:rFonts w:ascii="Arial" w:hAnsi="Arial" w:cs="Arial"/>
                <w:sz w:val="20"/>
                <w:szCs w:val="20"/>
              </w:rPr>
              <w:t xml:space="preserve">qaraciyər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34F05C"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4F5CCF8" w14:textId="77777777" w:rsidR="008526AF" w:rsidRDefault="008526AF" w:rsidP="00D15DDA">
            <w:pPr>
              <w:rPr>
                <w:rFonts w:ascii="Arial" w:hAnsi="Arial" w:cs="Arial"/>
                <w:sz w:val="20"/>
                <w:szCs w:val="20"/>
              </w:rPr>
            </w:pPr>
          </w:p>
        </w:tc>
      </w:tr>
      <w:tr w:rsidR="008526AF" w:rsidRPr="00A968B7" w14:paraId="10F0706F" w14:textId="77777777" w:rsidTr="00D15DDA">
        <w:trPr>
          <w:trHeight w:val="989"/>
        </w:trPr>
        <w:tc>
          <w:tcPr>
            <w:tcW w:w="1702" w:type="dxa"/>
            <w:tcBorders>
              <w:top w:val="single" w:sz="4" w:space="0" w:color="auto"/>
              <w:left w:val="single" w:sz="4" w:space="0" w:color="auto"/>
              <w:bottom w:val="single" w:sz="4" w:space="0" w:color="auto"/>
              <w:right w:val="single" w:sz="4" w:space="0" w:color="auto"/>
            </w:tcBorders>
            <w:vAlign w:val="center"/>
            <w:hideMark/>
          </w:tcPr>
          <w:p w14:paraId="26B224AA"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B3562E1"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A1F1266"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511C9E4"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7B0CD0"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49A7715C"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MQM (µg/kg)</w:t>
            </w:r>
          </w:p>
          <w:p w14:paraId="37B4C28B" w14:textId="77777777" w:rsidR="008526AF" w:rsidRPr="006B497E" w:rsidRDefault="008526AF" w:rsidP="00D15DDA">
            <w:pPr>
              <w:rPr>
                <w:rFonts w:ascii="Arial" w:hAnsi="Arial" w:cs="Arial"/>
                <w:b/>
                <w:sz w:val="20"/>
                <w:szCs w:val="20"/>
                <w:lang w:val="en-US"/>
              </w:rPr>
            </w:pPr>
          </w:p>
          <w:p w14:paraId="2C982C75"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4EE55CD"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QEYD</w:t>
            </w:r>
          </w:p>
          <w:p w14:paraId="265E7663"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Commission Regulation (EU) No 37/2010</w:t>
            </w:r>
          </w:p>
        </w:tc>
      </w:tr>
      <w:tr w:rsidR="008526AF" w14:paraId="3244D47A" w14:textId="77777777" w:rsidTr="00D15DDA">
        <w:trPr>
          <w:trHeight w:val="117"/>
        </w:trPr>
        <w:tc>
          <w:tcPr>
            <w:tcW w:w="13750" w:type="dxa"/>
            <w:gridSpan w:val="7"/>
            <w:tcBorders>
              <w:top w:val="single" w:sz="4" w:space="0" w:color="auto"/>
              <w:left w:val="single" w:sz="4" w:space="0" w:color="auto"/>
              <w:bottom w:val="single" w:sz="4" w:space="0" w:color="auto"/>
              <w:right w:val="single" w:sz="4" w:space="0" w:color="auto"/>
            </w:tcBorders>
            <w:vAlign w:val="center"/>
            <w:hideMark/>
          </w:tcPr>
          <w:p w14:paraId="73161C33" w14:textId="77777777" w:rsidR="008526AF" w:rsidRDefault="008526AF" w:rsidP="00D15DDA">
            <w:pPr>
              <w:spacing w:line="360" w:lineRule="auto"/>
              <w:jc w:val="center"/>
              <w:rPr>
                <w:rFonts w:ascii="Arial" w:hAnsi="Arial" w:cs="Arial"/>
                <w:b/>
                <w:sz w:val="20"/>
                <w:szCs w:val="20"/>
              </w:rPr>
            </w:pPr>
            <w:r>
              <w:rPr>
                <w:rFonts w:ascii="Arial" w:hAnsi="Arial" w:cs="Arial"/>
                <w:b/>
                <w:sz w:val="20"/>
                <w:szCs w:val="20"/>
              </w:rPr>
              <w:t>İLTİHABƏLEYHİNƏ AGENTLƏR</w:t>
            </w:r>
          </w:p>
        </w:tc>
      </w:tr>
      <w:tr w:rsidR="008526AF" w14:paraId="6545C0FD" w14:textId="77777777" w:rsidTr="00D15DDA">
        <w:trPr>
          <w:trHeight w:val="117"/>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15982138" w14:textId="77777777" w:rsidR="008526AF" w:rsidRDefault="008526AF" w:rsidP="00D15DDA">
            <w:pPr>
              <w:rPr>
                <w:rFonts w:ascii="Arial" w:hAnsi="Arial" w:cs="Arial"/>
                <w:sz w:val="20"/>
                <w:szCs w:val="20"/>
              </w:rPr>
            </w:pPr>
            <w:r>
              <w:rPr>
                <w:rFonts w:ascii="Arial" w:hAnsi="Arial" w:cs="Arial"/>
                <w:sz w:val="20"/>
                <w:szCs w:val="20"/>
              </w:rPr>
              <w:t>Carprofen</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083F0D1B" w14:textId="77777777" w:rsidR="008526AF" w:rsidRPr="006B497E" w:rsidRDefault="008526AF" w:rsidP="00D15DDA">
            <w:pPr>
              <w:rPr>
                <w:rFonts w:ascii="Arial" w:hAnsi="Arial" w:cs="Arial"/>
                <w:sz w:val="20"/>
                <w:szCs w:val="20"/>
                <w:lang w:val="en-US"/>
              </w:rPr>
            </w:pPr>
            <w:r w:rsidRPr="006B497E">
              <w:rPr>
                <w:rFonts w:ascii="Arial" w:hAnsi="Arial" w:cs="Arial"/>
                <w:sz w:val="20"/>
                <w:szCs w:val="20"/>
                <w:lang w:val="en-US"/>
              </w:rPr>
              <w:t>carprofen və carprofen glucuronide konyuqatın cəmi</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75E67B47" w14:textId="77777777" w:rsidR="008526AF" w:rsidRPr="006B497E" w:rsidRDefault="008526AF" w:rsidP="00D15DDA">
            <w:pPr>
              <w:rPr>
                <w:rFonts w:ascii="Arial" w:hAnsi="Arial" w:cs="Arial"/>
                <w:sz w:val="20"/>
                <w:szCs w:val="20"/>
                <w:lang w:val="en-US"/>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26145505"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0E6EF7"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C3E4E1" w14:textId="77777777" w:rsidR="008526AF" w:rsidRDefault="008526AF" w:rsidP="00D15DDA">
            <w:pPr>
              <w:rPr>
                <w:rFonts w:ascii="Arial" w:hAnsi="Arial" w:cs="Arial"/>
                <w:sz w:val="20"/>
                <w:szCs w:val="20"/>
              </w:rPr>
            </w:pPr>
            <w:r>
              <w:rPr>
                <w:rFonts w:ascii="Arial" w:hAnsi="Arial" w:cs="Arial"/>
                <w:sz w:val="20"/>
                <w:szCs w:val="20"/>
              </w:rPr>
              <w:t>500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7305BFE"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6DCBFAFA" w14:textId="77777777" w:rsidTr="00D15DDA">
        <w:trPr>
          <w:trHeight w:val="11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009A013"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C4EBD89"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3CA194C"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B393AFE"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D991FED"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6AB877"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7338040" w14:textId="77777777" w:rsidR="008526AF" w:rsidRDefault="008526AF" w:rsidP="00D15DDA">
            <w:pPr>
              <w:rPr>
                <w:rFonts w:ascii="Arial" w:hAnsi="Arial" w:cs="Arial"/>
                <w:sz w:val="20"/>
                <w:szCs w:val="20"/>
              </w:rPr>
            </w:pPr>
          </w:p>
        </w:tc>
      </w:tr>
      <w:tr w:rsidR="008526AF" w14:paraId="2EC7C983" w14:textId="77777777" w:rsidTr="00D15DDA">
        <w:trPr>
          <w:trHeight w:val="11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5683FF5"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B6A6CA6"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CD7038E"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FB043F6"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82C2B5A"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88069F"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A72BCF4" w14:textId="77777777" w:rsidR="008526AF" w:rsidRDefault="008526AF" w:rsidP="00D15DDA">
            <w:pPr>
              <w:rPr>
                <w:rFonts w:ascii="Arial" w:hAnsi="Arial" w:cs="Arial"/>
                <w:sz w:val="20"/>
                <w:szCs w:val="20"/>
              </w:rPr>
            </w:pPr>
          </w:p>
        </w:tc>
      </w:tr>
      <w:tr w:rsidR="008526AF" w14:paraId="6ACFDF09" w14:textId="77777777" w:rsidTr="00D15DDA">
        <w:trPr>
          <w:trHeight w:val="309"/>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18A7D82"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8FDB2AC"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7BC7782"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44175FD"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E585ADA"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A24545"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2484D72" w14:textId="77777777" w:rsidR="008526AF" w:rsidRDefault="008526AF" w:rsidP="00D15DDA">
            <w:pPr>
              <w:rPr>
                <w:rFonts w:ascii="Arial" w:hAnsi="Arial" w:cs="Arial"/>
                <w:sz w:val="20"/>
                <w:szCs w:val="20"/>
              </w:rPr>
            </w:pPr>
          </w:p>
        </w:tc>
      </w:tr>
      <w:tr w:rsidR="008526AF" w14:paraId="6ACE0453" w14:textId="77777777" w:rsidTr="00D15DDA">
        <w:trPr>
          <w:trHeight w:val="127"/>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43AC4731" w14:textId="77777777" w:rsidR="008526AF" w:rsidRDefault="008526AF" w:rsidP="00D15DDA">
            <w:pPr>
              <w:rPr>
                <w:rFonts w:ascii="Arial" w:hAnsi="Arial" w:cs="Arial"/>
                <w:sz w:val="20"/>
                <w:szCs w:val="20"/>
              </w:rPr>
            </w:pPr>
            <w:r>
              <w:rPr>
                <w:rFonts w:ascii="Arial" w:hAnsi="Arial" w:cs="Arial"/>
                <w:sz w:val="20"/>
                <w:szCs w:val="20"/>
              </w:rPr>
              <w:t>Diclofenac</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4334046F" w14:textId="77777777" w:rsidR="008526AF" w:rsidRDefault="008526AF" w:rsidP="00D15DDA">
            <w:pPr>
              <w:rPr>
                <w:rFonts w:ascii="Arial" w:hAnsi="Arial" w:cs="Arial"/>
                <w:sz w:val="20"/>
                <w:szCs w:val="20"/>
              </w:rPr>
            </w:pPr>
            <w:r>
              <w:rPr>
                <w:rFonts w:ascii="Arial" w:hAnsi="Arial" w:cs="Arial"/>
                <w:sz w:val="20"/>
                <w:szCs w:val="20"/>
              </w:rPr>
              <w:t xml:space="preserve">Diclofenac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3D9AE3CD"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7A220244" w14:textId="77777777" w:rsidR="008526AF" w:rsidRDefault="008526AF" w:rsidP="00D15DDA">
            <w:pPr>
              <w:rPr>
                <w:rFonts w:ascii="Arial" w:hAnsi="Arial" w:cs="Arial"/>
                <w:sz w:val="20"/>
                <w:szCs w:val="20"/>
              </w:rPr>
            </w:pPr>
            <w:r>
              <w:rPr>
                <w:rFonts w:ascii="Arial" w:hAnsi="Arial" w:cs="Arial"/>
                <w:sz w:val="20"/>
                <w:szCs w:val="20"/>
              </w:rPr>
              <w:t>İBH, donuz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BDDFE5"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430AF6" w14:textId="77777777" w:rsidR="008526AF" w:rsidRDefault="008526AF" w:rsidP="00D15DDA">
            <w:pPr>
              <w:rPr>
                <w:rFonts w:ascii="Arial" w:hAnsi="Arial" w:cs="Arial"/>
                <w:sz w:val="20"/>
                <w:szCs w:val="20"/>
              </w:rPr>
            </w:pPr>
            <w:r>
              <w:rPr>
                <w:rFonts w:ascii="Arial" w:hAnsi="Arial" w:cs="Arial"/>
                <w:sz w:val="20"/>
                <w:szCs w:val="20"/>
              </w:rPr>
              <w:t>5</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708771B" w14:textId="77777777" w:rsidR="008526AF" w:rsidRDefault="008526AF" w:rsidP="00D15DDA">
            <w:pPr>
              <w:rPr>
                <w:rFonts w:ascii="Arial" w:hAnsi="Arial" w:cs="Arial"/>
                <w:sz w:val="20"/>
                <w:szCs w:val="20"/>
              </w:rPr>
            </w:pPr>
            <w:r>
              <w:rPr>
                <w:rFonts w:ascii="Arial" w:hAnsi="Arial" w:cs="Arial"/>
                <w:sz w:val="20"/>
                <w:szCs w:val="20"/>
              </w:rPr>
              <w:t>Donuzda piy üçün MQM piy və dəri</w:t>
            </w:r>
            <w:r>
              <w:rPr>
                <w:rFonts w:ascii="Arial" w:hAnsi="Arial" w:cs="Arial"/>
                <w:sz w:val="20"/>
                <w:szCs w:val="20"/>
              </w:rPr>
              <w:softHyphen/>
              <w:t>nin birgə propor</w:t>
            </w:r>
            <w:r>
              <w:rPr>
                <w:rFonts w:ascii="Arial" w:hAnsi="Arial" w:cs="Arial"/>
                <w:sz w:val="20"/>
                <w:szCs w:val="20"/>
              </w:rPr>
              <w:softHyphen/>
              <w:t>siya</w:t>
            </w:r>
            <w:r>
              <w:rPr>
                <w:rFonts w:ascii="Arial" w:hAnsi="Arial" w:cs="Arial"/>
                <w:sz w:val="20"/>
                <w:szCs w:val="20"/>
              </w:rPr>
              <w:softHyphen/>
              <w:t xml:space="preserve">sıdır </w:t>
            </w:r>
          </w:p>
        </w:tc>
      </w:tr>
      <w:tr w:rsidR="008526AF" w14:paraId="367399EA"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C88C2DC"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5A8628B"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7D92245"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0049E9C"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C45B5F0"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61AE5A" w14:textId="77777777" w:rsidR="008526AF" w:rsidRDefault="008526AF" w:rsidP="00D15DDA">
            <w:pPr>
              <w:rPr>
                <w:rFonts w:ascii="Arial" w:hAnsi="Arial" w:cs="Arial"/>
                <w:sz w:val="20"/>
                <w:szCs w:val="20"/>
              </w:rPr>
            </w:pPr>
            <w:r>
              <w:rPr>
                <w:rFonts w:ascii="Arial" w:hAnsi="Arial" w:cs="Arial"/>
                <w:sz w:val="20"/>
                <w:szCs w:val="20"/>
              </w:rPr>
              <w:t>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36A7767" w14:textId="77777777" w:rsidR="008526AF" w:rsidRDefault="008526AF" w:rsidP="00D15DDA">
            <w:pPr>
              <w:rPr>
                <w:rFonts w:ascii="Arial" w:hAnsi="Arial" w:cs="Arial"/>
                <w:sz w:val="20"/>
                <w:szCs w:val="20"/>
              </w:rPr>
            </w:pPr>
          </w:p>
        </w:tc>
      </w:tr>
      <w:tr w:rsidR="008526AF" w14:paraId="1E1FCD40"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BE46447"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3E7A918"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94EEB7C"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3ACF838"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DBB6610"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477F55" w14:textId="77777777" w:rsidR="008526AF" w:rsidRDefault="008526AF" w:rsidP="00D15DDA">
            <w:pPr>
              <w:rPr>
                <w:rFonts w:ascii="Arial" w:hAnsi="Arial" w:cs="Arial"/>
                <w:sz w:val="20"/>
                <w:szCs w:val="20"/>
              </w:rPr>
            </w:pPr>
            <w:r>
              <w:rPr>
                <w:rFonts w:ascii="Arial" w:hAnsi="Arial" w:cs="Arial"/>
                <w:sz w:val="20"/>
                <w:szCs w:val="20"/>
              </w:rPr>
              <w:t>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6EC9BBF" w14:textId="77777777" w:rsidR="008526AF" w:rsidRDefault="008526AF" w:rsidP="00D15DDA">
            <w:pPr>
              <w:rPr>
                <w:rFonts w:ascii="Arial" w:hAnsi="Arial" w:cs="Arial"/>
                <w:sz w:val="20"/>
                <w:szCs w:val="20"/>
              </w:rPr>
            </w:pPr>
          </w:p>
        </w:tc>
      </w:tr>
      <w:tr w:rsidR="008526AF" w14:paraId="3372C55B"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511C214"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54F4B16"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E007251"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22E79C5"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C026D6E"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2D0042"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D6FC203" w14:textId="77777777" w:rsidR="008526AF" w:rsidRDefault="008526AF" w:rsidP="00D15DDA">
            <w:pPr>
              <w:rPr>
                <w:rFonts w:ascii="Arial" w:hAnsi="Arial" w:cs="Arial"/>
                <w:sz w:val="20"/>
                <w:szCs w:val="20"/>
              </w:rPr>
            </w:pPr>
          </w:p>
        </w:tc>
      </w:tr>
      <w:tr w:rsidR="008526AF" w14:paraId="75A5ADB3"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50A0CD9"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D9BC409"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BBC79FD"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8A0CE54"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C184A2C" w14:textId="77777777" w:rsidR="008526AF" w:rsidRDefault="008526AF" w:rsidP="00D15DDA">
            <w:pPr>
              <w:rPr>
                <w:rFonts w:ascii="Arial" w:hAnsi="Arial" w:cs="Arial"/>
                <w:sz w:val="20"/>
                <w:szCs w:val="20"/>
              </w:rPr>
            </w:pPr>
            <w:r>
              <w:rPr>
                <w:rFonts w:ascii="Arial" w:hAnsi="Arial" w:cs="Arial"/>
                <w:sz w:val="20"/>
                <w:szCs w:val="20"/>
              </w:rPr>
              <w:t>süd (µg/l)</w:t>
            </w:r>
          </w:p>
          <w:p w14:paraId="4AE27C22" w14:textId="77777777" w:rsidR="008526AF" w:rsidRDefault="008526AF" w:rsidP="00D15DDA">
            <w:pPr>
              <w:rPr>
                <w:rFonts w:ascii="Arial" w:hAnsi="Arial" w:cs="Arial"/>
                <w:sz w:val="20"/>
                <w:szCs w:val="20"/>
              </w:rPr>
            </w:pPr>
            <w:r>
              <w:rPr>
                <w:rFonts w:ascii="Arial" w:hAnsi="Arial" w:cs="Arial"/>
                <w:sz w:val="20"/>
                <w:szCs w:val="20"/>
              </w:rPr>
              <w:t>İBH üçün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C111D2" w14:textId="77777777" w:rsidR="008526AF" w:rsidRDefault="008526AF" w:rsidP="00D15DDA">
            <w:pPr>
              <w:rPr>
                <w:rFonts w:ascii="Arial" w:hAnsi="Arial" w:cs="Arial"/>
                <w:sz w:val="20"/>
                <w:szCs w:val="20"/>
              </w:rPr>
            </w:pPr>
            <w:r>
              <w:rPr>
                <w:rFonts w:ascii="Arial" w:hAnsi="Arial" w:cs="Arial"/>
                <w:sz w:val="20"/>
                <w:szCs w:val="20"/>
              </w:rPr>
              <w:t>0.1</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2D58D97" w14:textId="77777777" w:rsidR="008526AF" w:rsidRDefault="008526AF" w:rsidP="00D15DDA">
            <w:pPr>
              <w:rPr>
                <w:rFonts w:ascii="Arial" w:hAnsi="Arial" w:cs="Arial"/>
                <w:sz w:val="20"/>
                <w:szCs w:val="20"/>
              </w:rPr>
            </w:pPr>
          </w:p>
        </w:tc>
      </w:tr>
      <w:tr w:rsidR="008526AF" w14:paraId="21B9E732" w14:textId="77777777" w:rsidTr="00D15DDA">
        <w:trPr>
          <w:trHeight w:val="127"/>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70058FAE" w14:textId="77777777" w:rsidR="008526AF" w:rsidRDefault="008526AF" w:rsidP="00D15DDA">
            <w:pPr>
              <w:rPr>
                <w:rFonts w:ascii="Arial" w:hAnsi="Arial" w:cs="Arial"/>
                <w:sz w:val="20"/>
                <w:szCs w:val="20"/>
              </w:rPr>
            </w:pPr>
            <w:r>
              <w:rPr>
                <w:rFonts w:ascii="Arial" w:hAnsi="Arial" w:cs="Arial"/>
                <w:sz w:val="20"/>
                <w:szCs w:val="20"/>
              </w:rPr>
              <w:t>Firocoxib</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2065F688" w14:textId="77777777" w:rsidR="008526AF" w:rsidRDefault="008526AF" w:rsidP="00D15DDA">
            <w:pPr>
              <w:rPr>
                <w:rFonts w:ascii="Arial" w:hAnsi="Arial" w:cs="Arial"/>
                <w:sz w:val="20"/>
                <w:szCs w:val="20"/>
              </w:rPr>
            </w:pPr>
            <w:r>
              <w:rPr>
                <w:rFonts w:ascii="Arial" w:hAnsi="Arial" w:cs="Arial"/>
                <w:sz w:val="20"/>
                <w:szCs w:val="20"/>
              </w:rPr>
              <w:t>Firocoxib</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02AF7DAD"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21750727" w14:textId="77777777" w:rsidR="008526AF" w:rsidRDefault="008526AF" w:rsidP="00D15DDA">
            <w:pPr>
              <w:rPr>
                <w:rFonts w:ascii="Arial" w:hAnsi="Arial" w:cs="Arial"/>
                <w:sz w:val="20"/>
                <w:szCs w:val="20"/>
              </w:rPr>
            </w:pPr>
            <w:r>
              <w:rPr>
                <w:rFonts w:ascii="Arial" w:hAnsi="Arial" w:cs="Arial"/>
                <w:sz w:val="20"/>
                <w:szCs w:val="20"/>
              </w:rPr>
              <w:t>At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1A02A94"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8E3E38"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3F5A4A4"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0867A6CB"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3E724CE"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57BE328"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CC633CB"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ABDF0C6"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3CAC9D9"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AE7594" w14:textId="77777777" w:rsidR="008526AF" w:rsidRDefault="008526AF" w:rsidP="00D15DDA">
            <w:pPr>
              <w:rPr>
                <w:rFonts w:ascii="Arial" w:hAnsi="Arial" w:cs="Arial"/>
                <w:sz w:val="20"/>
                <w:szCs w:val="20"/>
              </w:rPr>
            </w:pPr>
            <w:r>
              <w:rPr>
                <w:rFonts w:ascii="Arial" w:hAnsi="Arial" w:cs="Arial"/>
                <w:sz w:val="20"/>
                <w:szCs w:val="20"/>
              </w:rPr>
              <w:t>15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0E19040" w14:textId="77777777" w:rsidR="008526AF" w:rsidRDefault="008526AF" w:rsidP="00D15DDA">
            <w:pPr>
              <w:rPr>
                <w:rFonts w:ascii="Arial" w:hAnsi="Arial" w:cs="Arial"/>
                <w:sz w:val="20"/>
                <w:szCs w:val="20"/>
              </w:rPr>
            </w:pPr>
          </w:p>
        </w:tc>
      </w:tr>
      <w:tr w:rsidR="008526AF" w14:paraId="331CF2BE"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B766E6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976F34F"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36101E1"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B91E8F4"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7A2DF24"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571D5B" w14:textId="77777777" w:rsidR="008526AF" w:rsidRDefault="008526AF" w:rsidP="00D15DDA">
            <w:pPr>
              <w:rPr>
                <w:rFonts w:ascii="Arial" w:hAnsi="Arial" w:cs="Arial"/>
                <w:sz w:val="20"/>
                <w:szCs w:val="20"/>
              </w:rPr>
            </w:pPr>
            <w:r>
              <w:rPr>
                <w:rFonts w:ascii="Arial" w:hAnsi="Arial" w:cs="Arial"/>
                <w:sz w:val="20"/>
                <w:szCs w:val="20"/>
              </w:rPr>
              <w:t>60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F0DE527" w14:textId="77777777" w:rsidR="008526AF" w:rsidRDefault="008526AF" w:rsidP="00D15DDA">
            <w:pPr>
              <w:rPr>
                <w:rFonts w:ascii="Arial" w:hAnsi="Arial" w:cs="Arial"/>
                <w:sz w:val="20"/>
                <w:szCs w:val="20"/>
              </w:rPr>
            </w:pPr>
          </w:p>
        </w:tc>
      </w:tr>
      <w:tr w:rsidR="008526AF" w14:paraId="4F526706" w14:textId="77777777" w:rsidTr="00D15DDA">
        <w:trPr>
          <w:trHeight w:val="38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8993A3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95C207C"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E57054B"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B72FCB0"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554E21A"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72C428"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1DBFBA9" w14:textId="77777777" w:rsidR="008526AF" w:rsidRDefault="008526AF" w:rsidP="00D15DDA">
            <w:pPr>
              <w:rPr>
                <w:rFonts w:ascii="Arial" w:hAnsi="Arial" w:cs="Arial"/>
                <w:sz w:val="20"/>
                <w:szCs w:val="20"/>
              </w:rPr>
            </w:pPr>
          </w:p>
        </w:tc>
      </w:tr>
      <w:tr w:rsidR="008526AF" w14:paraId="5E7DAD95" w14:textId="77777777" w:rsidTr="00D15DDA">
        <w:trPr>
          <w:trHeight w:val="174"/>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274728D9" w14:textId="77777777" w:rsidR="008526AF" w:rsidRDefault="008526AF" w:rsidP="00D15DDA">
            <w:pPr>
              <w:rPr>
                <w:rFonts w:ascii="Arial" w:hAnsi="Arial" w:cs="Arial"/>
                <w:sz w:val="20"/>
                <w:szCs w:val="20"/>
              </w:rPr>
            </w:pPr>
            <w:r>
              <w:rPr>
                <w:rFonts w:ascii="Arial" w:hAnsi="Arial" w:cs="Arial"/>
                <w:sz w:val="20"/>
                <w:szCs w:val="20"/>
              </w:rPr>
              <w:t xml:space="preserve">Flunixin </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6FF6D43C" w14:textId="77777777" w:rsidR="008526AF" w:rsidRDefault="008526AF" w:rsidP="00D15DDA">
            <w:pPr>
              <w:rPr>
                <w:rFonts w:ascii="Arial" w:hAnsi="Arial" w:cs="Arial"/>
                <w:sz w:val="20"/>
                <w:szCs w:val="20"/>
              </w:rPr>
            </w:pPr>
            <w:r>
              <w:rPr>
                <w:rFonts w:ascii="Arial" w:hAnsi="Arial" w:cs="Arial"/>
                <w:sz w:val="20"/>
                <w:szCs w:val="20"/>
              </w:rPr>
              <w:t xml:space="preserve">Fluniksin </w:t>
            </w:r>
          </w:p>
          <w:p w14:paraId="6B3905F8" w14:textId="77777777" w:rsidR="008526AF" w:rsidRDefault="008526AF" w:rsidP="00D15DDA">
            <w:pPr>
              <w:rPr>
                <w:rFonts w:ascii="Arial" w:hAnsi="Arial" w:cs="Arial"/>
                <w:sz w:val="20"/>
                <w:szCs w:val="20"/>
              </w:rPr>
            </w:pPr>
            <w:r>
              <w:rPr>
                <w:rFonts w:ascii="Arial" w:hAnsi="Arial" w:cs="Arial"/>
                <w:sz w:val="20"/>
                <w:szCs w:val="20"/>
              </w:rPr>
              <w:t>(İBH-nın südündə 5-hid</w:t>
            </w:r>
            <w:r>
              <w:rPr>
                <w:rFonts w:ascii="Arial" w:hAnsi="Arial" w:cs="Arial"/>
                <w:sz w:val="20"/>
                <w:szCs w:val="20"/>
              </w:rPr>
              <w:softHyphen/>
              <w:t>roksiflunixin)</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05A6E4D2"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6EA50B27" w14:textId="77777777" w:rsidR="008526AF" w:rsidRDefault="008526AF" w:rsidP="00D15DDA">
            <w:pPr>
              <w:rPr>
                <w:rFonts w:ascii="Arial" w:hAnsi="Arial" w:cs="Arial"/>
                <w:sz w:val="20"/>
                <w:szCs w:val="20"/>
              </w:rPr>
            </w:pPr>
            <w:r>
              <w:rPr>
                <w:rFonts w:ascii="Arial" w:hAnsi="Arial" w:cs="Arial"/>
                <w:sz w:val="20"/>
                <w:szCs w:val="20"/>
              </w:rPr>
              <w:t>İBH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A9C038"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3FF14C"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5B18B8FD"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62916785" w14:textId="77777777" w:rsidTr="00D15DDA">
        <w:trPr>
          <w:trHeight w:val="172"/>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67907A5"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C27089A"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081D69C"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012F045"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198597E"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ADE2C2" w14:textId="77777777" w:rsidR="008526AF" w:rsidRDefault="008526AF" w:rsidP="00D15DDA">
            <w:pPr>
              <w:rPr>
                <w:rFonts w:ascii="Arial" w:hAnsi="Arial" w:cs="Arial"/>
                <w:sz w:val="20"/>
                <w:szCs w:val="20"/>
              </w:rPr>
            </w:pPr>
            <w:r>
              <w:rPr>
                <w:rFonts w:ascii="Arial" w:hAnsi="Arial" w:cs="Arial"/>
                <w:sz w:val="20"/>
                <w:szCs w:val="20"/>
              </w:rPr>
              <w:t>30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5E0F7DB" w14:textId="77777777" w:rsidR="008526AF" w:rsidRDefault="008526AF" w:rsidP="00D15DDA">
            <w:pPr>
              <w:rPr>
                <w:rFonts w:ascii="Arial" w:hAnsi="Arial" w:cs="Arial"/>
                <w:sz w:val="20"/>
                <w:szCs w:val="20"/>
              </w:rPr>
            </w:pPr>
          </w:p>
        </w:tc>
      </w:tr>
      <w:tr w:rsidR="008526AF" w14:paraId="016A88EA" w14:textId="77777777" w:rsidTr="00D15DDA">
        <w:trPr>
          <w:trHeight w:val="172"/>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F3D46C8"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CD17551"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A8E9EA2"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C689096"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27F74E7"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B4946B" w14:textId="77777777" w:rsidR="008526AF" w:rsidRDefault="008526AF" w:rsidP="00D15DDA">
            <w:pPr>
              <w:rPr>
                <w:rFonts w:ascii="Arial" w:hAnsi="Arial" w:cs="Arial"/>
                <w:sz w:val="20"/>
                <w:szCs w:val="20"/>
              </w:rPr>
            </w:pPr>
            <w:r>
              <w:rPr>
                <w:rFonts w:ascii="Arial" w:hAnsi="Arial" w:cs="Arial"/>
                <w:sz w:val="20"/>
                <w:szCs w:val="20"/>
              </w:rPr>
              <w:t>300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0AE7FD3" w14:textId="77777777" w:rsidR="008526AF" w:rsidRDefault="008526AF" w:rsidP="00D15DDA">
            <w:pPr>
              <w:rPr>
                <w:rFonts w:ascii="Arial" w:hAnsi="Arial" w:cs="Arial"/>
                <w:sz w:val="20"/>
                <w:szCs w:val="20"/>
              </w:rPr>
            </w:pPr>
          </w:p>
        </w:tc>
      </w:tr>
      <w:tr w:rsidR="008526AF" w14:paraId="5202C34D" w14:textId="77777777" w:rsidTr="00D15DDA">
        <w:trPr>
          <w:trHeight w:val="172"/>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F132284"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C2013EB"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5A90E65"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199DB02"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673BCE9"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2300AC"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6DDB202" w14:textId="77777777" w:rsidR="008526AF" w:rsidRDefault="008526AF" w:rsidP="00D15DDA">
            <w:pPr>
              <w:rPr>
                <w:rFonts w:ascii="Arial" w:hAnsi="Arial" w:cs="Arial"/>
                <w:sz w:val="20"/>
                <w:szCs w:val="20"/>
              </w:rPr>
            </w:pPr>
          </w:p>
        </w:tc>
      </w:tr>
      <w:tr w:rsidR="008526AF" w14:paraId="55390C97"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F0B533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0852514"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EEC228C"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3F603C5"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FFB504E"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449737" w14:textId="77777777" w:rsidR="008526AF" w:rsidRDefault="008526AF" w:rsidP="00D15DDA">
            <w:pPr>
              <w:rPr>
                <w:rFonts w:ascii="Arial" w:hAnsi="Arial" w:cs="Arial"/>
                <w:sz w:val="20"/>
                <w:szCs w:val="20"/>
              </w:rPr>
            </w:pPr>
            <w:r>
              <w:rPr>
                <w:rFonts w:ascii="Arial" w:hAnsi="Arial" w:cs="Arial"/>
                <w:sz w:val="20"/>
                <w:szCs w:val="20"/>
              </w:rPr>
              <w:t>40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D69F718" w14:textId="77777777" w:rsidR="008526AF" w:rsidRDefault="008526AF" w:rsidP="00D15DDA">
            <w:pPr>
              <w:rPr>
                <w:rFonts w:ascii="Arial" w:hAnsi="Arial" w:cs="Arial"/>
                <w:sz w:val="20"/>
                <w:szCs w:val="20"/>
              </w:rPr>
            </w:pPr>
          </w:p>
        </w:tc>
      </w:tr>
      <w:tr w:rsidR="008526AF" w14:paraId="0D7D1C51"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8A4D187"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606E543"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195FE2D"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3244DF16" w14:textId="77777777" w:rsidR="008526AF" w:rsidRDefault="008526AF" w:rsidP="00D15DDA">
            <w:pPr>
              <w:rPr>
                <w:rFonts w:ascii="Arial" w:hAnsi="Arial" w:cs="Arial"/>
                <w:sz w:val="20"/>
                <w:szCs w:val="20"/>
              </w:rPr>
            </w:pPr>
            <w:r>
              <w:rPr>
                <w:rFonts w:ascii="Arial" w:hAnsi="Arial" w:cs="Arial"/>
                <w:sz w:val="20"/>
                <w:szCs w:val="20"/>
              </w:rPr>
              <w:t xml:space="preserve">Donuz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72F278F"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0D6741"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83ED4F9" w14:textId="77777777" w:rsidR="008526AF" w:rsidRDefault="008526AF" w:rsidP="00D15DDA">
            <w:pPr>
              <w:rPr>
                <w:rFonts w:ascii="Arial" w:hAnsi="Arial" w:cs="Arial"/>
                <w:sz w:val="20"/>
                <w:szCs w:val="20"/>
              </w:rPr>
            </w:pPr>
          </w:p>
        </w:tc>
      </w:tr>
      <w:tr w:rsidR="008526AF" w14:paraId="7E2992BD"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3B40A53"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CFCBCC8"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6E3526D"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9DDC62F"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C08E7D2"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B22898"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9CC5019" w14:textId="77777777" w:rsidR="008526AF" w:rsidRDefault="008526AF" w:rsidP="00D15DDA">
            <w:pPr>
              <w:rPr>
                <w:rFonts w:ascii="Arial" w:hAnsi="Arial" w:cs="Arial"/>
                <w:sz w:val="20"/>
                <w:szCs w:val="20"/>
              </w:rPr>
            </w:pPr>
          </w:p>
        </w:tc>
      </w:tr>
      <w:tr w:rsidR="008526AF" w14:paraId="0590ED00"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BEF5DB0"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8E9FAAF"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342EBEE"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961F9EE"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EBDEB96"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03C84F"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7287158" w14:textId="77777777" w:rsidR="008526AF" w:rsidRDefault="008526AF" w:rsidP="00D15DDA">
            <w:pPr>
              <w:rPr>
                <w:rFonts w:ascii="Arial" w:hAnsi="Arial" w:cs="Arial"/>
                <w:sz w:val="20"/>
                <w:szCs w:val="20"/>
              </w:rPr>
            </w:pPr>
          </w:p>
        </w:tc>
      </w:tr>
      <w:tr w:rsidR="008526AF" w14:paraId="3E02E16C"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3E0DD09"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48C796A"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C1A9481"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2BFC6CB"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23A40D9"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D69C47" w14:textId="77777777" w:rsidR="008526AF" w:rsidRDefault="008526AF" w:rsidP="00D15DDA">
            <w:pPr>
              <w:rPr>
                <w:rFonts w:ascii="Arial" w:hAnsi="Arial" w:cs="Arial"/>
                <w:sz w:val="20"/>
                <w:szCs w:val="20"/>
              </w:rPr>
            </w:pPr>
            <w:r>
              <w:rPr>
                <w:rFonts w:ascii="Arial" w:hAnsi="Arial" w:cs="Arial"/>
                <w:sz w:val="20"/>
                <w:szCs w:val="20"/>
              </w:rPr>
              <w:t>30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736024C" w14:textId="77777777" w:rsidR="008526AF" w:rsidRDefault="008526AF" w:rsidP="00D15DDA">
            <w:pPr>
              <w:rPr>
                <w:rFonts w:ascii="Arial" w:hAnsi="Arial" w:cs="Arial"/>
                <w:sz w:val="20"/>
                <w:szCs w:val="20"/>
              </w:rPr>
            </w:pPr>
          </w:p>
        </w:tc>
      </w:tr>
      <w:tr w:rsidR="008526AF" w14:paraId="788A8220"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F8EAE79"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FC8214F"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BB2CD3B"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45784240" w14:textId="77777777" w:rsidR="008526AF" w:rsidRDefault="008526AF" w:rsidP="00D15DDA">
            <w:pPr>
              <w:rPr>
                <w:rFonts w:ascii="Arial" w:hAnsi="Arial" w:cs="Arial"/>
                <w:sz w:val="20"/>
                <w:szCs w:val="20"/>
              </w:rPr>
            </w:pPr>
            <w:r>
              <w:rPr>
                <w:rFonts w:ascii="Arial" w:hAnsi="Arial" w:cs="Arial"/>
                <w:sz w:val="20"/>
                <w:szCs w:val="20"/>
              </w:rPr>
              <w:t>At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9267CB"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A4A8B7" w14:textId="77777777" w:rsidR="008526AF" w:rsidRDefault="008526AF" w:rsidP="00D15DDA">
            <w:pPr>
              <w:rPr>
                <w:rFonts w:ascii="Arial" w:hAnsi="Arial" w:cs="Arial"/>
                <w:sz w:val="20"/>
                <w:szCs w:val="20"/>
              </w:rPr>
            </w:pPr>
            <w:r>
              <w:rPr>
                <w:rFonts w:ascii="Arial" w:hAnsi="Arial" w:cs="Arial"/>
                <w:sz w:val="20"/>
                <w:szCs w:val="20"/>
              </w:rPr>
              <w:t>10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FE969BE" w14:textId="77777777" w:rsidR="008526AF" w:rsidRDefault="008526AF" w:rsidP="00D15DDA">
            <w:pPr>
              <w:rPr>
                <w:rFonts w:ascii="Arial" w:hAnsi="Arial" w:cs="Arial"/>
                <w:sz w:val="20"/>
                <w:szCs w:val="20"/>
              </w:rPr>
            </w:pPr>
          </w:p>
        </w:tc>
      </w:tr>
      <w:tr w:rsidR="008526AF" w14:paraId="54ED5304"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4AEF93D"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79C7D7C"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98706A4"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C16A083"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B18A0BF"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ADBB374"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9802A8E" w14:textId="77777777" w:rsidR="008526AF" w:rsidRDefault="008526AF" w:rsidP="00D15DDA">
            <w:pPr>
              <w:rPr>
                <w:rFonts w:ascii="Arial" w:hAnsi="Arial" w:cs="Arial"/>
                <w:sz w:val="20"/>
                <w:szCs w:val="20"/>
              </w:rPr>
            </w:pPr>
          </w:p>
        </w:tc>
      </w:tr>
      <w:tr w:rsidR="008526AF" w14:paraId="0FA6AE41"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F969A98"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FB58067"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10BB853"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9AB17E1"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3BFD068"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AAEC11"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82F0A31" w14:textId="77777777" w:rsidR="008526AF" w:rsidRDefault="008526AF" w:rsidP="00D15DDA">
            <w:pPr>
              <w:rPr>
                <w:rFonts w:ascii="Arial" w:hAnsi="Arial" w:cs="Arial"/>
                <w:sz w:val="20"/>
                <w:szCs w:val="20"/>
              </w:rPr>
            </w:pPr>
          </w:p>
        </w:tc>
      </w:tr>
      <w:tr w:rsidR="008526AF" w14:paraId="021928D2"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877ACCA"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22C6532"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C3328A0"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1AA4689"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C60C964"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1AD013" w14:textId="77777777" w:rsidR="008526AF" w:rsidRDefault="008526AF" w:rsidP="00D15DDA">
            <w:pPr>
              <w:rPr>
                <w:rFonts w:ascii="Arial" w:hAnsi="Arial" w:cs="Arial"/>
                <w:sz w:val="20"/>
                <w:szCs w:val="20"/>
              </w:rPr>
            </w:pPr>
            <w:r>
              <w:rPr>
                <w:rFonts w:ascii="Arial" w:hAnsi="Arial" w:cs="Arial"/>
                <w:sz w:val="20"/>
                <w:szCs w:val="20"/>
              </w:rPr>
              <w:t>200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7AD656E" w14:textId="77777777" w:rsidR="008526AF" w:rsidRDefault="008526AF" w:rsidP="00D15DDA">
            <w:pPr>
              <w:rPr>
                <w:rFonts w:ascii="Arial" w:hAnsi="Arial" w:cs="Arial"/>
                <w:sz w:val="20"/>
                <w:szCs w:val="20"/>
              </w:rPr>
            </w:pPr>
          </w:p>
        </w:tc>
      </w:tr>
      <w:tr w:rsidR="008526AF" w14:paraId="15318796" w14:textId="77777777" w:rsidTr="00D15DDA">
        <w:trPr>
          <w:trHeight w:val="57"/>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1A3FBD6F" w14:textId="77777777" w:rsidR="008526AF" w:rsidRDefault="008526AF" w:rsidP="00D15DDA">
            <w:pPr>
              <w:rPr>
                <w:rFonts w:ascii="Arial" w:hAnsi="Arial" w:cs="Arial"/>
                <w:sz w:val="20"/>
                <w:szCs w:val="20"/>
              </w:rPr>
            </w:pPr>
            <w:r>
              <w:rPr>
                <w:rFonts w:ascii="Arial" w:hAnsi="Arial" w:cs="Arial"/>
                <w:sz w:val="20"/>
                <w:szCs w:val="20"/>
              </w:rPr>
              <w:t>Meloxicam</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1A530732" w14:textId="77777777" w:rsidR="008526AF" w:rsidRDefault="008526AF" w:rsidP="00D15DDA">
            <w:pPr>
              <w:rPr>
                <w:rFonts w:ascii="Arial" w:hAnsi="Arial" w:cs="Arial"/>
                <w:sz w:val="20"/>
                <w:szCs w:val="20"/>
              </w:rPr>
            </w:pPr>
            <w:r>
              <w:rPr>
                <w:rFonts w:ascii="Arial" w:hAnsi="Arial" w:cs="Arial"/>
                <w:sz w:val="20"/>
                <w:szCs w:val="20"/>
              </w:rPr>
              <w:t>Meloxicam</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7E47D8A9"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254FC0E2" w14:textId="77777777" w:rsidR="008526AF" w:rsidRDefault="008526AF" w:rsidP="00D15DDA">
            <w:pPr>
              <w:rPr>
                <w:rFonts w:ascii="Arial" w:hAnsi="Arial" w:cs="Arial"/>
                <w:sz w:val="20"/>
                <w:szCs w:val="20"/>
                <w:lang w:val="az-Latn-AZ"/>
              </w:rPr>
            </w:pPr>
            <w:r w:rsidRPr="006B497E">
              <w:rPr>
                <w:rFonts w:ascii="Arial" w:hAnsi="Arial" w:cs="Arial"/>
                <w:sz w:val="20"/>
                <w:szCs w:val="20"/>
                <w:lang w:val="en-US"/>
              </w:rPr>
              <w:t>IBH</w:t>
            </w:r>
            <w:r>
              <w:rPr>
                <w:rFonts w:ascii="Arial" w:hAnsi="Arial" w:cs="Arial"/>
                <w:sz w:val="20"/>
                <w:szCs w:val="20"/>
                <w:lang w:val="az-Latn-AZ"/>
              </w:rPr>
              <w:t>, XBH, donuz, at, dovşan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FA770BE"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9D36A3"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B45F0BF"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3E2920F9" w14:textId="77777777" w:rsidTr="00D15DDA">
        <w:trPr>
          <w:trHeight w:val="5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282B41D0"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E888482"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6502EB0"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D1C105E" w14:textId="77777777" w:rsidR="008526AF" w:rsidRDefault="008526AF" w:rsidP="00D15DDA">
            <w:pPr>
              <w:rPr>
                <w:rFonts w:ascii="Arial" w:hAnsi="Arial" w:cs="Arial"/>
                <w:sz w:val="20"/>
                <w:szCs w:val="20"/>
                <w:lang w:val="az-Latn-AZ"/>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8ACDEDC"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EE6960" w14:textId="77777777" w:rsidR="008526AF" w:rsidRDefault="008526AF" w:rsidP="00D15DDA">
            <w:pPr>
              <w:rPr>
                <w:rFonts w:ascii="Arial" w:hAnsi="Arial" w:cs="Arial"/>
                <w:sz w:val="20"/>
                <w:szCs w:val="20"/>
              </w:rPr>
            </w:pPr>
            <w:r>
              <w:rPr>
                <w:rFonts w:ascii="Arial" w:hAnsi="Arial" w:cs="Arial"/>
                <w:sz w:val="20"/>
                <w:szCs w:val="20"/>
              </w:rPr>
              <w:t>65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74D5E59" w14:textId="77777777" w:rsidR="008526AF" w:rsidRDefault="008526AF" w:rsidP="00D15DDA">
            <w:pPr>
              <w:rPr>
                <w:rFonts w:ascii="Arial" w:hAnsi="Arial" w:cs="Arial"/>
                <w:sz w:val="20"/>
                <w:szCs w:val="20"/>
              </w:rPr>
            </w:pPr>
          </w:p>
        </w:tc>
      </w:tr>
      <w:tr w:rsidR="008526AF" w14:paraId="2BA77061" w14:textId="77777777" w:rsidTr="00D15DDA">
        <w:trPr>
          <w:trHeight w:val="5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AE2C37A"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872030C"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8EBDA7F"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B2A0CC9" w14:textId="77777777" w:rsidR="008526AF" w:rsidRDefault="008526AF" w:rsidP="00D15DDA">
            <w:pPr>
              <w:rPr>
                <w:rFonts w:ascii="Arial" w:hAnsi="Arial" w:cs="Arial"/>
                <w:sz w:val="20"/>
                <w:szCs w:val="20"/>
                <w:lang w:val="az-Latn-AZ"/>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7393BE9"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9BC18A9" w14:textId="77777777" w:rsidR="008526AF" w:rsidRDefault="008526AF" w:rsidP="00D15DDA">
            <w:pPr>
              <w:rPr>
                <w:rFonts w:ascii="Arial" w:hAnsi="Arial" w:cs="Arial"/>
                <w:sz w:val="20"/>
                <w:szCs w:val="20"/>
              </w:rPr>
            </w:pPr>
            <w:r>
              <w:rPr>
                <w:rFonts w:ascii="Arial" w:hAnsi="Arial" w:cs="Arial"/>
                <w:sz w:val="20"/>
                <w:szCs w:val="20"/>
              </w:rPr>
              <w:t>65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00ADC05" w14:textId="77777777" w:rsidR="008526AF" w:rsidRDefault="008526AF" w:rsidP="00D15DDA">
            <w:pPr>
              <w:rPr>
                <w:rFonts w:ascii="Arial" w:hAnsi="Arial" w:cs="Arial"/>
                <w:sz w:val="20"/>
                <w:szCs w:val="20"/>
              </w:rPr>
            </w:pPr>
          </w:p>
        </w:tc>
      </w:tr>
      <w:tr w:rsidR="008526AF" w14:paraId="75D52BD6" w14:textId="77777777" w:rsidTr="00D15DDA">
        <w:trPr>
          <w:trHeight w:val="54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18EF46E"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4440CD4"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1AD1E4B"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9701810" w14:textId="77777777" w:rsidR="008526AF" w:rsidRDefault="008526AF" w:rsidP="00D15DDA">
            <w:pPr>
              <w:rPr>
                <w:rFonts w:ascii="Arial" w:hAnsi="Arial" w:cs="Arial"/>
                <w:sz w:val="20"/>
                <w:szCs w:val="20"/>
                <w:lang w:val="az-Latn-AZ"/>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C57D82E" w14:textId="77777777" w:rsidR="008526AF" w:rsidRPr="00DF4F44" w:rsidRDefault="008526AF" w:rsidP="00D15DDA">
            <w:pPr>
              <w:rPr>
                <w:rFonts w:ascii="Arial" w:hAnsi="Arial" w:cs="Arial"/>
                <w:sz w:val="20"/>
                <w:szCs w:val="20"/>
                <w:lang w:val="az-Latn-AZ"/>
              </w:rPr>
            </w:pPr>
            <w:r w:rsidRPr="00DF4F44">
              <w:rPr>
                <w:rFonts w:ascii="Arial" w:hAnsi="Arial" w:cs="Arial"/>
                <w:sz w:val="20"/>
                <w:szCs w:val="20"/>
                <w:lang w:val="az-Latn-AZ"/>
              </w:rPr>
              <w:t>süd (µg/l)</w:t>
            </w:r>
          </w:p>
          <w:p w14:paraId="510D49A8" w14:textId="77777777" w:rsidR="008526AF" w:rsidRPr="00DF4F44" w:rsidRDefault="008526AF" w:rsidP="00D15DDA">
            <w:pPr>
              <w:rPr>
                <w:rFonts w:ascii="Arial" w:hAnsi="Arial" w:cs="Arial"/>
                <w:sz w:val="20"/>
                <w:szCs w:val="20"/>
                <w:lang w:val="az-Latn-AZ"/>
              </w:rPr>
            </w:pPr>
            <w:r w:rsidRPr="00DF4F44">
              <w:rPr>
                <w:rFonts w:ascii="Arial" w:hAnsi="Arial" w:cs="Arial"/>
                <w:sz w:val="20"/>
                <w:szCs w:val="20"/>
                <w:lang w:val="az-Latn-AZ"/>
              </w:rPr>
              <w:t>(İBH, XBH)</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CF9012" w14:textId="77777777" w:rsidR="008526AF" w:rsidRDefault="008526AF" w:rsidP="00D15DDA">
            <w:pPr>
              <w:rPr>
                <w:rFonts w:ascii="Arial" w:hAnsi="Arial" w:cs="Arial"/>
                <w:sz w:val="20"/>
                <w:szCs w:val="20"/>
              </w:rPr>
            </w:pPr>
            <w:r>
              <w:rPr>
                <w:rFonts w:ascii="Arial" w:hAnsi="Arial" w:cs="Arial"/>
                <w:sz w:val="20"/>
                <w:szCs w:val="20"/>
              </w:rPr>
              <w:t>15</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6D6B472" w14:textId="77777777" w:rsidR="008526AF" w:rsidRDefault="008526AF" w:rsidP="00D15DDA">
            <w:pPr>
              <w:rPr>
                <w:rFonts w:ascii="Arial" w:hAnsi="Arial" w:cs="Arial"/>
                <w:sz w:val="20"/>
                <w:szCs w:val="20"/>
              </w:rPr>
            </w:pPr>
          </w:p>
        </w:tc>
      </w:tr>
      <w:tr w:rsidR="008526AF" w:rsidRPr="00A968B7" w14:paraId="07DBE13C" w14:textId="77777777" w:rsidTr="00D15DDA">
        <w:trPr>
          <w:trHeight w:val="93"/>
        </w:trPr>
        <w:tc>
          <w:tcPr>
            <w:tcW w:w="1702" w:type="dxa"/>
            <w:tcBorders>
              <w:top w:val="single" w:sz="4" w:space="0" w:color="auto"/>
              <w:left w:val="single" w:sz="4" w:space="0" w:color="auto"/>
              <w:bottom w:val="single" w:sz="4" w:space="0" w:color="auto"/>
              <w:right w:val="single" w:sz="4" w:space="0" w:color="auto"/>
            </w:tcBorders>
            <w:vAlign w:val="center"/>
            <w:hideMark/>
          </w:tcPr>
          <w:p w14:paraId="0DFFBA50" w14:textId="77777777" w:rsidR="008526AF" w:rsidRDefault="008526AF" w:rsidP="00D15DDA">
            <w:pPr>
              <w:rPr>
                <w:rFonts w:ascii="Arial" w:hAnsi="Arial" w:cs="Arial"/>
                <w:b/>
                <w:sz w:val="20"/>
                <w:szCs w:val="20"/>
              </w:rPr>
            </w:pPr>
            <w:r>
              <w:rPr>
                <w:rFonts w:ascii="Arial" w:hAnsi="Arial" w:cs="Arial"/>
                <w:b/>
                <w:sz w:val="20"/>
                <w:szCs w:val="20"/>
              </w:rPr>
              <w:t>Farmokoloji aktiv maddə</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69B556C" w14:textId="77777777" w:rsidR="008526AF" w:rsidRDefault="008526AF" w:rsidP="00D15DDA">
            <w:pPr>
              <w:rPr>
                <w:rFonts w:ascii="Arial" w:hAnsi="Arial" w:cs="Arial"/>
                <w:b/>
                <w:sz w:val="20"/>
                <w:szCs w:val="20"/>
              </w:rPr>
            </w:pPr>
            <w:r>
              <w:rPr>
                <w:rFonts w:ascii="Arial" w:hAnsi="Arial" w:cs="Arial"/>
                <w:b/>
                <w:sz w:val="20"/>
                <w:szCs w:val="20"/>
              </w:rPr>
              <w:t>Təyin edilən qalıq maddə</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028D937" w14:textId="77777777" w:rsidR="008526AF" w:rsidRDefault="008526AF" w:rsidP="00D15DDA">
            <w:pPr>
              <w:rPr>
                <w:rFonts w:ascii="Arial" w:hAnsi="Arial" w:cs="Arial"/>
                <w:b/>
                <w:sz w:val="20"/>
                <w:szCs w:val="20"/>
              </w:rPr>
            </w:pPr>
            <w:r>
              <w:rPr>
                <w:rFonts w:ascii="Arial" w:hAnsi="Arial" w:cs="Arial"/>
                <w:b/>
                <w:sz w:val="20"/>
                <w:szCs w:val="20"/>
              </w:rPr>
              <w:t xml:space="preserve">Uyğun görülən sutkalıq doza </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A21E9AD"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20E4B64"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2126" w:type="dxa"/>
            <w:tcBorders>
              <w:top w:val="single" w:sz="4" w:space="0" w:color="auto"/>
              <w:left w:val="single" w:sz="4" w:space="0" w:color="auto"/>
              <w:bottom w:val="single" w:sz="4" w:space="0" w:color="auto"/>
              <w:right w:val="single" w:sz="4" w:space="0" w:color="auto"/>
            </w:tcBorders>
            <w:vAlign w:val="center"/>
          </w:tcPr>
          <w:p w14:paraId="296F285A"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MQM (µg/kg)</w:t>
            </w:r>
          </w:p>
          <w:p w14:paraId="286BC343" w14:textId="77777777" w:rsidR="008526AF" w:rsidRPr="006B497E" w:rsidRDefault="008526AF" w:rsidP="00D15DDA">
            <w:pPr>
              <w:rPr>
                <w:rFonts w:ascii="Arial" w:hAnsi="Arial" w:cs="Arial"/>
                <w:b/>
                <w:sz w:val="20"/>
                <w:szCs w:val="20"/>
                <w:lang w:val="en-US"/>
              </w:rPr>
            </w:pPr>
          </w:p>
          <w:p w14:paraId="492EAE84" w14:textId="77777777" w:rsidR="008526AF" w:rsidRPr="006B497E" w:rsidRDefault="008526AF" w:rsidP="00D15DDA">
            <w:pPr>
              <w:rPr>
                <w:rFonts w:ascii="Arial" w:hAnsi="Arial" w:cs="Arial"/>
                <w:b/>
                <w:sz w:val="20"/>
                <w:szCs w:val="20"/>
                <w:lang w:val="en-US"/>
              </w:rPr>
            </w:pPr>
            <w:r w:rsidRPr="006B497E">
              <w:rPr>
                <w:rFonts w:ascii="Arial" w:hAnsi="Arial" w:cs="Arial"/>
                <w:b/>
                <w:sz w:val="20"/>
                <w:szCs w:val="20"/>
                <w:lang w:val="en-US"/>
              </w:rPr>
              <w:t>CX/MRL 2-2018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EE9DB3E"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QEYD</w:t>
            </w:r>
          </w:p>
          <w:p w14:paraId="0C8C9279" w14:textId="77777777" w:rsidR="008526AF" w:rsidRPr="006B497E" w:rsidRDefault="008526AF" w:rsidP="00D15DDA">
            <w:pPr>
              <w:jc w:val="center"/>
              <w:rPr>
                <w:rFonts w:ascii="Arial" w:hAnsi="Arial" w:cs="Arial"/>
                <w:b/>
                <w:sz w:val="20"/>
                <w:szCs w:val="20"/>
                <w:lang w:val="en-US"/>
              </w:rPr>
            </w:pPr>
            <w:r w:rsidRPr="006B497E">
              <w:rPr>
                <w:rFonts w:ascii="Arial" w:hAnsi="Arial" w:cs="Arial"/>
                <w:b/>
                <w:sz w:val="20"/>
                <w:szCs w:val="20"/>
                <w:lang w:val="en-US"/>
              </w:rPr>
              <w:t>Commission Regulation (EU) No 37/2010</w:t>
            </w:r>
          </w:p>
        </w:tc>
      </w:tr>
      <w:tr w:rsidR="008526AF" w14:paraId="34F22C70" w14:textId="77777777" w:rsidTr="00D15DDA">
        <w:trPr>
          <w:trHeight w:val="93"/>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195C73E5" w14:textId="77777777" w:rsidR="008526AF" w:rsidRDefault="008526AF" w:rsidP="00D15DDA">
            <w:pPr>
              <w:rPr>
                <w:rFonts w:ascii="Arial" w:hAnsi="Arial" w:cs="Arial"/>
                <w:sz w:val="20"/>
                <w:szCs w:val="20"/>
              </w:rPr>
            </w:pPr>
            <w:r>
              <w:rPr>
                <w:rFonts w:ascii="Arial" w:hAnsi="Arial" w:cs="Arial"/>
                <w:sz w:val="20"/>
                <w:szCs w:val="20"/>
              </w:rPr>
              <w:t>Metamizole</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0AD6DB68" w14:textId="77777777" w:rsidR="008526AF" w:rsidRDefault="008526AF" w:rsidP="00D15DDA">
            <w:pPr>
              <w:rPr>
                <w:rFonts w:ascii="Arial" w:hAnsi="Arial" w:cs="Arial"/>
                <w:sz w:val="20"/>
                <w:szCs w:val="20"/>
              </w:rPr>
            </w:pPr>
            <w:r>
              <w:rPr>
                <w:rFonts w:ascii="Arial" w:hAnsi="Arial" w:cs="Arial"/>
                <w:sz w:val="20"/>
                <w:szCs w:val="20"/>
              </w:rPr>
              <w:t>4-methylamino</w:t>
            </w:r>
          </w:p>
          <w:p w14:paraId="6FABD5A2" w14:textId="77777777" w:rsidR="008526AF" w:rsidRDefault="008526AF" w:rsidP="00D15DDA">
            <w:pPr>
              <w:rPr>
                <w:rFonts w:ascii="Arial" w:hAnsi="Arial" w:cs="Arial"/>
                <w:sz w:val="20"/>
                <w:szCs w:val="20"/>
              </w:rPr>
            </w:pPr>
            <w:r>
              <w:rPr>
                <w:rFonts w:ascii="Arial" w:hAnsi="Arial" w:cs="Arial"/>
                <w:sz w:val="20"/>
                <w:szCs w:val="20"/>
              </w:rPr>
              <w:t>-antipirin</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2E2F922D"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72079898" w14:textId="77777777" w:rsidR="008526AF" w:rsidRDefault="008526AF" w:rsidP="00D15DDA">
            <w:pPr>
              <w:rPr>
                <w:rFonts w:ascii="Arial" w:hAnsi="Arial" w:cs="Arial"/>
                <w:sz w:val="20"/>
                <w:szCs w:val="20"/>
              </w:rPr>
            </w:pPr>
            <w:r>
              <w:rPr>
                <w:rFonts w:ascii="Arial" w:hAnsi="Arial" w:cs="Arial"/>
                <w:sz w:val="20"/>
                <w:szCs w:val="20"/>
              </w:rPr>
              <w:t>İBH, donuz, at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875EDAA"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2B62B5"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E768C53" w14:textId="77777777" w:rsidR="008526AF" w:rsidRDefault="008526AF" w:rsidP="00D15DDA">
            <w:pPr>
              <w:rPr>
                <w:rFonts w:ascii="Arial" w:hAnsi="Arial" w:cs="Arial"/>
                <w:sz w:val="20"/>
                <w:szCs w:val="20"/>
              </w:rPr>
            </w:pPr>
            <w:r>
              <w:rPr>
                <w:rFonts w:ascii="Arial" w:hAnsi="Arial" w:cs="Arial"/>
                <w:sz w:val="20"/>
                <w:szCs w:val="20"/>
              </w:rPr>
              <w:t>Donuzda piy üçün MQM piy və dəri</w:t>
            </w:r>
            <w:r>
              <w:rPr>
                <w:rFonts w:ascii="Arial" w:hAnsi="Arial" w:cs="Arial"/>
                <w:sz w:val="20"/>
                <w:szCs w:val="20"/>
              </w:rPr>
              <w:softHyphen/>
              <w:t>nin birgə propor</w:t>
            </w:r>
            <w:r>
              <w:rPr>
                <w:rFonts w:ascii="Arial" w:hAnsi="Arial" w:cs="Arial"/>
                <w:sz w:val="20"/>
                <w:szCs w:val="20"/>
              </w:rPr>
              <w:softHyphen/>
              <w:t>siya</w:t>
            </w:r>
            <w:r>
              <w:rPr>
                <w:rFonts w:ascii="Arial" w:hAnsi="Arial" w:cs="Arial"/>
                <w:sz w:val="20"/>
                <w:szCs w:val="20"/>
              </w:rPr>
              <w:softHyphen/>
              <w:t>sıdır</w:t>
            </w:r>
          </w:p>
        </w:tc>
      </w:tr>
      <w:tr w:rsidR="008526AF" w14:paraId="30E62BC8" w14:textId="77777777" w:rsidTr="00D15DDA">
        <w:trPr>
          <w:trHeight w:val="9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99F87D3"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82A79E7"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0935AFF"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016DECD"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86E231B"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45AB56"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FCAC4A1" w14:textId="77777777" w:rsidR="008526AF" w:rsidRDefault="008526AF" w:rsidP="00D15DDA">
            <w:pPr>
              <w:rPr>
                <w:rFonts w:ascii="Arial" w:hAnsi="Arial" w:cs="Arial"/>
                <w:sz w:val="20"/>
                <w:szCs w:val="20"/>
              </w:rPr>
            </w:pPr>
          </w:p>
        </w:tc>
      </w:tr>
      <w:tr w:rsidR="008526AF" w14:paraId="70C24220" w14:textId="77777777" w:rsidTr="00D15DDA">
        <w:trPr>
          <w:trHeight w:val="9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92A6297"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A14E08C"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DF71C59"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C0752BC"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FFDA5F3"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D44933"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B08EEEA" w14:textId="77777777" w:rsidR="008526AF" w:rsidRDefault="008526AF" w:rsidP="00D15DDA">
            <w:pPr>
              <w:rPr>
                <w:rFonts w:ascii="Arial" w:hAnsi="Arial" w:cs="Arial"/>
                <w:sz w:val="20"/>
                <w:szCs w:val="20"/>
              </w:rPr>
            </w:pPr>
          </w:p>
        </w:tc>
      </w:tr>
      <w:tr w:rsidR="008526AF" w14:paraId="47AC9BA8" w14:textId="77777777" w:rsidTr="00D15DDA">
        <w:trPr>
          <w:trHeight w:val="48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76FAB87"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2143515"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C4534B5"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603C192"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925D241"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B000E1C"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C2A23D0" w14:textId="77777777" w:rsidR="008526AF" w:rsidRDefault="008526AF" w:rsidP="00D15DDA">
            <w:pPr>
              <w:rPr>
                <w:rFonts w:ascii="Arial" w:hAnsi="Arial" w:cs="Arial"/>
                <w:sz w:val="20"/>
                <w:szCs w:val="20"/>
              </w:rPr>
            </w:pPr>
          </w:p>
        </w:tc>
      </w:tr>
      <w:tr w:rsidR="008526AF" w14:paraId="2432B21F" w14:textId="77777777" w:rsidTr="00D15DDA">
        <w:trPr>
          <w:trHeight w:val="532"/>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43DC659B"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932C286"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B5D7901"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BF7EB9D"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116AE1E" w14:textId="77777777" w:rsidR="008526AF" w:rsidRDefault="008526AF" w:rsidP="00D15DDA">
            <w:pPr>
              <w:rPr>
                <w:rFonts w:ascii="Arial" w:hAnsi="Arial" w:cs="Arial"/>
                <w:sz w:val="20"/>
                <w:szCs w:val="20"/>
              </w:rPr>
            </w:pPr>
            <w:r>
              <w:rPr>
                <w:rFonts w:ascii="Arial" w:hAnsi="Arial" w:cs="Arial"/>
                <w:sz w:val="20"/>
                <w:szCs w:val="20"/>
              </w:rPr>
              <w:t xml:space="preserve">Süd (µg/l) </w:t>
            </w:r>
          </w:p>
          <w:p w14:paraId="4E2284B2" w14:textId="77777777" w:rsidR="008526AF" w:rsidRDefault="008526AF" w:rsidP="00D15DDA">
            <w:pPr>
              <w:rPr>
                <w:rFonts w:ascii="Arial" w:hAnsi="Arial" w:cs="Arial"/>
                <w:sz w:val="20"/>
                <w:szCs w:val="20"/>
              </w:rPr>
            </w:pPr>
            <w:r>
              <w:rPr>
                <w:rFonts w:ascii="Arial" w:hAnsi="Arial" w:cs="Arial"/>
                <w:sz w:val="20"/>
                <w:szCs w:val="20"/>
              </w:rPr>
              <w:t>(İBH üçün)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498BAA"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97FBAEC" w14:textId="77777777" w:rsidR="008526AF" w:rsidRDefault="008526AF" w:rsidP="00D15DDA">
            <w:pPr>
              <w:rPr>
                <w:rFonts w:ascii="Arial" w:hAnsi="Arial" w:cs="Arial"/>
                <w:sz w:val="20"/>
                <w:szCs w:val="20"/>
              </w:rPr>
            </w:pPr>
          </w:p>
        </w:tc>
      </w:tr>
      <w:tr w:rsidR="008526AF" w14:paraId="23959B28" w14:textId="77777777" w:rsidTr="00D15DDA">
        <w:trPr>
          <w:trHeight w:val="57"/>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47E8268E" w14:textId="77777777" w:rsidR="008526AF" w:rsidRDefault="008526AF" w:rsidP="00D15DDA">
            <w:pPr>
              <w:rPr>
                <w:rFonts w:ascii="Arial" w:hAnsi="Arial" w:cs="Arial"/>
                <w:sz w:val="20"/>
                <w:szCs w:val="20"/>
              </w:rPr>
            </w:pPr>
            <w:r>
              <w:rPr>
                <w:rFonts w:ascii="Arial" w:hAnsi="Arial" w:cs="Arial"/>
                <w:sz w:val="20"/>
                <w:szCs w:val="20"/>
              </w:rPr>
              <w:t>Tolfenamic acid</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301BE084" w14:textId="77777777" w:rsidR="008526AF" w:rsidRDefault="008526AF" w:rsidP="00D15DDA">
            <w:pPr>
              <w:rPr>
                <w:rFonts w:ascii="Arial" w:hAnsi="Arial" w:cs="Arial"/>
                <w:sz w:val="20"/>
                <w:szCs w:val="20"/>
              </w:rPr>
            </w:pPr>
            <w:r>
              <w:rPr>
                <w:rFonts w:ascii="Arial" w:hAnsi="Arial" w:cs="Arial"/>
                <w:sz w:val="20"/>
                <w:szCs w:val="20"/>
              </w:rPr>
              <w:t>Tolfenamic acid</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3880F402"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461DB237" w14:textId="77777777" w:rsidR="008526AF" w:rsidRDefault="008526AF" w:rsidP="00D15DDA">
            <w:pPr>
              <w:rPr>
                <w:rFonts w:ascii="Arial" w:hAnsi="Arial" w:cs="Arial"/>
                <w:sz w:val="20"/>
                <w:szCs w:val="20"/>
              </w:rPr>
            </w:pPr>
            <w:r>
              <w:rPr>
                <w:rFonts w:ascii="Arial" w:hAnsi="Arial" w:cs="Arial"/>
                <w:sz w:val="20"/>
                <w:szCs w:val="20"/>
              </w:rPr>
              <w:t>İBH, donuz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C4AB860"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903741"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CA4A689"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4FF8A308" w14:textId="77777777" w:rsidTr="00D15DDA">
        <w:trPr>
          <w:trHeight w:val="5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D6E08A6"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14EAE35"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27E024C"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72AC552"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EE0BEF8"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0B1B52" w14:textId="77777777" w:rsidR="008526AF" w:rsidRDefault="008526AF" w:rsidP="00D15DDA">
            <w:pPr>
              <w:rPr>
                <w:rFonts w:ascii="Arial" w:hAnsi="Arial" w:cs="Arial"/>
                <w:sz w:val="20"/>
                <w:szCs w:val="20"/>
              </w:rPr>
            </w:pPr>
            <w:r>
              <w:rPr>
                <w:rFonts w:ascii="Arial" w:hAnsi="Arial" w:cs="Arial"/>
                <w:sz w:val="20"/>
                <w:szCs w:val="20"/>
              </w:rPr>
              <w:t>400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823C991" w14:textId="77777777" w:rsidR="008526AF" w:rsidRDefault="008526AF" w:rsidP="00D15DDA">
            <w:pPr>
              <w:rPr>
                <w:rFonts w:ascii="Arial" w:hAnsi="Arial" w:cs="Arial"/>
                <w:sz w:val="20"/>
                <w:szCs w:val="20"/>
              </w:rPr>
            </w:pPr>
          </w:p>
        </w:tc>
      </w:tr>
      <w:tr w:rsidR="008526AF" w14:paraId="75D1D855" w14:textId="77777777" w:rsidTr="00D15DDA">
        <w:trPr>
          <w:trHeight w:val="5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10933E34"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BC611A0"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89F24ED"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C589768"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DB51546"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FDE383"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50E0490" w14:textId="77777777" w:rsidR="008526AF" w:rsidRDefault="008526AF" w:rsidP="00D15DDA">
            <w:pPr>
              <w:rPr>
                <w:rFonts w:ascii="Arial" w:hAnsi="Arial" w:cs="Arial"/>
                <w:sz w:val="20"/>
                <w:szCs w:val="20"/>
              </w:rPr>
            </w:pPr>
          </w:p>
        </w:tc>
      </w:tr>
      <w:tr w:rsidR="008526AF" w14:paraId="79F50F96" w14:textId="77777777" w:rsidTr="00D15DDA">
        <w:trPr>
          <w:trHeight w:val="56"/>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E6534C9"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BA6B8E4"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60FF3AC"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D03D617"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7390A92" w14:textId="77777777" w:rsidR="008526AF" w:rsidRDefault="008526AF" w:rsidP="00D15DDA">
            <w:pPr>
              <w:rPr>
                <w:rFonts w:ascii="Arial" w:hAnsi="Arial" w:cs="Arial"/>
                <w:sz w:val="20"/>
                <w:szCs w:val="20"/>
              </w:rPr>
            </w:pPr>
            <w:r>
              <w:rPr>
                <w:rFonts w:ascii="Arial" w:hAnsi="Arial" w:cs="Arial"/>
                <w:sz w:val="20"/>
                <w:szCs w:val="20"/>
              </w:rPr>
              <w:t>Süd (µg/l)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575130"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AD28995" w14:textId="77777777" w:rsidR="008526AF" w:rsidRDefault="008526AF" w:rsidP="00D15DDA">
            <w:pPr>
              <w:rPr>
                <w:rFonts w:ascii="Arial" w:hAnsi="Arial" w:cs="Arial"/>
                <w:sz w:val="20"/>
                <w:szCs w:val="20"/>
              </w:rPr>
            </w:pPr>
          </w:p>
        </w:tc>
      </w:tr>
      <w:tr w:rsidR="008526AF" w14:paraId="6F14263D" w14:textId="77777777" w:rsidTr="00D15DDA">
        <w:trPr>
          <w:trHeight w:val="127"/>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4963F470" w14:textId="77777777" w:rsidR="008526AF" w:rsidRDefault="008526AF" w:rsidP="00D15DDA">
            <w:pPr>
              <w:rPr>
                <w:rFonts w:ascii="Arial" w:hAnsi="Arial" w:cs="Arial"/>
                <w:sz w:val="20"/>
                <w:szCs w:val="20"/>
              </w:rPr>
            </w:pPr>
            <w:r>
              <w:rPr>
                <w:rFonts w:ascii="Arial" w:hAnsi="Arial" w:cs="Arial"/>
                <w:sz w:val="20"/>
                <w:szCs w:val="20"/>
              </w:rPr>
              <w:t>Vedaprofen</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1AA54BC6" w14:textId="77777777" w:rsidR="008526AF" w:rsidRDefault="008526AF" w:rsidP="00D15DDA">
            <w:pPr>
              <w:rPr>
                <w:rFonts w:ascii="Arial" w:hAnsi="Arial" w:cs="Arial"/>
                <w:sz w:val="20"/>
                <w:szCs w:val="20"/>
              </w:rPr>
            </w:pPr>
            <w:r>
              <w:rPr>
                <w:rFonts w:ascii="Arial" w:hAnsi="Arial" w:cs="Arial"/>
                <w:sz w:val="20"/>
                <w:szCs w:val="20"/>
              </w:rPr>
              <w:t xml:space="preserve">Vedaprofen </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5258B1A9" w14:textId="77777777" w:rsidR="008526AF" w:rsidRDefault="008526AF" w:rsidP="00D15DDA">
            <w:pPr>
              <w:rPr>
                <w:rFonts w:ascii="Arial" w:hAnsi="Arial" w:cs="Arial"/>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2FA48C38" w14:textId="77777777" w:rsidR="008526AF" w:rsidRDefault="008526AF" w:rsidP="00D15DDA">
            <w:pPr>
              <w:rPr>
                <w:rFonts w:ascii="Arial" w:hAnsi="Arial" w:cs="Arial"/>
                <w:sz w:val="20"/>
                <w:szCs w:val="20"/>
              </w:rPr>
            </w:pPr>
            <w:r>
              <w:rPr>
                <w:rFonts w:ascii="Arial" w:hAnsi="Arial" w:cs="Arial"/>
                <w:sz w:val="20"/>
                <w:szCs w:val="20"/>
              </w:rPr>
              <w:t>At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A4026E" w14:textId="77777777" w:rsidR="008526AF" w:rsidRDefault="008526AF" w:rsidP="00D15DDA">
            <w:pPr>
              <w:rPr>
                <w:rFonts w:ascii="Arial" w:hAnsi="Arial" w:cs="Arial"/>
                <w:sz w:val="20"/>
                <w:szCs w:val="20"/>
              </w:rPr>
            </w:pPr>
            <w:r>
              <w:rPr>
                <w:rFonts w:ascii="Arial" w:hAnsi="Arial" w:cs="Arial"/>
                <w:sz w:val="20"/>
                <w:szCs w:val="20"/>
              </w:rPr>
              <w:t>əzələ</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FE17BD" w14:textId="77777777" w:rsidR="008526AF" w:rsidRDefault="008526AF" w:rsidP="00D15DDA">
            <w:pPr>
              <w:rPr>
                <w:rFonts w:ascii="Arial" w:hAnsi="Arial" w:cs="Arial"/>
                <w:sz w:val="20"/>
                <w:szCs w:val="20"/>
              </w:rPr>
            </w:pPr>
            <w:r>
              <w:rPr>
                <w:rFonts w:ascii="Arial" w:hAnsi="Arial" w:cs="Arial"/>
                <w:sz w:val="20"/>
                <w:szCs w:val="20"/>
              </w:rPr>
              <w:t>50</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AE1AF6F" w14:textId="77777777" w:rsidR="008526AF" w:rsidRDefault="008526AF" w:rsidP="00D15DDA">
            <w:pPr>
              <w:rPr>
                <w:rFonts w:ascii="Arial" w:hAnsi="Arial" w:cs="Arial"/>
                <w:sz w:val="20"/>
                <w:szCs w:val="20"/>
              </w:rPr>
            </w:pPr>
            <w:r>
              <w:rPr>
                <w:rFonts w:ascii="Arial" w:hAnsi="Arial" w:cs="Arial"/>
                <w:sz w:val="20"/>
                <w:szCs w:val="20"/>
              </w:rPr>
              <w:t>YOXDUR</w:t>
            </w:r>
          </w:p>
        </w:tc>
      </w:tr>
      <w:tr w:rsidR="008526AF" w14:paraId="705CE78D"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30BE82B"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AD6BD1F"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B221FB6"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7274D9A"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9D8E788" w14:textId="77777777" w:rsidR="008526AF" w:rsidRDefault="008526AF" w:rsidP="00D15DDA">
            <w:pPr>
              <w:rPr>
                <w:rFonts w:ascii="Arial" w:hAnsi="Arial" w:cs="Arial"/>
                <w:sz w:val="20"/>
                <w:szCs w:val="20"/>
              </w:rPr>
            </w:pPr>
            <w:r>
              <w:rPr>
                <w:rFonts w:ascii="Arial" w:hAnsi="Arial" w:cs="Arial"/>
                <w:sz w:val="20"/>
                <w:szCs w:val="20"/>
              </w:rPr>
              <w:t>piy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373D67" w14:textId="77777777" w:rsidR="008526AF" w:rsidRDefault="008526AF" w:rsidP="00D15DDA">
            <w:pPr>
              <w:rPr>
                <w:rFonts w:ascii="Arial" w:hAnsi="Arial" w:cs="Arial"/>
                <w:sz w:val="20"/>
                <w:szCs w:val="20"/>
              </w:rPr>
            </w:pPr>
            <w:r>
              <w:rPr>
                <w:rFonts w:ascii="Arial" w:hAnsi="Arial" w:cs="Arial"/>
                <w:sz w:val="20"/>
                <w:szCs w:val="20"/>
              </w:rPr>
              <w:t>20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F3B489A" w14:textId="77777777" w:rsidR="008526AF" w:rsidRDefault="008526AF" w:rsidP="00D15DDA">
            <w:pPr>
              <w:rPr>
                <w:rFonts w:ascii="Arial" w:hAnsi="Arial" w:cs="Arial"/>
                <w:sz w:val="20"/>
                <w:szCs w:val="20"/>
              </w:rPr>
            </w:pPr>
          </w:p>
        </w:tc>
      </w:tr>
      <w:tr w:rsidR="008526AF" w14:paraId="5006F6BA"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72C017C"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E41D63A"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EC4434B"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A564E04"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BFBCB05" w14:textId="77777777" w:rsidR="008526AF" w:rsidRDefault="008526AF" w:rsidP="00D15DDA">
            <w:pPr>
              <w:rPr>
                <w:rFonts w:ascii="Arial" w:hAnsi="Arial" w:cs="Arial"/>
                <w:sz w:val="20"/>
                <w:szCs w:val="20"/>
              </w:rPr>
            </w:pPr>
            <w:r>
              <w:rPr>
                <w:rFonts w:ascii="Arial" w:hAnsi="Arial" w:cs="Arial"/>
                <w:sz w:val="20"/>
                <w:szCs w:val="20"/>
              </w:rPr>
              <w:t>qaraciyər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A830F2" w14:textId="77777777" w:rsidR="008526AF" w:rsidRDefault="008526AF" w:rsidP="00D15DDA">
            <w:pPr>
              <w:rPr>
                <w:rFonts w:ascii="Arial" w:hAnsi="Arial" w:cs="Arial"/>
                <w:sz w:val="20"/>
                <w:szCs w:val="20"/>
              </w:rPr>
            </w:pPr>
            <w:r>
              <w:rPr>
                <w:rFonts w:ascii="Arial" w:hAnsi="Arial" w:cs="Arial"/>
                <w:sz w:val="20"/>
                <w:szCs w:val="20"/>
              </w:rPr>
              <w:t>100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06A7B3F" w14:textId="77777777" w:rsidR="008526AF" w:rsidRDefault="008526AF" w:rsidP="00D15DDA">
            <w:pPr>
              <w:rPr>
                <w:rFonts w:ascii="Arial" w:hAnsi="Arial" w:cs="Arial"/>
                <w:sz w:val="20"/>
                <w:szCs w:val="20"/>
              </w:rPr>
            </w:pPr>
          </w:p>
        </w:tc>
      </w:tr>
      <w:tr w:rsidR="008526AF" w14:paraId="2E48DA7D" w14:textId="77777777" w:rsidTr="00D15DDA">
        <w:trPr>
          <w:trHeight w:val="127"/>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6342B6B" w14:textId="77777777" w:rsidR="008526AF" w:rsidRDefault="008526AF" w:rsidP="00D15DDA">
            <w:pPr>
              <w:rPr>
                <w:rFonts w:ascii="Arial" w:hAnsi="Arial" w:cs="Arial"/>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A72664A" w14:textId="77777777" w:rsidR="008526AF" w:rsidRDefault="008526AF" w:rsidP="00D15DDA">
            <w:pPr>
              <w:rPr>
                <w:rFonts w:ascii="Arial" w:hAnsi="Arial" w:cs="Arial"/>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1CAE41F" w14:textId="77777777" w:rsidR="008526AF" w:rsidRDefault="008526AF" w:rsidP="00D15DDA">
            <w:pPr>
              <w:rPr>
                <w:rFonts w:ascii="Arial" w:hAnsi="Arial" w:cs="Arial"/>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3F9E5ECA" w14:textId="77777777" w:rsidR="008526AF" w:rsidRDefault="008526AF" w:rsidP="00D15DDA">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9A749F1" w14:textId="77777777" w:rsidR="008526AF" w:rsidRDefault="008526AF" w:rsidP="00D15DDA">
            <w:pPr>
              <w:rPr>
                <w:rFonts w:ascii="Arial" w:hAnsi="Arial" w:cs="Arial"/>
                <w:sz w:val="20"/>
                <w:szCs w:val="20"/>
              </w:rPr>
            </w:pPr>
            <w:r>
              <w:rPr>
                <w:rFonts w:ascii="Arial" w:hAnsi="Arial" w:cs="Arial"/>
                <w:sz w:val="20"/>
                <w:szCs w:val="20"/>
              </w:rPr>
              <w:t>böyrək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CC853B" w14:textId="77777777" w:rsidR="008526AF" w:rsidRDefault="008526AF" w:rsidP="00D15DDA">
            <w:pPr>
              <w:rPr>
                <w:rFonts w:ascii="Arial" w:hAnsi="Arial" w:cs="Arial"/>
                <w:sz w:val="20"/>
                <w:szCs w:val="20"/>
              </w:rPr>
            </w:pPr>
            <w:r>
              <w:rPr>
                <w:rFonts w:ascii="Arial" w:hAnsi="Arial" w:cs="Arial"/>
                <w:sz w:val="20"/>
                <w:szCs w:val="20"/>
              </w:rPr>
              <w:t>1000</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E200ABC" w14:textId="77777777" w:rsidR="008526AF" w:rsidRDefault="008526AF" w:rsidP="00D15DDA">
            <w:pPr>
              <w:rPr>
                <w:rFonts w:ascii="Arial" w:hAnsi="Arial" w:cs="Arial"/>
                <w:sz w:val="20"/>
                <w:szCs w:val="20"/>
              </w:rPr>
            </w:pPr>
          </w:p>
        </w:tc>
      </w:tr>
    </w:tbl>
    <w:p w14:paraId="3BF2C18E" w14:textId="77777777" w:rsidR="008526AF" w:rsidRDefault="008526AF" w:rsidP="008526AF">
      <w:pPr>
        <w:rPr>
          <w:rFonts w:ascii="Arial" w:hAnsi="Arial" w:cs="Arial"/>
          <w:sz w:val="24"/>
          <w:szCs w:val="24"/>
        </w:rPr>
      </w:pPr>
    </w:p>
    <w:p w14:paraId="6AF83DC0" w14:textId="77777777" w:rsidR="008526AF" w:rsidRDefault="008526AF" w:rsidP="008526AF">
      <w:pPr>
        <w:jc w:val="center"/>
        <w:rPr>
          <w:rFonts w:ascii="Arial" w:hAnsi="Arial" w:cs="Arial"/>
          <w:b/>
          <w:sz w:val="24"/>
          <w:szCs w:val="24"/>
        </w:rPr>
      </w:pPr>
    </w:p>
    <w:p w14:paraId="5065CE6F" w14:textId="77777777" w:rsidR="008526AF" w:rsidRDefault="008526AF" w:rsidP="008526AF">
      <w:pPr>
        <w:jc w:val="center"/>
        <w:rPr>
          <w:rFonts w:ascii="Arial" w:hAnsi="Arial" w:cs="Arial"/>
          <w:b/>
          <w:sz w:val="24"/>
          <w:szCs w:val="24"/>
        </w:rPr>
      </w:pPr>
    </w:p>
    <w:p w14:paraId="6CAD5083" w14:textId="77777777" w:rsidR="008526AF" w:rsidRDefault="008526AF" w:rsidP="008526AF">
      <w:pPr>
        <w:jc w:val="center"/>
        <w:rPr>
          <w:rFonts w:ascii="Arial" w:hAnsi="Arial" w:cs="Arial"/>
          <w:b/>
          <w:sz w:val="24"/>
          <w:szCs w:val="24"/>
        </w:rPr>
      </w:pPr>
    </w:p>
    <w:p w14:paraId="4FF6A9C6" w14:textId="77777777" w:rsidR="008526AF" w:rsidRDefault="008526AF" w:rsidP="008526AF">
      <w:pPr>
        <w:jc w:val="center"/>
        <w:rPr>
          <w:rFonts w:ascii="Arial" w:hAnsi="Arial" w:cs="Arial"/>
          <w:b/>
          <w:sz w:val="24"/>
          <w:szCs w:val="24"/>
        </w:rPr>
      </w:pPr>
    </w:p>
    <w:p w14:paraId="44DBF841" w14:textId="77777777" w:rsidR="008526AF" w:rsidRDefault="008526AF" w:rsidP="008526AF">
      <w:pPr>
        <w:jc w:val="center"/>
        <w:rPr>
          <w:rFonts w:ascii="Arial" w:hAnsi="Arial" w:cs="Arial"/>
          <w:b/>
          <w:sz w:val="24"/>
          <w:szCs w:val="24"/>
        </w:rPr>
      </w:pPr>
    </w:p>
    <w:p w14:paraId="45CFC1F6" w14:textId="77777777" w:rsidR="008526AF" w:rsidRDefault="008526AF" w:rsidP="008526AF">
      <w:pPr>
        <w:jc w:val="center"/>
        <w:rPr>
          <w:rFonts w:ascii="Arial" w:hAnsi="Arial" w:cs="Arial"/>
          <w:b/>
          <w:sz w:val="24"/>
          <w:szCs w:val="24"/>
        </w:rPr>
      </w:pPr>
    </w:p>
    <w:p w14:paraId="4E50C6DE" w14:textId="77777777" w:rsidR="008526AF" w:rsidRDefault="008526AF" w:rsidP="008526AF">
      <w:pPr>
        <w:jc w:val="center"/>
        <w:rPr>
          <w:rFonts w:ascii="Arial" w:hAnsi="Arial" w:cs="Arial"/>
          <w:b/>
          <w:sz w:val="24"/>
          <w:szCs w:val="24"/>
        </w:rPr>
      </w:pPr>
    </w:p>
    <w:p w14:paraId="0BEA1DF3" w14:textId="77777777" w:rsidR="008526AF" w:rsidRDefault="008526AF" w:rsidP="008526AF">
      <w:pPr>
        <w:jc w:val="center"/>
        <w:rPr>
          <w:rFonts w:ascii="Arial" w:hAnsi="Arial" w:cs="Arial"/>
          <w:b/>
          <w:sz w:val="24"/>
          <w:szCs w:val="24"/>
        </w:rPr>
      </w:pPr>
    </w:p>
    <w:p w14:paraId="2F8BAAF3" w14:textId="77777777" w:rsidR="008526AF" w:rsidRDefault="008526AF" w:rsidP="008526AF">
      <w:pPr>
        <w:jc w:val="center"/>
        <w:rPr>
          <w:rFonts w:ascii="Arial" w:hAnsi="Arial" w:cs="Arial"/>
          <w:b/>
          <w:sz w:val="24"/>
          <w:szCs w:val="24"/>
        </w:rPr>
      </w:pPr>
    </w:p>
    <w:p w14:paraId="1C2A048C" w14:textId="77777777" w:rsidR="008526AF" w:rsidRDefault="008526AF" w:rsidP="008526AF">
      <w:pPr>
        <w:spacing w:after="0"/>
        <w:jc w:val="center"/>
        <w:rPr>
          <w:rFonts w:ascii="Arial" w:hAnsi="Arial" w:cs="Arial"/>
          <w:b/>
          <w:sz w:val="24"/>
          <w:szCs w:val="24"/>
        </w:rPr>
      </w:pPr>
      <w:r>
        <w:rPr>
          <w:rFonts w:ascii="Arial" w:hAnsi="Arial" w:cs="Arial"/>
          <w:b/>
          <w:sz w:val="24"/>
          <w:szCs w:val="24"/>
        </w:rPr>
        <w:t>Əlavə 2</w:t>
      </w:r>
    </w:p>
    <w:p w14:paraId="12FD214A" w14:textId="77777777" w:rsidR="008526AF" w:rsidRDefault="008526AF" w:rsidP="008526AF">
      <w:pPr>
        <w:spacing w:after="0" w:line="240" w:lineRule="auto"/>
        <w:jc w:val="center"/>
        <w:rPr>
          <w:rFonts w:ascii="Arial" w:hAnsi="Arial" w:cs="Arial"/>
          <w:b/>
          <w:sz w:val="24"/>
          <w:szCs w:val="24"/>
        </w:rPr>
      </w:pPr>
      <w:r>
        <w:rPr>
          <w:rFonts w:ascii="Arial" w:hAnsi="Arial" w:cs="Arial"/>
          <w:b/>
          <w:sz w:val="24"/>
          <w:szCs w:val="24"/>
        </w:rPr>
        <w:t>Maksimum qalıq miqdarı (MQM) tələb olunmayan baytarlıqda istifadə olunan preparatları</w:t>
      </w:r>
    </w:p>
    <w:p w14:paraId="13F2D0BA" w14:textId="77777777" w:rsidR="008526AF" w:rsidRDefault="008526AF" w:rsidP="008526AF">
      <w:pPr>
        <w:spacing w:after="0" w:line="240" w:lineRule="auto"/>
        <w:jc w:val="center"/>
        <w:rPr>
          <w:rFonts w:ascii="Arial" w:hAnsi="Arial" w:cs="Arial"/>
          <w:b/>
          <w:sz w:val="24"/>
          <w:szCs w:val="24"/>
        </w:rPr>
      </w:pPr>
    </w:p>
    <w:tbl>
      <w:tblPr>
        <w:tblStyle w:val="TableGrid"/>
        <w:tblW w:w="13462" w:type="dxa"/>
        <w:tblLook w:val="04A0" w:firstRow="1" w:lastRow="0" w:firstColumn="1" w:lastColumn="0" w:noHBand="0" w:noVBand="1"/>
      </w:tblPr>
      <w:tblGrid>
        <w:gridCol w:w="2830"/>
        <w:gridCol w:w="1843"/>
        <w:gridCol w:w="2410"/>
        <w:gridCol w:w="1559"/>
        <w:gridCol w:w="4820"/>
      </w:tblGrid>
      <w:tr w:rsidR="008526AF" w14:paraId="5C711389" w14:textId="77777777" w:rsidTr="00D15DDA">
        <w:trPr>
          <w:trHeight w:val="380"/>
        </w:trPr>
        <w:tc>
          <w:tcPr>
            <w:tcW w:w="2830" w:type="dxa"/>
            <w:tcBorders>
              <w:top w:val="single" w:sz="4" w:space="0" w:color="auto"/>
              <w:left w:val="single" w:sz="4" w:space="0" w:color="auto"/>
              <w:bottom w:val="single" w:sz="4" w:space="0" w:color="auto"/>
              <w:right w:val="single" w:sz="4" w:space="0" w:color="auto"/>
            </w:tcBorders>
            <w:vAlign w:val="bottom"/>
            <w:hideMark/>
          </w:tcPr>
          <w:p w14:paraId="653E35ED" w14:textId="77777777" w:rsidR="008526AF" w:rsidRDefault="008526AF" w:rsidP="00D15DDA">
            <w:pPr>
              <w:spacing w:line="480" w:lineRule="auto"/>
              <w:jc w:val="center"/>
              <w:rPr>
                <w:rFonts w:ascii="Arial" w:eastAsia="PMingLiU" w:hAnsi="Arial" w:cs="Arial"/>
                <w:b/>
                <w:sz w:val="20"/>
                <w:szCs w:val="20"/>
                <w:lang w:val="az-Latn-AZ" w:bidi="en-US"/>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EA7B472"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bottom"/>
            <w:hideMark/>
          </w:tcPr>
          <w:p w14:paraId="22C229BF"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DC83DEF"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5FCC07B"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Qeyd</w:t>
            </w:r>
          </w:p>
        </w:tc>
      </w:tr>
      <w:tr w:rsidR="008526AF" w14:paraId="6C52140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9075B56" w14:textId="77777777" w:rsidR="008526AF" w:rsidRDefault="008526AF" w:rsidP="00D15DDA">
            <w:pPr>
              <w:rPr>
                <w:rFonts w:ascii="Arial" w:hAnsi="Arial" w:cs="Arial"/>
                <w:sz w:val="20"/>
                <w:szCs w:val="20"/>
              </w:rPr>
            </w:pPr>
            <w:r>
              <w:rPr>
                <w:rFonts w:ascii="Arial" w:eastAsia="PMingLiU" w:hAnsi="Arial" w:cs="Arial"/>
                <w:color w:val="231F20"/>
                <w:sz w:val="20"/>
                <w:szCs w:val="20"/>
                <w:lang w:bidi="en-US"/>
              </w:rPr>
              <w:t>Absintium ekstraktı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47FA04" w14:textId="77777777" w:rsidR="008526AF" w:rsidRDefault="008526AF" w:rsidP="00D15DDA">
            <w:pPr>
              <w:rPr>
                <w:rFonts w:ascii="Arial" w:hAnsi="Arial" w:cs="Arial"/>
                <w:sz w:val="20"/>
                <w:szCs w:val="20"/>
              </w:rPr>
            </w:pPr>
            <w:r>
              <w:rPr>
                <w:rFonts w:ascii="Arial" w:eastAsia="PMingLiU" w:hAnsi="Arial" w:cs="Arial"/>
                <w:color w:val="231F20"/>
                <w:sz w:val="20"/>
                <w:szCs w:val="20"/>
                <w:lang w:bidi="en-US"/>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64F2407" w14:textId="77777777" w:rsidR="008526AF" w:rsidRDefault="008526AF" w:rsidP="00D15DDA">
            <w:pPr>
              <w:rPr>
                <w:rFonts w:ascii="Arial" w:hAnsi="Arial" w:cs="Arial"/>
                <w:sz w:val="20"/>
                <w:szCs w:val="20"/>
              </w:rPr>
            </w:pPr>
            <w:r>
              <w:rPr>
                <w:rFonts w:ascii="Arial" w:hAnsi="Arial" w:cs="Arial"/>
                <w:sz w:val="20"/>
                <w:szCs w:val="20"/>
              </w:rPr>
              <w:t xml:space="preserve">Bütün növ məhsuldar heyvanlar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25D95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80FAC4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EDAE69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3D78619" w14:textId="77777777" w:rsidR="008526AF" w:rsidRDefault="008526AF" w:rsidP="00D15DDA">
            <w:pPr>
              <w:rPr>
                <w:rFonts w:ascii="Arial" w:eastAsia="PMingLiU" w:hAnsi="Arial" w:cs="Arial"/>
                <w:color w:val="231F20"/>
                <w:sz w:val="20"/>
                <w:szCs w:val="20"/>
                <w:lang w:bidi="en-US"/>
              </w:rPr>
            </w:pPr>
            <w:r>
              <w:rPr>
                <w:rFonts w:ascii="Arial" w:eastAsia="PMingLiU" w:hAnsi="Arial" w:cs="Arial"/>
                <w:color w:val="231F20"/>
                <w:sz w:val="20"/>
                <w:szCs w:val="20"/>
                <w:lang w:bidi="en-US"/>
              </w:rPr>
              <w:t>Apramisin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40250E" w14:textId="77777777" w:rsidR="008526AF" w:rsidRDefault="008526AF" w:rsidP="00D15DDA">
            <w:pPr>
              <w:rPr>
                <w:rFonts w:ascii="Arial" w:hAnsi="Arial" w:cs="Arial"/>
                <w:sz w:val="20"/>
                <w:szCs w:val="20"/>
              </w:rPr>
            </w:pPr>
            <w:r>
              <w:rPr>
                <w:rFonts w:ascii="Arial" w:eastAsia="PMingLiU" w:hAnsi="Arial" w:cs="Arial"/>
                <w:color w:val="231F20"/>
                <w:sz w:val="20"/>
                <w:szCs w:val="20"/>
                <w:lang w:bidi="en-US"/>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DDA57DD" w14:textId="77777777" w:rsidR="008526AF" w:rsidRDefault="008526AF" w:rsidP="00D15DDA">
            <w:pPr>
              <w:rPr>
                <w:rFonts w:ascii="Arial" w:hAnsi="Arial" w:cs="Arial"/>
                <w:sz w:val="20"/>
                <w:szCs w:val="20"/>
              </w:rPr>
            </w:pPr>
            <w:r>
              <w:rPr>
                <w:rFonts w:ascii="Arial" w:hAnsi="Arial" w:cs="Arial"/>
                <w:sz w:val="20"/>
                <w:szCs w:val="20"/>
              </w:rPr>
              <w:t>Qoyun, donuz, toyuq, dovşan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698197" w14:textId="77777777" w:rsidR="008526AF" w:rsidRDefault="008526AF" w:rsidP="00D15DDA">
            <w:pPr>
              <w:rPr>
                <w:rFonts w:ascii="Arial" w:hAnsi="Arial" w:cs="Arial"/>
                <w:sz w:val="20"/>
                <w:szCs w:val="20"/>
              </w:rPr>
            </w:pPr>
            <w:r>
              <w:rPr>
                <w:rFonts w:ascii="Arial" w:eastAsia="PMingLiU" w:hAnsi="Arial" w:cs="Arial"/>
                <w:color w:val="231F20"/>
                <w:sz w:val="20"/>
                <w:szCs w:val="20"/>
                <w:lang w:bidi="en-US"/>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69D628F" w14:textId="77777777" w:rsidR="008526AF" w:rsidRDefault="008526AF" w:rsidP="00D15DDA">
            <w:pPr>
              <w:rPr>
                <w:rFonts w:ascii="Arial" w:hAnsi="Arial" w:cs="Arial"/>
                <w:sz w:val="20"/>
                <w:szCs w:val="20"/>
              </w:rPr>
            </w:pPr>
            <w:r>
              <w:rPr>
                <w:rFonts w:ascii="Arial" w:hAnsi="Arial" w:cs="Arial"/>
                <w:sz w:val="20"/>
                <w:szCs w:val="20"/>
              </w:rPr>
              <w:t>Yalnız ağızdan istifadə üçün. Südü və yumurtası insan qidasında istifadə olunan heyvanlarda tətbiq etmək olmaz</w:t>
            </w:r>
          </w:p>
        </w:tc>
      </w:tr>
      <w:tr w:rsidR="008526AF" w14:paraId="4B97C16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ECCCBC7" w14:textId="77777777" w:rsidR="008526AF" w:rsidRDefault="008526AF" w:rsidP="00D15DDA">
            <w:pPr>
              <w:rPr>
                <w:rFonts w:ascii="Arial" w:hAnsi="Arial" w:cs="Arial"/>
                <w:sz w:val="20"/>
                <w:szCs w:val="20"/>
              </w:rPr>
            </w:pPr>
            <w:r>
              <w:rPr>
                <w:rFonts w:ascii="Arial" w:eastAsia="PMingLiU" w:hAnsi="Arial" w:cs="Arial"/>
                <w:color w:val="231F20"/>
                <w:sz w:val="20"/>
                <w:szCs w:val="20"/>
                <w:lang w:bidi="en-US"/>
              </w:rPr>
              <w:t>Asetil sistein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B26FA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571414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E1962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D4A6F2D"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57529C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7E26A47" w14:textId="77777777" w:rsidR="008526AF" w:rsidRDefault="008526AF" w:rsidP="00D15DDA">
            <w:pPr>
              <w:rPr>
                <w:rFonts w:ascii="Arial" w:hAnsi="Arial" w:cs="Arial"/>
                <w:sz w:val="20"/>
                <w:szCs w:val="20"/>
              </w:rPr>
            </w:pPr>
            <w:r>
              <w:rPr>
                <w:rFonts w:ascii="Arial" w:eastAsia="PMingLiU" w:hAnsi="Arial" w:cs="Arial"/>
                <w:color w:val="231F20"/>
                <w:w w:val="105"/>
                <w:sz w:val="20"/>
                <w:szCs w:val="20"/>
                <w:lang w:bidi="en-US"/>
              </w:rPr>
              <w:t>Asetilmetionin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13D69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81B826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6630F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5721AA6"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3659F3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ACF7442" w14:textId="77777777" w:rsidR="008526AF" w:rsidRDefault="008526AF" w:rsidP="00D15DDA">
            <w:pPr>
              <w:rPr>
                <w:rFonts w:ascii="Arial" w:hAnsi="Arial" w:cs="Arial"/>
                <w:sz w:val="20"/>
                <w:szCs w:val="20"/>
              </w:rPr>
            </w:pPr>
            <w:r>
              <w:rPr>
                <w:rFonts w:ascii="Arial" w:eastAsia="PMingLiU" w:hAnsi="Arial" w:cs="Arial"/>
                <w:color w:val="231F20"/>
                <w:sz w:val="20"/>
                <w:szCs w:val="20"/>
                <w:lang w:bidi="en-US"/>
              </w:rPr>
              <w:t>Asetilsalisil turşusu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ABC2B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59F645" w14:textId="77777777" w:rsidR="008526AF" w:rsidRDefault="008526AF" w:rsidP="00D15DDA">
            <w:pPr>
              <w:rPr>
                <w:rFonts w:ascii="Arial" w:eastAsia="PMingLiU" w:hAnsi="Arial" w:cs="Arial"/>
                <w:color w:val="231F20"/>
                <w:sz w:val="20"/>
                <w:szCs w:val="20"/>
                <w:lang w:bidi="en-US"/>
              </w:rPr>
            </w:pPr>
            <w:r>
              <w:rPr>
                <w:rFonts w:ascii="Arial" w:eastAsia="PMingLiU" w:hAnsi="Arial" w:cs="Arial"/>
                <w:sz w:val="20"/>
                <w:szCs w:val="20"/>
                <w:lang w:bidi="en-US"/>
              </w:rPr>
              <w:t>üzgəcli balıqlar istisna olmaqla,</w:t>
            </w:r>
            <w:r>
              <w:rPr>
                <w:rFonts w:ascii="Arial" w:eastAsia="PMingLiU" w:hAnsi="Arial" w:cs="Arial"/>
                <w:color w:val="231F20"/>
                <w:sz w:val="20"/>
                <w:szCs w:val="20"/>
                <w:lang w:bidi="en-US"/>
              </w:rPr>
              <w:t xml:space="preserve"> bütün qida istehsal növləri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497E5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380E888" w14:textId="77777777" w:rsidR="008526AF" w:rsidRDefault="008526AF" w:rsidP="00D15DDA">
            <w:pPr>
              <w:rPr>
                <w:rFonts w:ascii="Arial" w:hAnsi="Arial" w:cs="Arial"/>
                <w:sz w:val="20"/>
                <w:szCs w:val="20"/>
              </w:rPr>
            </w:pPr>
            <w:r>
              <w:rPr>
                <w:rFonts w:ascii="Arial" w:hAnsi="Arial" w:cs="Arial"/>
                <w:sz w:val="20"/>
                <w:szCs w:val="20"/>
              </w:rPr>
              <w:t>Südü və yumurtası insan qidasında istifadə olunan heyvanlarda tətbiq oluna bilməz</w:t>
            </w:r>
          </w:p>
        </w:tc>
      </w:tr>
      <w:tr w:rsidR="008526AF" w14:paraId="1457030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C990952" w14:textId="77777777" w:rsidR="008526AF" w:rsidRDefault="008526AF" w:rsidP="00D15DDA">
            <w:pPr>
              <w:rPr>
                <w:rFonts w:ascii="Arial" w:hAnsi="Arial" w:cs="Arial"/>
                <w:sz w:val="20"/>
                <w:szCs w:val="20"/>
              </w:rPr>
            </w:pPr>
            <w:r>
              <w:rPr>
                <w:rFonts w:ascii="Arial" w:eastAsia="PMingLiU" w:hAnsi="Arial" w:cs="Arial"/>
                <w:color w:val="231F20"/>
                <w:sz w:val="20"/>
                <w:szCs w:val="20"/>
                <w:lang w:bidi="en-US"/>
              </w:rPr>
              <w:t>Asetilsalisil turşusu DL-lizin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07658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4CFDF77" w14:textId="77777777" w:rsidR="008526AF" w:rsidRDefault="008526AF" w:rsidP="00D15DDA">
            <w:pPr>
              <w:rPr>
                <w:rFonts w:ascii="Arial" w:eastAsia="PMingLiU" w:hAnsi="Arial" w:cs="Arial"/>
                <w:color w:val="231F20"/>
                <w:sz w:val="20"/>
                <w:szCs w:val="20"/>
                <w:lang w:bidi="en-US"/>
              </w:rPr>
            </w:pPr>
            <w:r>
              <w:rPr>
                <w:rFonts w:ascii="Arial" w:eastAsia="PMingLiU" w:hAnsi="Arial" w:cs="Arial"/>
                <w:sz w:val="20"/>
                <w:szCs w:val="20"/>
                <w:lang w:bidi="en-US"/>
              </w:rPr>
              <w:t>üzgəcli balıqlar istisna olmaqla,</w:t>
            </w:r>
            <w:r>
              <w:rPr>
                <w:rFonts w:ascii="Arial" w:eastAsia="PMingLiU" w:hAnsi="Arial" w:cs="Arial"/>
                <w:color w:val="231F20"/>
                <w:sz w:val="20"/>
                <w:szCs w:val="20"/>
                <w:lang w:bidi="en-US"/>
              </w:rPr>
              <w:t xml:space="preserve"> bütün qida istehsal növləri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BC9AC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F8A366F" w14:textId="77777777" w:rsidR="008526AF" w:rsidRDefault="008526AF" w:rsidP="00D15DDA">
            <w:pPr>
              <w:rPr>
                <w:rFonts w:ascii="Arial" w:hAnsi="Arial" w:cs="Arial"/>
                <w:sz w:val="20"/>
                <w:szCs w:val="20"/>
              </w:rPr>
            </w:pPr>
            <w:r>
              <w:rPr>
                <w:rFonts w:ascii="Arial" w:hAnsi="Arial" w:cs="Arial"/>
                <w:sz w:val="20"/>
                <w:szCs w:val="20"/>
              </w:rPr>
              <w:t>Südü və yumurtası insan qidasında istifadə olunan heyvanlarda tətbiq oluna bilməz</w:t>
            </w:r>
          </w:p>
        </w:tc>
      </w:tr>
      <w:tr w:rsidR="008526AF" w14:paraId="6D5CC69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91B56E4" w14:textId="77777777" w:rsidR="008526AF" w:rsidRPr="006B497E" w:rsidRDefault="008526AF" w:rsidP="00D15DDA">
            <w:pPr>
              <w:rPr>
                <w:rFonts w:ascii="Arial" w:hAnsi="Arial" w:cs="Arial"/>
                <w:sz w:val="20"/>
                <w:szCs w:val="20"/>
                <w:lang w:val="en-US"/>
              </w:rPr>
            </w:pPr>
            <w:r w:rsidRPr="006B497E">
              <w:rPr>
                <w:rFonts w:ascii="Arial" w:hAnsi="Arial" w:cs="Arial"/>
                <w:sz w:val="20"/>
                <w:szCs w:val="20"/>
                <w:lang w:val="en-US"/>
              </w:rPr>
              <w:t>Adenozin və onun 5’-mono-, 5’-di-və 5’ trifosfatları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E149A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5D2BFC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139BF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85343C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6ACF4B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B3C8F9D" w14:textId="77777777" w:rsidR="008526AF" w:rsidRDefault="008526AF" w:rsidP="00D15DDA">
            <w:pPr>
              <w:rPr>
                <w:rFonts w:cstheme="minorHAnsi"/>
                <w:i/>
                <w:sz w:val="20"/>
                <w:szCs w:val="20"/>
              </w:rPr>
            </w:pPr>
            <w:r>
              <w:rPr>
                <w:rFonts w:ascii="Arial" w:eastAsia="PMingLiU" w:hAnsi="Arial" w:cs="Arial"/>
                <w:i/>
                <w:w w:val="95"/>
                <w:sz w:val="20"/>
                <w:szCs w:val="20"/>
                <w:lang w:bidi="en-US"/>
              </w:rPr>
              <w:t>Adonis vernalis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5E496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5321C2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6EDF3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E75C254" w14:textId="77777777" w:rsidR="008526AF" w:rsidRDefault="008526AF" w:rsidP="00D15DDA">
            <w:pPr>
              <w:rPr>
                <w:rFonts w:ascii="Arial" w:hAnsi="Arial" w:cs="Arial"/>
                <w:sz w:val="20"/>
                <w:szCs w:val="20"/>
              </w:rPr>
            </w:pPr>
            <w:r>
              <w:rPr>
                <w:rFonts w:ascii="Arial" w:hAnsi="Arial" w:cs="Arial"/>
                <w:sz w:val="20"/>
                <w:szCs w:val="20"/>
              </w:rPr>
              <w:t>Homoepatik farmokopiyaya uyğun olaraq, 1/100 ölçüdən artıq olmayan qatılıqda hazırlanan homoepatik preparatlarda istifadəsi üçün</w:t>
            </w:r>
          </w:p>
        </w:tc>
      </w:tr>
      <w:tr w:rsidR="008526AF" w14:paraId="7F96707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43424E3" w14:textId="77777777" w:rsidR="008526AF" w:rsidRDefault="008526AF" w:rsidP="00D15DDA">
            <w:pPr>
              <w:rPr>
                <w:rFonts w:ascii="Arial" w:hAnsi="Arial" w:cs="Arial"/>
                <w:i/>
                <w:sz w:val="20"/>
                <w:szCs w:val="20"/>
              </w:rPr>
            </w:pPr>
            <w:r>
              <w:rPr>
                <w:rFonts w:ascii="Arial" w:hAnsi="Arial" w:cs="Arial"/>
                <w:i/>
                <w:sz w:val="20"/>
                <w:szCs w:val="20"/>
              </w:rPr>
              <w:t>Aesculus hippocastaneum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77D23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2C9235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5E58E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385D057" w14:textId="77777777" w:rsidR="008526AF" w:rsidRDefault="008526AF" w:rsidP="00D15DDA">
            <w:pPr>
              <w:rPr>
                <w:rFonts w:ascii="Arial" w:hAnsi="Arial" w:cs="Arial"/>
                <w:sz w:val="20"/>
                <w:szCs w:val="20"/>
              </w:rPr>
            </w:pPr>
            <w:r>
              <w:rPr>
                <w:rFonts w:ascii="Arial" w:hAnsi="Arial" w:cs="Arial"/>
                <w:sz w:val="20"/>
                <w:szCs w:val="20"/>
              </w:rPr>
              <w:t>Homoepatik farmokopiyaya uyğun olaraq, 1/10 ölçüdən artıq olmayan qatılıqda hazırlanan homoepatik preparatlarda istifadəsi üçün</w:t>
            </w:r>
          </w:p>
        </w:tc>
      </w:tr>
      <w:tr w:rsidR="008526AF" w14:paraId="038E96F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964B342" w14:textId="77777777" w:rsidR="008526AF" w:rsidRDefault="008526AF" w:rsidP="00D15DDA">
            <w:pPr>
              <w:rPr>
                <w:rFonts w:ascii="Arial" w:hAnsi="Arial" w:cs="Arial"/>
                <w:i/>
                <w:sz w:val="20"/>
                <w:szCs w:val="20"/>
              </w:rPr>
            </w:pPr>
            <w:r>
              <w:rPr>
                <w:rFonts w:ascii="Arial" w:hAnsi="Arial" w:cs="Arial"/>
                <w:i/>
                <w:sz w:val="20"/>
                <w:szCs w:val="20"/>
              </w:rPr>
              <w:t>Agnus castus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3DCFE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5DC47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4699C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886B9B2"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tc>
      </w:tr>
      <w:tr w:rsidR="008526AF" w14:paraId="0420BB8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04154A6" w14:textId="77777777" w:rsidR="008526AF" w:rsidRDefault="008526AF" w:rsidP="00D15DDA">
            <w:pPr>
              <w:rPr>
                <w:rFonts w:ascii="Arial" w:hAnsi="Arial" w:cs="Arial"/>
                <w:i/>
                <w:sz w:val="20"/>
                <w:szCs w:val="20"/>
              </w:rPr>
            </w:pPr>
            <w:r>
              <w:rPr>
                <w:rFonts w:ascii="Arial" w:hAnsi="Arial" w:cs="Arial"/>
                <w:i/>
                <w:sz w:val="20"/>
                <w:szCs w:val="20"/>
              </w:rPr>
              <w:t>Ailanthus altissima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59278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84DCA2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51BDF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tcPr>
          <w:p w14:paraId="29F0BD17"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p w14:paraId="1392DC79" w14:textId="77777777" w:rsidR="008526AF" w:rsidRDefault="008526AF" w:rsidP="00D15DDA">
            <w:pPr>
              <w:rPr>
                <w:rFonts w:ascii="Arial" w:hAnsi="Arial" w:cs="Arial"/>
                <w:sz w:val="20"/>
                <w:szCs w:val="20"/>
              </w:rPr>
            </w:pPr>
          </w:p>
        </w:tc>
      </w:tr>
      <w:tr w:rsidR="008526AF" w14:paraId="2E0C705D" w14:textId="77777777" w:rsidTr="00D15DDA">
        <w:tc>
          <w:tcPr>
            <w:tcW w:w="2830" w:type="dxa"/>
            <w:tcBorders>
              <w:top w:val="single" w:sz="4" w:space="0" w:color="auto"/>
              <w:left w:val="single" w:sz="4" w:space="0" w:color="auto"/>
              <w:bottom w:val="single" w:sz="4" w:space="0" w:color="auto"/>
              <w:right w:val="single" w:sz="4" w:space="0" w:color="auto"/>
            </w:tcBorders>
            <w:vAlign w:val="bottom"/>
            <w:hideMark/>
          </w:tcPr>
          <w:p w14:paraId="76C67B36" w14:textId="77777777" w:rsidR="008526AF" w:rsidRDefault="008526AF" w:rsidP="00D15DDA">
            <w:pPr>
              <w:spacing w:line="480" w:lineRule="auto"/>
              <w:jc w:val="center"/>
              <w:rPr>
                <w:rFonts w:ascii="Arial" w:eastAsia="PMingLiU" w:hAnsi="Arial" w:cs="Arial"/>
                <w:b/>
                <w:sz w:val="20"/>
                <w:szCs w:val="20"/>
                <w:lang w:val="az-Latn-AZ" w:bidi="en-US"/>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771B2AA"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bottom"/>
            <w:hideMark/>
          </w:tcPr>
          <w:p w14:paraId="1FDFFAE7"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EA92CE8"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B2CBAF0"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Qeyd</w:t>
            </w:r>
          </w:p>
        </w:tc>
      </w:tr>
      <w:tr w:rsidR="008526AF" w14:paraId="1EF5425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E3F7E45" w14:textId="77777777" w:rsidR="008526AF" w:rsidRDefault="008526AF" w:rsidP="00D15DDA">
            <w:pPr>
              <w:rPr>
                <w:rFonts w:ascii="Arial" w:hAnsi="Arial" w:cs="Arial"/>
                <w:sz w:val="20"/>
                <w:szCs w:val="20"/>
              </w:rPr>
            </w:pPr>
            <w:r>
              <w:rPr>
                <w:rFonts w:ascii="Arial" w:hAnsi="Arial" w:cs="Arial"/>
                <w:sz w:val="20"/>
                <w:szCs w:val="20"/>
              </w:rPr>
              <w:t>Alanin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DBF8C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5E3D0B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CB084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B0A2334"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BFD792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1FE7272" w14:textId="77777777" w:rsidR="008526AF" w:rsidRDefault="008526AF" w:rsidP="00D15DDA">
            <w:pPr>
              <w:rPr>
                <w:rFonts w:ascii="Arial" w:hAnsi="Arial" w:cs="Arial"/>
                <w:sz w:val="20"/>
                <w:szCs w:val="20"/>
              </w:rPr>
            </w:pPr>
            <w:r>
              <w:rPr>
                <w:rFonts w:ascii="Arial" w:eastAsia="PMingLiU" w:hAnsi="Arial" w:cs="Arial"/>
                <w:color w:val="231F20"/>
                <w:sz w:val="20"/>
                <w:szCs w:val="20"/>
                <w:lang w:bidi="en-US"/>
              </w:rPr>
              <w:t>Alfakalsidol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7968C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B4E984" w14:textId="77777777" w:rsidR="008526AF" w:rsidRDefault="008526AF" w:rsidP="00D15DDA">
            <w:pPr>
              <w:rPr>
                <w:rFonts w:ascii="Arial" w:hAnsi="Arial" w:cs="Arial"/>
                <w:sz w:val="20"/>
                <w:szCs w:val="20"/>
              </w:rPr>
            </w:pPr>
            <w:r>
              <w:rPr>
                <w:rFonts w:ascii="Arial" w:hAnsi="Arial" w:cs="Arial"/>
                <w:sz w:val="20"/>
                <w:szCs w:val="20"/>
              </w:rPr>
              <w:t>İBH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6F3D4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A8E9BD8" w14:textId="77777777" w:rsidR="008526AF" w:rsidRDefault="008526AF" w:rsidP="00D15DDA">
            <w:pPr>
              <w:rPr>
                <w:rFonts w:ascii="Arial" w:hAnsi="Arial" w:cs="Arial"/>
                <w:sz w:val="20"/>
                <w:szCs w:val="20"/>
              </w:rPr>
            </w:pPr>
            <w:r>
              <w:rPr>
                <w:rFonts w:ascii="Arial" w:hAnsi="Arial" w:cs="Arial"/>
                <w:sz w:val="20"/>
                <w:szCs w:val="20"/>
              </w:rPr>
              <w:t>Yalnız damazlıq inəklər üçün</w:t>
            </w:r>
          </w:p>
        </w:tc>
      </w:tr>
      <w:tr w:rsidR="008526AF" w14:paraId="673E91C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61D6BD1" w14:textId="77777777" w:rsidR="008526AF" w:rsidRDefault="008526AF" w:rsidP="00D15DDA">
            <w:pPr>
              <w:rPr>
                <w:rFonts w:ascii="Arial" w:hAnsi="Arial" w:cs="Arial"/>
                <w:sz w:val="20"/>
                <w:szCs w:val="20"/>
              </w:rPr>
            </w:pPr>
            <w:r>
              <w:rPr>
                <w:rFonts w:ascii="Arial" w:hAnsi="Arial" w:cs="Arial"/>
                <w:sz w:val="20"/>
                <w:szCs w:val="20"/>
              </w:rPr>
              <w:t>Alfaprostol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BDEF9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E9C61D2" w14:textId="77777777" w:rsidR="008526AF" w:rsidRDefault="008526AF" w:rsidP="00D15DDA">
            <w:pPr>
              <w:rPr>
                <w:rFonts w:ascii="Arial" w:hAnsi="Arial" w:cs="Arial"/>
                <w:sz w:val="20"/>
                <w:szCs w:val="20"/>
              </w:rPr>
            </w:pPr>
            <w:r>
              <w:rPr>
                <w:rFonts w:ascii="Arial" w:hAnsi="Arial" w:cs="Arial"/>
                <w:sz w:val="20"/>
                <w:szCs w:val="20"/>
              </w:rPr>
              <w:t>İBH, dovşan, donuz, tək dırnaqlılar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618E7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9A2D7D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25E8C1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66AFD6B" w14:textId="77777777" w:rsidR="008526AF" w:rsidRDefault="008526AF" w:rsidP="00D15DDA">
            <w:pPr>
              <w:rPr>
                <w:rFonts w:ascii="Arial" w:hAnsi="Arial" w:cs="Arial"/>
                <w:sz w:val="20"/>
                <w:szCs w:val="20"/>
              </w:rPr>
            </w:pPr>
            <w:r>
              <w:rPr>
                <w:rFonts w:ascii="Arial" w:hAnsi="Arial" w:cs="Arial"/>
                <w:sz w:val="20"/>
                <w:szCs w:val="20"/>
              </w:rPr>
              <w:t>Allantoin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88DD5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A9F586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0F111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30F05CF"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0C640F1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0307F61" w14:textId="77777777" w:rsidR="008526AF" w:rsidRDefault="008526AF" w:rsidP="00D15DDA">
            <w:pPr>
              <w:rPr>
                <w:rFonts w:ascii="Arial" w:hAnsi="Arial" w:cs="Arial"/>
                <w:i/>
                <w:sz w:val="20"/>
                <w:szCs w:val="20"/>
              </w:rPr>
            </w:pPr>
            <w:r>
              <w:rPr>
                <w:rFonts w:ascii="Arial" w:hAnsi="Arial" w:cs="Arial"/>
                <w:i/>
                <w:sz w:val="20"/>
                <w:szCs w:val="20"/>
              </w:rPr>
              <w:t>Allium cepa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939B3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B61A7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223BB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95AD32B"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tc>
      </w:tr>
      <w:tr w:rsidR="008526AF" w14:paraId="3B8A0ECF" w14:textId="77777777" w:rsidTr="00D15DDA">
        <w:tc>
          <w:tcPr>
            <w:tcW w:w="2830" w:type="dxa"/>
            <w:tcBorders>
              <w:top w:val="single" w:sz="4" w:space="0" w:color="auto"/>
              <w:left w:val="single" w:sz="4" w:space="0" w:color="auto"/>
              <w:bottom w:val="single" w:sz="4" w:space="0" w:color="auto"/>
              <w:right w:val="single" w:sz="4" w:space="0" w:color="auto"/>
            </w:tcBorders>
            <w:vAlign w:val="center"/>
          </w:tcPr>
          <w:p w14:paraId="75A37922" w14:textId="77777777" w:rsidR="008526AF" w:rsidRDefault="008526AF" w:rsidP="00D15DDA">
            <w:pPr>
              <w:rPr>
                <w:rFonts w:ascii="Arial" w:hAnsi="Arial" w:cs="Arial"/>
                <w:sz w:val="20"/>
                <w:szCs w:val="20"/>
              </w:rPr>
            </w:pPr>
            <w:r>
              <w:rPr>
                <w:rFonts w:ascii="Arial" w:hAnsi="Arial" w:cs="Arial"/>
                <w:i/>
                <w:sz w:val="20"/>
                <w:szCs w:val="20"/>
              </w:rPr>
              <w:t>Aloe vera</w:t>
            </w:r>
            <w:r>
              <w:rPr>
                <w:rFonts w:ascii="Arial" w:hAnsi="Arial" w:cs="Arial"/>
                <w:sz w:val="20"/>
                <w:szCs w:val="20"/>
              </w:rPr>
              <w:t xml:space="preserve"> geli və yarpağının bütün növ ekstraktları</w:t>
            </w:r>
          </w:p>
          <w:p w14:paraId="1B6B0BC2" w14:textId="77777777" w:rsidR="008526AF" w:rsidRDefault="008526AF" w:rsidP="00D15DDA">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4AED56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23EF9D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04548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22C60CA"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2124651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A66E47B" w14:textId="77777777" w:rsidR="008526AF" w:rsidRDefault="008526AF" w:rsidP="00D15DDA">
            <w:pPr>
              <w:rPr>
                <w:rFonts w:ascii="Arial" w:hAnsi="Arial" w:cs="Arial"/>
                <w:sz w:val="20"/>
                <w:szCs w:val="20"/>
              </w:rPr>
            </w:pPr>
            <w:r>
              <w:rPr>
                <w:rFonts w:ascii="Arial" w:hAnsi="Arial" w:cs="Arial"/>
                <w:i/>
                <w:sz w:val="20"/>
                <w:szCs w:val="20"/>
              </w:rPr>
              <w:t>Aloe</w:t>
            </w:r>
            <w:r>
              <w:rPr>
                <w:rFonts w:ascii="Arial" w:hAnsi="Arial" w:cs="Arial"/>
                <w:sz w:val="20"/>
                <w:szCs w:val="20"/>
              </w:rPr>
              <w:t xml:space="preserve">, </w:t>
            </w:r>
            <w:r>
              <w:rPr>
                <w:rFonts w:ascii="Arial" w:hAnsi="Arial" w:cs="Arial"/>
                <w:i/>
                <w:sz w:val="20"/>
                <w:szCs w:val="20"/>
              </w:rPr>
              <w:t>Barbados</w:t>
            </w:r>
            <w:r>
              <w:rPr>
                <w:rFonts w:ascii="Arial" w:hAnsi="Arial" w:cs="Arial"/>
                <w:sz w:val="20"/>
                <w:szCs w:val="20"/>
              </w:rPr>
              <w:t xml:space="preserve">, </w:t>
            </w:r>
            <w:r>
              <w:rPr>
                <w:rFonts w:ascii="Arial" w:hAnsi="Arial" w:cs="Arial"/>
                <w:i/>
                <w:sz w:val="20"/>
                <w:szCs w:val="20"/>
              </w:rPr>
              <w:t>Capae</w:t>
            </w:r>
            <w:r>
              <w:rPr>
                <w:rFonts w:ascii="Arial" w:hAnsi="Arial" w:cs="Arial"/>
                <w:sz w:val="20"/>
                <w:szCs w:val="20"/>
              </w:rPr>
              <w:t>, onların standartlaşdırılmış quru ekstraktları və onlardan hazırlananlar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580EE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3FE9E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C97F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85F755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D1548E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C46F3D5" w14:textId="77777777" w:rsidR="008526AF" w:rsidRDefault="008526AF" w:rsidP="00D15DDA">
            <w:pPr>
              <w:rPr>
                <w:rFonts w:ascii="Arial" w:hAnsi="Arial" w:cs="Arial"/>
                <w:sz w:val="20"/>
                <w:szCs w:val="20"/>
              </w:rPr>
            </w:pPr>
            <w:r>
              <w:rPr>
                <w:rFonts w:ascii="Arial" w:eastAsia="PMingLiU" w:hAnsi="Arial" w:cs="Arial"/>
                <w:color w:val="231F20"/>
                <w:w w:val="105"/>
                <w:sz w:val="20"/>
                <w:szCs w:val="20"/>
                <w:lang w:bidi="en-US"/>
              </w:rPr>
              <w:t>Aluminium distearat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04E90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C6B8EC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52143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8DEF977"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16D7A0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49BD895" w14:textId="77777777" w:rsidR="008526AF" w:rsidRDefault="008526AF" w:rsidP="00D15DDA">
            <w:pPr>
              <w:rPr>
                <w:rFonts w:ascii="Arial" w:hAnsi="Arial" w:cs="Arial"/>
                <w:sz w:val="20"/>
                <w:szCs w:val="20"/>
              </w:rPr>
            </w:pPr>
            <w:r>
              <w:rPr>
                <w:rFonts w:ascii="Arial" w:hAnsi="Arial" w:cs="Arial"/>
                <w:sz w:val="20"/>
                <w:szCs w:val="20"/>
              </w:rPr>
              <w:t>Aluminium hidroksid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D0AB3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54523B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77E8F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B3027A2"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D0E4DE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FEE071F" w14:textId="77777777" w:rsidR="008526AF" w:rsidRDefault="008526AF" w:rsidP="00D15DDA">
            <w:pPr>
              <w:rPr>
                <w:rFonts w:ascii="Arial" w:hAnsi="Arial" w:cs="Arial"/>
                <w:sz w:val="20"/>
                <w:szCs w:val="20"/>
              </w:rPr>
            </w:pPr>
            <w:r>
              <w:rPr>
                <w:rFonts w:ascii="Arial" w:hAnsi="Arial" w:cs="Arial"/>
                <w:sz w:val="20"/>
                <w:szCs w:val="20"/>
              </w:rPr>
              <w:t>Aluminium hidrooksid asetat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94282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D510B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EF57A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C02A8B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B309D9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8CFEC05" w14:textId="77777777" w:rsidR="008526AF" w:rsidRDefault="008526AF" w:rsidP="00D15DDA">
            <w:pPr>
              <w:spacing w:before="78"/>
              <w:ind w:right="744"/>
              <w:rPr>
                <w:rFonts w:ascii="Arial" w:eastAsia="PMingLiU" w:hAnsi="Arial" w:cs="Arial"/>
                <w:color w:val="231F20"/>
                <w:w w:val="105"/>
                <w:sz w:val="20"/>
                <w:szCs w:val="20"/>
                <w:lang w:bidi="en-US"/>
              </w:rPr>
            </w:pPr>
            <w:r>
              <w:rPr>
                <w:rFonts w:ascii="Arial" w:eastAsia="PMingLiU" w:hAnsi="Arial" w:cs="Arial"/>
                <w:w w:val="105"/>
                <w:sz w:val="20"/>
                <w:szCs w:val="20"/>
                <w:lang w:bidi="en-US"/>
              </w:rPr>
              <w:t>Aluminium monostearate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9E1F6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C27BD5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975CF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8D5552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41BB09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319D32B" w14:textId="77777777" w:rsidR="008526AF" w:rsidRDefault="008526AF" w:rsidP="00D15DDA">
            <w:pPr>
              <w:rPr>
                <w:rFonts w:ascii="Arial" w:hAnsi="Arial" w:cs="Arial"/>
                <w:sz w:val="20"/>
                <w:szCs w:val="20"/>
              </w:rPr>
            </w:pPr>
            <w:r>
              <w:rPr>
                <w:rFonts w:ascii="Arial" w:hAnsi="Arial" w:cs="Arial"/>
                <w:sz w:val="20"/>
                <w:szCs w:val="20"/>
              </w:rPr>
              <w:t>Aluminium fosfat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C6C61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AAB71A"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3F2A3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644AFDD"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CF69A57" w14:textId="77777777" w:rsidTr="00D15DDA">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65525BA2" w14:textId="77777777" w:rsidR="008526AF" w:rsidRDefault="008526AF" w:rsidP="00D15DDA">
            <w:pPr>
              <w:rPr>
                <w:rFonts w:ascii="Arial" w:hAnsi="Arial" w:cs="Arial"/>
                <w:sz w:val="20"/>
                <w:szCs w:val="20"/>
              </w:rPr>
            </w:pPr>
            <w:r>
              <w:rPr>
                <w:rFonts w:ascii="Arial" w:hAnsi="Arial" w:cs="Arial"/>
                <w:sz w:val="20"/>
                <w:szCs w:val="20"/>
              </w:rPr>
              <w:t>Aluminium salisilat, əsas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923A7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BDA585A" w14:textId="77777777" w:rsidR="008526AF" w:rsidRDefault="008526AF" w:rsidP="00D15DDA">
            <w:pPr>
              <w:rPr>
                <w:rFonts w:ascii="Arial" w:hAnsi="Arial" w:cs="Arial"/>
                <w:sz w:val="20"/>
                <w:szCs w:val="20"/>
              </w:rPr>
            </w:pPr>
            <w:r>
              <w:rPr>
                <w:rFonts w:ascii="Arial" w:hAnsi="Arial" w:cs="Arial"/>
                <w:sz w:val="20"/>
                <w:szCs w:val="20"/>
              </w:rPr>
              <w:t>İBH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7C3C1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31A8F42" w14:textId="77777777" w:rsidR="008526AF" w:rsidRDefault="008526AF" w:rsidP="00D15DDA">
            <w:pPr>
              <w:rPr>
                <w:rFonts w:ascii="Arial" w:hAnsi="Arial" w:cs="Arial"/>
                <w:sz w:val="20"/>
                <w:szCs w:val="20"/>
              </w:rPr>
            </w:pPr>
            <w:r>
              <w:rPr>
                <w:rFonts w:ascii="Arial" w:hAnsi="Arial" w:cs="Arial"/>
                <w:sz w:val="20"/>
                <w:szCs w:val="20"/>
              </w:rPr>
              <w:t>Yalnız ağızdan istifadə üçün. Südündən insan qidasında istifadə olunan heyvanlarda tətbiq oluna bilməz</w:t>
            </w:r>
          </w:p>
        </w:tc>
      </w:tr>
      <w:tr w:rsidR="008526AF" w14:paraId="1BD7EE52" w14:textId="77777777" w:rsidTr="00D15DDA">
        <w:tc>
          <w:tcPr>
            <w:tcW w:w="0" w:type="auto"/>
            <w:vMerge/>
            <w:tcBorders>
              <w:top w:val="single" w:sz="4" w:space="0" w:color="auto"/>
              <w:left w:val="single" w:sz="4" w:space="0" w:color="auto"/>
              <w:bottom w:val="single" w:sz="4" w:space="0" w:color="auto"/>
              <w:right w:val="single" w:sz="4" w:space="0" w:color="auto"/>
            </w:tcBorders>
            <w:vAlign w:val="center"/>
            <w:hideMark/>
          </w:tcPr>
          <w:p w14:paraId="3B8BBA65" w14:textId="77777777" w:rsidR="008526AF" w:rsidRDefault="008526AF" w:rsidP="00D15DDA">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A7A96C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BF6FADA" w14:textId="77777777" w:rsidR="008526AF" w:rsidRDefault="008526AF" w:rsidP="00D15DDA">
            <w:pPr>
              <w:rPr>
                <w:rFonts w:ascii="Arial" w:hAnsi="Arial" w:cs="Arial"/>
                <w:sz w:val="20"/>
                <w:szCs w:val="20"/>
              </w:rPr>
            </w:pPr>
            <w:r>
              <w:rPr>
                <w:rFonts w:ascii="Arial" w:hAnsi="Arial" w:cs="Arial"/>
                <w:sz w:val="20"/>
                <w:szCs w:val="20"/>
              </w:rPr>
              <w:t>Balıqlar istisna olmaqla, 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025DA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ECEBA90" w14:textId="77777777" w:rsidR="008526AF" w:rsidRDefault="008526AF" w:rsidP="00D15DDA">
            <w:pPr>
              <w:rPr>
                <w:rFonts w:ascii="Arial" w:hAnsi="Arial" w:cs="Arial"/>
                <w:sz w:val="20"/>
                <w:szCs w:val="20"/>
              </w:rPr>
            </w:pPr>
            <w:r>
              <w:rPr>
                <w:rFonts w:ascii="Arial" w:hAnsi="Arial" w:cs="Arial"/>
                <w:sz w:val="20"/>
                <w:szCs w:val="20"/>
              </w:rPr>
              <w:t>Yalnız yerli istifadı üçün</w:t>
            </w:r>
          </w:p>
        </w:tc>
      </w:tr>
      <w:tr w:rsidR="008526AF" w14:paraId="1F03174C" w14:textId="77777777" w:rsidTr="00D15DDA">
        <w:tc>
          <w:tcPr>
            <w:tcW w:w="2830" w:type="dxa"/>
            <w:tcBorders>
              <w:top w:val="single" w:sz="4" w:space="0" w:color="auto"/>
              <w:left w:val="single" w:sz="4" w:space="0" w:color="auto"/>
              <w:bottom w:val="single" w:sz="4" w:space="0" w:color="auto"/>
              <w:right w:val="single" w:sz="4" w:space="0" w:color="auto"/>
            </w:tcBorders>
            <w:vAlign w:val="bottom"/>
            <w:hideMark/>
          </w:tcPr>
          <w:p w14:paraId="45DE889F" w14:textId="77777777" w:rsidR="008526AF" w:rsidRDefault="008526AF" w:rsidP="00D15DDA">
            <w:pPr>
              <w:spacing w:line="480" w:lineRule="auto"/>
              <w:jc w:val="center"/>
              <w:rPr>
                <w:rFonts w:ascii="Arial" w:eastAsia="PMingLiU" w:hAnsi="Arial" w:cs="Arial"/>
                <w:b/>
                <w:sz w:val="20"/>
                <w:szCs w:val="20"/>
                <w:lang w:val="az-Latn-AZ" w:bidi="en-US"/>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bottom"/>
            <w:hideMark/>
          </w:tcPr>
          <w:p w14:paraId="052C0485"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bottom"/>
            <w:hideMark/>
          </w:tcPr>
          <w:p w14:paraId="04B6241B"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A93E5B7"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6E08960"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Qeyd</w:t>
            </w:r>
          </w:p>
        </w:tc>
      </w:tr>
      <w:tr w:rsidR="008526AF" w14:paraId="1C54528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4A175FB" w14:textId="77777777" w:rsidR="008526AF" w:rsidRDefault="008526AF" w:rsidP="00D15DDA">
            <w:pPr>
              <w:rPr>
                <w:rFonts w:ascii="Arial" w:hAnsi="Arial" w:cs="Arial"/>
                <w:sz w:val="20"/>
                <w:szCs w:val="20"/>
              </w:rPr>
            </w:pPr>
            <w:r>
              <w:rPr>
                <w:rFonts w:ascii="Arial" w:eastAsia="PMingLiU" w:hAnsi="Arial" w:cs="Arial"/>
                <w:color w:val="231F20"/>
                <w:w w:val="105"/>
                <w:sz w:val="20"/>
                <w:szCs w:val="20"/>
                <w:lang w:bidi="en-US"/>
              </w:rPr>
              <w:t>Aluminium tristearat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3800F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C88E07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17F09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3750BD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1BA80E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9EE146C" w14:textId="77777777" w:rsidR="008526AF" w:rsidRDefault="008526AF" w:rsidP="00D15DDA">
            <w:pPr>
              <w:rPr>
                <w:rFonts w:ascii="Arial" w:hAnsi="Arial" w:cs="Arial"/>
                <w:sz w:val="20"/>
                <w:szCs w:val="20"/>
              </w:rPr>
            </w:pPr>
            <w:r>
              <w:rPr>
                <w:rFonts w:ascii="Arial" w:hAnsi="Arial" w:cs="Arial"/>
                <w:sz w:val="20"/>
                <w:szCs w:val="20"/>
              </w:rPr>
              <w:t>2-aminoetanol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92733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65AC1C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C7A23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FA6EC0D"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8FD894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AF0B22D" w14:textId="77777777" w:rsidR="008526AF" w:rsidRDefault="008526AF" w:rsidP="00D15DDA">
            <w:pPr>
              <w:rPr>
                <w:rFonts w:ascii="Arial" w:hAnsi="Arial" w:cs="Arial"/>
                <w:sz w:val="20"/>
                <w:szCs w:val="20"/>
              </w:rPr>
            </w:pPr>
            <w:r>
              <w:rPr>
                <w:rFonts w:ascii="Arial" w:hAnsi="Arial" w:cs="Arial"/>
                <w:sz w:val="20"/>
                <w:szCs w:val="20"/>
              </w:rPr>
              <w:t>2-aminoetonol qlükoronat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F05D6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63B853E"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73730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C11267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2C3382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1887822" w14:textId="77777777" w:rsidR="008526AF" w:rsidRDefault="008526AF" w:rsidP="00D15DDA">
            <w:pPr>
              <w:rPr>
                <w:rFonts w:ascii="Arial" w:hAnsi="Arial" w:cs="Arial"/>
                <w:sz w:val="20"/>
                <w:szCs w:val="20"/>
              </w:rPr>
            </w:pPr>
            <w:r>
              <w:rPr>
                <w:rFonts w:ascii="Arial" w:hAnsi="Arial" w:cs="Arial"/>
                <w:sz w:val="20"/>
                <w:szCs w:val="20"/>
              </w:rPr>
              <w:t>2-aminoetil dihidrogenfosfat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75762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443CE0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42C98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53A906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813D58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64F185A" w14:textId="77777777" w:rsidR="008526AF" w:rsidRDefault="008526AF" w:rsidP="00D15DDA">
            <w:pPr>
              <w:rPr>
                <w:rFonts w:ascii="Arial" w:hAnsi="Arial" w:cs="Arial"/>
                <w:sz w:val="20"/>
                <w:szCs w:val="20"/>
              </w:rPr>
            </w:pPr>
            <w:r>
              <w:rPr>
                <w:rFonts w:ascii="Arial" w:hAnsi="Arial" w:cs="Arial"/>
                <w:sz w:val="20"/>
                <w:szCs w:val="20"/>
              </w:rPr>
              <w:t>Ammonium xlorid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65EDC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605EF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27D18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69DA01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795722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BF41601" w14:textId="77777777" w:rsidR="008526AF" w:rsidRDefault="008526AF" w:rsidP="00D15DDA">
            <w:pPr>
              <w:rPr>
                <w:rFonts w:ascii="Arial" w:hAnsi="Arial" w:cs="Arial"/>
                <w:sz w:val="20"/>
                <w:szCs w:val="20"/>
              </w:rPr>
            </w:pPr>
            <w:r>
              <w:rPr>
                <w:rFonts w:ascii="Arial" w:hAnsi="Arial" w:cs="Arial"/>
                <w:sz w:val="20"/>
                <w:szCs w:val="20"/>
              </w:rPr>
              <w:t>Ammonium lauril sulfat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FCFC6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6BE5AA"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569A5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86B4DD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E6ADF5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B499F47" w14:textId="77777777" w:rsidR="008526AF" w:rsidRDefault="008526AF" w:rsidP="00D15DDA">
            <w:pPr>
              <w:rPr>
                <w:rFonts w:ascii="Arial" w:hAnsi="Arial" w:cs="Arial"/>
                <w:sz w:val="20"/>
                <w:szCs w:val="20"/>
              </w:rPr>
            </w:pPr>
            <w:r>
              <w:rPr>
                <w:rFonts w:ascii="Arial" w:hAnsi="Arial" w:cs="Arial"/>
                <w:sz w:val="20"/>
                <w:szCs w:val="20"/>
              </w:rPr>
              <w:t xml:space="preserve">Ammonium sulfat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7067D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D4BB50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6CFAA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BD7BC9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5D6028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50721CA" w14:textId="77777777" w:rsidR="008526AF" w:rsidRDefault="008526AF" w:rsidP="00D15DDA">
            <w:pPr>
              <w:rPr>
                <w:rFonts w:ascii="Arial" w:hAnsi="Arial" w:cs="Arial"/>
                <w:sz w:val="20"/>
                <w:szCs w:val="20"/>
              </w:rPr>
            </w:pPr>
            <w:r>
              <w:rPr>
                <w:rFonts w:ascii="Arial" w:hAnsi="Arial" w:cs="Arial"/>
                <w:sz w:val="20"/>
                <w:szCs w:val="20"/>
              </w:rPr>
              <w:t>Amprolium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A80EA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473FC9" w14:textId="77777777" w:rsidR="008526AF" w:rsidRDefault="008526AF" w:rsidP="00D15DDA">
            <w:pPr>
              <w:rPr>
                <w:rFonts w:ascii="Arial" w:hAnsi="Arial" w:cs="Arial"/>
                <w:sz w:val="20"/>
                <w:szCs w:val="20"/>
              </w:rPr>
            </w:pPr>
            <w:r>
              <w:rPr>
                <w:rFonts w:ascii="Arial" w:hAnsi="Arial" w:cs="Arial"/>
                <w:sz w:val="20"/>
                <w:szCs w:val="20"/>
              </w:rPr>
              <w:t>Ev quşları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66EC6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A889C03"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5DFFCB6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E2B8394" w14:textId="77777777" w:rsidR="008526AF" w:rsidRDefault="008526AF" w:rsidP="00D15DDA">
            <w:pPr>
              <w:rPr>
                <w:rFonts w:ascii="Arial" w:hAnsi="Arial" w:cs="Arial"/>
                <w:i/>
                <w:sz w:val="20"/>
                <w:szCs w:val="20"/>
              </w:rPr>
            </w:pPr>
            <w:r>
              <w:rPr>
                <w:rFonts w:ascii="Arial" w:hAnsi="Arial" w:cs="Arial"/>
                <w:i/>
                <w:sz w:val="20"/>
                <w:szCs w:val="20"/>
              </w:rPr>
              <w:t xml:space="preserve">Angelicae radix aetheroleum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63A7B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27223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57FA3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A27A55D"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11CA76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92B40E7" w14:textId="77777777" w:rsidR="008526AF" w:rsidRDefault="008526AF" w:rsidP="00D15DDA">
            <w:pPr>
              <w:rPr>
                <w:rFonts w:ascii="Arial" w:hAnsi="Arial" w:cs="Arial"/>
                <w:i/>
                <w:sz w:val="20"/>
                <w:szCs w:val="20"/>
              </w:rPr>
            </w:pPr>
            <w:r>
              <w:rPr>
                <w:rFonts w:ascii="Arial" w:hAnsi="Arial" w:cs="Arial"/>
                <w:i/>
                <w:sz w:val="20"/>
                <w:szCs w:val="20"/>
              </w:rPr>
              <w:t>Anisi aetheroleum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65BBE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8E5780A"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3ACE2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9049D8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C00FD22" w14:textId="77777777" w:rsidTr="00D15DDA">
        <w:trPr>
          <w:trHeight w:val="924"/>
        </w:trPr>
        <w:tc>
          <w:tcPr>
            <w:tcW w:w="2830" w:type="dxa"/>
            <w:tcBorders>
              <w:top w:val="single" w:sz="4" w:space="0" w:color="auto"/>
              <w:left w:val="single" w:sz="4" w:space="0" w:color="auto"/>
              <w:bottom w:val="single" w:sz="4" w:space="0" w:color="auto"/>
              <w:right w:val="single" w:sz="4" w:space="0" w:color="auto"/>
            </w:tcBorders>
            <w:vAlign w:val="center"/>
            <w:hideMark/>
          </w:tcPr>
          <w:p w14:paraId="134DEB77" w14:textId="77777777" w:rsidR="008526AF" w:rsidRDefault="008526AF" w:rsidP="00D15DDA">
            <w:pPr>
              <w:rPr>
                <w:rFonts w:ascii="Arial" w:hAnsi="Arial" w:cs="Arial"/>
                <w:sz w:val="20"/>
                <w:szCs w:val="20"/>
              </w:rPr>
            </w:pPr>
            <w:r>
              <w:rPr>
                <w:rFonts w:ascii="Arial" w:hAnsi="Arial" w:cs="Arial"/>
                <w:i/>
                <w:sz w:val="20"/>
                <w:szCs w:val="20"/>
              </w:rPr>
              <w:t>Anisi stellati</w:t>
            </w:r>
            <w:r>
              <w:rPr>
                <w:rFonts w:ascii="Arial" w:hAnsi="Arial" w:cs="Arial"/>
                <w:sz w:val="20"/>
                <w:szCs w:val="20"/>
              </w:rPr>
              <w:t xml:space="preserve"> meyvələri, standartlaşdırılmış ekstraktı və ondan hazırlananlar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4EE2B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05B451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76645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0F32C8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A6B20E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CFBC803" w14:textId="77777777" w:rsidR="008526AF" w:rsidRDefault="008526AF" w:rsidP="00D15DDA">
            <w:pPr>
              <w:rPr>
                <w:rFonts w:ascii="Arial" w:hAnsi="Arial" w:cs="Arial"/>
                <w:i/>
                <w:sz w:val="20"/>
                <w:szCs w:val="20"/>
              </w:rPr>
            </w:pPr>
            <w:r>
              <w:rPr>
                <w:rFonts w:ascii="Arial" w:hAnsi="Arial" w:cs="Arial"/>
                <w:i/>
                <w:sz w:val="20"/>
                <w:szCs w:val="20"/>
              </w:rPr>
              <w:t>Apocynum cannabinum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34E51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452B7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A215D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F2DC854" w14:textId="77777777" w:rsidR="008526AF" w:rsidRDefault="008526AF" w:rsidP="00D15DDA">
            <w:pPr>
              <w:rPr>
                <w:rFonts w:ascii="Arial" w:hAnsi="Arial" w:cs="Arial"/>
                <w:sz w:val="20"/>
                <w:szCs w:val="20"/>
              </w:rPr>
            </w:pPr>
            <w:r>
              <w:rPr>
                <w:rFonts w:ascii="Arial" w:hAnsi="Arial" w:cs="Arial"/>
                <w:sz w:val="20"/>
                <w:szCs w:val="20"/>
              </w:rPr>
              <w:t>Homoepatik farmokopiyaya uyğun olaraq, 1/100 ölçüdən artıq olmayan qatılıqda hazırlanan homoepatik preparatlarda istifadəsi üçün. Yalnız ağızdan istifadə</w:t>
            </w:r>
          </w:p>
        </w:tc>
      </w:tr>
      <w:tr w:rsidR="008526AF" w14:paraId="51E33AF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AD9DDFC" w14:textId="77777777" w:rsidR="008526AF" w:rsidRDefault="008526AF" w:rsidP="00D15DDA">
            <w:pPr>
              <w:rPr>
                <w:rFonts w:ascii="Arial" w:hAnsi="Arial" w:cs="Arial"/>
                <w:i/>
                <w:sz w:val="20"/>
                <w:szCs w:val="20"/>
              </w:rPr>
            </w:pPr>
            <w:r>
              <w:rPr>
                <w:rFonts w:ascii="Arial" w:hAnsi="Arial" w:cs="Arial"/>
                <w:i/>
                <w:sz w:val="20"/>
                <w:szCs w:val="20"/>
              </w:rPr>
              <w:t xml:space="preserve">Aqua levici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2602D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448849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1295E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D0E8A7A" w14:textId="77777777" w:rsidR="008526AF" w:rsidRDefault="008526AF" w:rsidP="00D15DDA">
            <w:pPr>
              <w:rPr>
                <w:rFonts w:ascii="Arial" w:hAnsi="Arial" w:cs="Arial"/>
                <w:sz w:val="20"/>
                <w:szCs w:val="20"/>
              </w:rPr>
            </w:pPr>
            <w:r>
              <w:rPr>
                <w:rFonts w:ascii="Arial" w:hAnsi="Arial" w:cs="Arial"/>
                <w:sz w:val="20"/>
                <w:szCs w:val="20"/>
              </w:rPr>
              <w:t>Homoepatik farmokopiyaya uyğun olaraq, hazırlanan homoepatik preparatlarda istifadəsi üçün</w:t>
            </w:r>
          </w:p>
        </w:tc>
      </w:tr>
      <w:tr w:rsidR="008526AF" w14:paraId="44BAB8C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5591A7A" w14:textId="77777777" w:rsidR="008526AF" w:rsidRDefault="008526AF" w:rsidP="00D15DDA">
            <w:pPr>
              <w:rPr>
                <w:rFonts w:ascii="Arial" w:hAnsi="Arial" w:cs="Arial"/>
                <w:sz w:val="20"/>
                <w:szCs w:val="20"/>
              </w:rPr>
            </w:pPr>
            <w:r>
              <w:rPr>
                <w:rFonts w:ascii="Arial" w:hAnsi="Arial" w:cs="Arial"/>
                <w:sz w:val="20"/>
                <w:szCs w:val="20"/>
              </w:rPr>
              <w:t>Arginin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59758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0FE0F7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A3F8C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68C057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5946A8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A4E9260" w14:textId="77777777" w:rsidR="008526AF" w:rsidRPr="006B497E" w:rsidRDefault="008526AF" w:rsidP="00D15DDA">
            <w:pPr>
              <w:rPr>
                <w:rFonts w:ascii="Arial" w:hAnsi="Arial" w:cs="Arial"/>
                <w:sz w:val="20"/>
                <w:szCs w:val="20"/>
                <w:lang w:val="en-US"/>
              </w:rPr>
            </w:pPr>
            <w:r w:rsidRPr="006B497E">
              <w:rPr>
                <w:rFonts w:ascii="Arial" w:hAnsi="Arial" w:cs="Arial"/>
                <w:i/>
                <w:sz w:val="20"/>
                <w:szCs w:val="20"/>
                <w:lang w:val="en-US"/>
              </w:rPr>
              <w:t>Arnica montana</w:t>
            </w:r>
            <w:r w:rsidRPr="006B497E">
              <w:rPr>
                <w:rFonts w:ascii="Arial" w:hAnsi="Arial" w:cs="Arial"/>
                <w:sz w:val="20"/>
                <w:szCs w:val="20"/>
                <w:lang w:val="en-US"/>
              </w:rPr>
              <w:t xml:space="preserve"> (çiçəkləri və bütün bitki)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524F5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7BA3D4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CDBEF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6249C7E"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6A81667D" w14:textId="77777777" w:rsidTr="00D15DDA">
        <w:tc>
          <w:tcPr>
            <w:tcW w:w="2830" w:type="dxa"/>
            <w:tcBorders>
              <w:top w:val="single" w:sz="4" w:space="0" w:color="auto"/>
              <w:left w:val="single" w:sz="4" w:space="0" w:color="auto"/>
              <w:bottom w:val="single" w:sz="4" w:space="0" w:color="auto"/>
              <w:right w:val="single" w:sz="4" w:space="0" w:color="auto"/>
            </w:tcBorders>
            <w:vAlign w:val="bottom"/>
            <w:hideMark/>
          </w:tcPr>
          <w:p w14:paraId="29C7DEAA" w14:textId="77777777" w:rsidR="008526AF" w:rsidRDefault="008526AF" w:rsidP="00D15DDA">
            <w:pPr>
              <w:spacing w:line="480" w:lineRule="auto"/>
              <w:jc w:val="center"/>
              <w:rPr>
                <w:rFonts w:ascii="Arial" w:eastAsia="PMingLiU" w:hAnsi="Arial" w:cs="Arial"/>
                <w:b/>
                <w:sz w:val="20"/>
                <w:szCs w:val="20"/>
                <w:lang w:val="az-Latn-AZ" w:bidi="en-US"/>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bottom"/>
            <w:hideMark/>
          </w:tcPr>
          <w:p w14:paraId="73B5F1E0"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bottom"/>
            <w:hideMark/>
          </w:tcPr>
          <w:p w14:paraId="260D2194"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0CDE056"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5243E93"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Qeyd</w:t>
            </w:r>
          </w:p>
        </w:tc>
      </w:tr>
      <w:tr w:rsidR="008526AF" w14:paraId="491AAEE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145C87E" w14:textId="77777777" w:rsidR="008526AF" w:rsidRDefault="008526AF" w:rsidP="00D15DDA">
            <w:pPr>
              <w:rPr>
                <w:rFonts w:ascii="Arial" w:hAnsi="Arial" w:cs="Arial"/>
                <w:i/>
                <w:sz w:val="20"/>
                <w:szCs w:val="20"/>
              </w:rPr>
            </w:pPr>
            <w:r>
              <w:rPr>
                <w:rFonts w:ascii="Arial" w:hAnsi="Arial" w:cs="Arial"/>
                <w:i/>
                <w:sz w:val="20"/>
                <w:szCs w:val="20"/>
              </w:rPr>
              <w:t>Arnicae radix</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293FA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27B8DC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FB2C2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6DA206D" w14:textId="77777777" w:rsidR="008526AF" w:rsidRDefault="008526AF" w:rsidP="00D15DDA">
            <w:pPr>
              <w:rPr>
                <w:rFonts w:ascii="Arial" w:hAnsi="Arial" w:cs="Arial"/>
                <w:sz w:val="20"/>
                <w:szCs w:val="20"/>
              </w:rPr>
            </w:pPr>
            <w:r>
              <w:rPr>
                <w:rFonts w:ascii="Arial" w:hAnsi="Arial" w:cs="Arial"/>
                <w:sz w:val="20"/>
                <w:szCs w:val="20"/>
              </w:rPr>
              <w:t>Homoepatik farmokopiyaya uyğun olaraq, 1/10 ölçüdən artıq olmayan qatılıqda hazırlanan homoepatik preparatlarda istifadəsi üçün</w:t>
            </w:r>
          </w:p>
        </w:tc>
      </w:tr>
      <w:tr w:rsidR="008526AF" w14:paraId="73FE872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FB5457D" w14:textId="77777777" w:rsidR="008526AF" w:rsidRDefault="008526AF" w:rsidP="00D15DDA">
            <w:pPr>
              <w:rPr>
                <w:rFonts w:ascii="Arial" w:hAnsi="Arial" w:cs="Arial"/>
                <w:i/>
                <w:sz w:val="20"/>
                <w:szCs w:val="20"/>
              </w:rPr>
            </w:pPr>
            <w:r>
              <w:rPr>
                <w:rFonts w:ascii="Arial" w:hAnsi="Arial" w:cs="Arial"/>
                <w:i/>
                <w:sz w:val="20"/>
                <w:szCs w:val="20"/>
              </w:rPr>
              <w:t>Artemisia abrotanum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37974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B2D0C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009AF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C46D24B"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tc>
      </w:tr>
      <w:tr w:rsidR="008526AF" w14:paraId="3D6AC5A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693AFF9" w14:textId="77777777" w:rsidR="008526AF" w:rsidRDefault="008526AF" w:rsidP="00D15DDA">
            <w:pPr>
              <w:rPr>
                <w:rFonts w:ascii="Arial" w:hAnsi="Arial" w:cs="Arial"/>
                <w:sz w:val="20"/>
                <w:szCs w:val="20"/>
              </w:rPr>
            </w:pPr>
            <w:r>
              <w:rPr>
                <w:rFonts w:ascii="Arial" w:hAnsi="Arial" w:cs="Arial"/>
                <w:sz w:val="20"/>
                <w:szCs w:val="20"/>
              </w:rPr>
              <w:t>Asparagin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D29DF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03545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C7633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3375954"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4371E9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42D8537" w14:textId="77777777" w:rsidR="008526AF" w:rsidRDefault="008526AF" w:rsidP="00D15DDA">
            <w:pPr>
              <w:rPr>
                <w:rFonts w:ascii="Arial" w:hAnsi="Arial" w:cs="Arial"/>
                <w:sz w:val="20"/>
                <w:szCs w:val="20"/>
              </w:rPr>
            </w:pPr>
            <w:r>
              <w:rPr>
                <w:rFonts w:ascii="Arial" w:hAnsi="Arial" w:cs="Arial"/>
                <w:sz w:val="20"/>
                <w:szCs w:val="20"/>
              </w:rPr>
              <w:t>Asparagin turşusu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5C57E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A46F3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4A687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29689F5"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059DEA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19E9075" w14:textId="77777777" w:rsidR="008526AF" w:rsidRDefault="008526AF" w:rsidP="00D15DDA">
            <w:pPr>
              <w:rPr>
                <w:rFonts w:ascii="Arial" w:hAnsi="Arial" w:cs="Arial"/>
                <w:i/>
                <w:sz w:val="20"/>
                <w:szCs w:val="20"/>
              </w:rPr>
            </w:pPr>
            <w:r>
              <w:rPr>
                <w:rFonts w:ascii="Arial" w:hAnsi="Arial" w:cs="Arial"/>
                <w:i/>
                <w:sz w:val="20"/>
                <w:szCs w:val="20"/>
              </w:rPr>
              <w:t>Atropa belladonna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18A90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C1A3BA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70418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E8E9E3F" w14:textId="77777777" w:rsidR="008526AF" w:rsidRDefault="008526AF" w:rsidP="00D15DDA">
            <w:pPr>
              <w:rPr>
                <w:rFonts w:ascii="Arial" w:hAnsi="Arial" w:cs="Arial"/>
                <w:sz w:val="20"/>
                <w:szCs w:val="20"/>
              </w:rPr>
            </w:pPr>
            <w:r>
              <w:rPr>
                <w:rFonts w:ascii="Arial" w:hAnsi="Arial" w:cs="Arial"/>
                <w:sz w:val="20"/>
                <w:szCs w:val="20"/>
              </w:rPr>
              <w:t>Homoepatik farmokopiyaya uyğun olaraq, 1/100 ölçüdən artıq olmayan qatılıqda hazırlanan homoepatik preparatlarda istifadəsi üçün</w:t>
            </w:r>
          </w:p>
        </w:tc>
      </w:tr>
      <w:tr w:rsidR="008526AF" w14:paraId="157E891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2BFB1F7" w14:textId="77777777" w:rsidR="008526AF" w:rsidRDefault="008526AF" w:rsidP="00D15DDA">
            <w:pPr>
              <w:rPr>
                <w:rFonts w:ascii="Arial" w:hAnsi="Arial" w:cs="Arial"/>
                <w:sz w:val="20"/>
                <w:szCs w:val="20"/>
              </w:rPr>
            </w:pPr>
            <w:r>
              <w:rPr>
                <w:rFonts w:ascii="Arial" w:hAnsi="Arial" w:cs="Arial"/>
                <w:sz w:val="20"/>
                <w:szCs w:val="20"/>
              </w:rPr>
              <w:t>Atropin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1B2FE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1090B8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0C21B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3775EDA"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DB089A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25E3B85" w14:textId="77777777" w:rsidR="008526AF" w:rsidRDefault="008526AF" w:rsidP="00D15DDA">
            <w:pPr>
              <w:rPr>
                <w:rFonts w:ascii="Arial" w:hAnsi="Arial" w:cs="Arial"/>
                <w:sz w:val="20"/>
                <w:szCs w:val="20"/>
              </w:rPr>
            </w:pPr>
            <w:r>
              <w:rPr>
                <w:rFonts w:ascii="Arial" w:hAnsi="Arial" w:cs="Arial"/>
                <w:sz w:val="20"/>
                <w:szCs w:val="20"/>
              </w:rPr>
              <w:t>Azaqli-nafarelin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1E37C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64F3A1A" w14:textId="77777777" w:rsidR="008526AF" w:rsidRDefault="008526AF" w:rsidP="00D15DDA">
            <w:pPr>
              <w:rPr>
                <w:rFonts w:ascii="Arial" w:hAnsi="Arial" w:cs="Arial"/>
                <w:i/>
                <w:sz w:val="20"/>
                <w:szCs w:val="20"/>
              </w:rPr>
            </w:pPr>
            <w:r>
              <w:rPr>
                <w:rFonts w:ascii="Arial" w:hAnsi="Arial" w:cs="Arial"/>
                <w:i/>
                <w:sz w:val="20"/>
                <w:szCs w:val="20"/>
              </w:rPr>
              <w:t>Salmonidae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74E76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7DDA931" w14:textId="77777777" w:rsidR="008526AF" w:rsidRDefault="008526AF" w:rsidP="00D15DDA">
            <w:pPr>
              <w:rPr>
                <w:rFonts w:ascii="Arial" w:hAnsi="Arial" w:cs="Arial"/>
                <w:sz w:val="20"/>
                <w:szCs w:val="20"/>
              </w:rPr>
            </w:pPr>
            <w:r>
              <w:rPr>
                <w:rFonts w:ascii="Arial" w:hAnsi="Arial" w:cs="Arial"/>
                <w:sz w:val="20"/>
                <w:szCs w:val="20"/>
              </w:rPr>
              <w:t>Kürüsü insan qidasında istifadə olunan balıqlarda tətbiq oluna bilməz</w:t>
            </w:r>
          </w:p>
        </w:tc>
      </w:tr>
      <w:tr w:rsidR="008526AF" w14:paraId="62A5238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89E999F" w14:textId="77777777" w:rsidR="008526AF" w:rsidRDefault="008526AF" w:rsidP="00D15DDA">
            <w:pPr>
              <w:rPr>
                <w:rFonts w:ascii="Arial" w:hAnsi="Arial" w:cs="Arial"/>
                <w:sz w:val="20"/>
                <w:szCs w:val="20"/>
              </w:rPr>
            </w:pPr>
            <w:r>
              <w:rPr>
                <w:rFonts w:ascii="Arial" w:hAnsi="Arial" w:cs="Arial"/>
                <w:sz w:val="20"/>
                <w:szCs w:val="20"/>
              </w:rPr>
              <w:t>Azametrifos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78588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EEA19B9" w14:textId="77777777" w:rsidR="008526AF" w:rsidRDefault="008526AF" w:rsidP="00D15DDA">
            <w:pPr>
              <w:rPr>
                <w:rFonts w:ascii="Arial" w:hAnsi="Arial" w:cs="Arial"/>
                <w:i/>
                <w:sz w:val="20"/>
                <w:szCs w:val="20"/>
              </w:rPr>
            </w:pPr>
            <w:r>
              <w:rPr>
                <w:rFonts w:ascii="Arial" w:hAnsi="Arial" w:cs="Arial"/>
                <w:i/>
                <w:sz w:val="20"/>
                <w:szCs w:val="20"/>
              </w:rPr>
              <w:t>Salmonidae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E9BBC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2D4A404"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842B31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4514929" w14:textId="77777777" w:rsidR="008526AF" w:rsidRDefault="008526AF" w:rsidP="00D15DDA">
            <w:pPr>
              <w:rPr>
                <w:rFonts w:ascii="Arial" w:hAnsi="Arial" w:cs="Arial"/>
                <w:i/>
                <w:sz w:val="20"/>
                <w:szCs w:val="20"/>
              </w:rPr>
            </w:pPr>
            <w:r>
              <w:rPr>
                <w:rFonts w:ascii="Arial" w:hAnsi="Arial" w:cs="Arial"/>
                <w:i/>
                <w:sz w:val="20"/>
                <w:szCs w:val="20"/>
              </w:rPr>
              <w:t>Balsamum peruvianum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70968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34C14A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C159D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CA104D1" w14:textId="77777777" w:rsidR="008526AF" w:rsidRDefault="008526AF" w:rsidP="00D15DDA">
            <w:pPr>
              <w:rPr>
                <w:rFonts w:ascii="Arial" w:hAnsi="Arial" w:cs="Arial"/>
                <w:sz w:val="20"/>
                <w:szCs w:val="20"/>
              </w:rPr>
            </w:pPr>
            <w:r>
              <w:rPr>
                <w:rFonts w:ascii="Arial" w:hAnsi="Arial" w:cs="Arial"/>
                <w:sz w:val="20"/>
                <w:szCs w:val="20"/>
              </w:rPr>
              <w:t>Yerli istifadə üçün</w:t>
            </w:r>
          </w:p>
        </w:tc>
      </w:tr>
      <w:tr w:rsidR="008526AF" w14:paraId="77E18A3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1DD9283" w14:textId="77777777" w:rsidR="008526AF" w:rsidRDefault="008526AF" w:rsidP="00D15DDA">
            <w:pPr>
              <w:rPr>
                <w:rFonts w:ascii="Arial" w:hAnsi="Arial" w:cs="Arial"/>
                <w:sz w:val="20"/>
                <w:szCs w:val="20"/>
              </w:rPr>
            </w:pPr>
            <w:r>
              <w:rPr>
                <w:rFonts w:ascii="Arial" w:hAnsi="Arial" w:cs="Arial"/>
                <w:sz w:val="20"/>
                <w:szCs w:val="20"/>
              </w:rPr>
              <w:t>Barium selenat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4A698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DC04EBE" w14:textId="77777777" w:rsidR="008526AF" w:rsidRDefault="008526AF" w:rsidP="00D15DDA">
            <w:pPr>
              <w:rPr>
                <w:rFonts w:ascii="Arial" w:hAnsi="Arial" w:cs="Arial"/>
                <w:sz w:val="20"/>
                <w:szCs w:val="20"/>
              </w:rPr>
            </w:pPr>
            <w:r>
              <w:rPr>
                <w:rFonts w:ascii="Arial" w:hAnsi="Arial" w:cs="Arial"/>
                <w:sz w:val="20"/>
                <w:szCs w:val="20"/>
              </w:rPr>
              <w:t>İBH, XBH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99A6E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2A53B5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5CFC76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2810AA6" w14:textId="77777777" w:rsidR="008526AF" w:rsidRDefault="008526AF" w:rsidP="00D15DDA">
            <w:pPr>
              <w:rPr>
                <w:rFonts w:ascii="Arial" w:hAnsi="Arial" w:cs="Arial"/>
                <w:i/>
                <w:sz w:val="20"/>
                <w:szCs w:val="20"/>
              </w:rPr>
            </w:pPr>
            <w:r>
              <w:rPr>
                <w:rFonts w:ascii="Arial" w:hAnsi="Arial" w:cs="Arial"/>
                <w:i/>
                <w:sz w:val="20"/>
                <w:szCs w:val="20"/>
              </w:rPr>
              <w:t>Bellis perennis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8236A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D7889C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4A659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5284AF0"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tc>
      </w:tr>
      <w:tr w:rsidR="008526AF" w14:paraId="2B405DF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F21C20A" w14:textId="77777777" w:rsidR="008526AF" w:rsidRDefault="008526AF" w:rsidP="00D15DDA">
            <w:pPr>
              <w:rPr>
                <w:rFonts w:ascii="Arial" w:hAnsi="Arial" w:cs="Arial"/>
                <w:sz w:val="20"/>
                <w:szCs w:val="20"/>
              </w:rPr>
            </w:pPr>
            <w:r>
              <w:rPr>
                <w:rFonts w:ascii="Arial" w:hAnsi="Arial" w:cs="Arial"/>
                <w:sz w:val="20"/>
                <w:szCs w:val="20"/>
              </w:rPr>
              <w:t>Benzalkonium xlorid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1DCAA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AF369E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321CC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886ED0A" w14:textId="77777777" w:rsidR="008526AF" w:rsidRDefault="008526AF" w:rsidP="00D15DDA">
            <w:pPr>
              <w:rPr>
                <w:rFonts w:ascii="Arial" w:hAnsi="Arial" w:cs="Arial"/>
                <w:sz w:val="20"/>
                <w:szCs w:val="20"/>
              </w:rPr>
            </w:pPr>
            <w:r>
              <w:rPr>
                <w:rFonts w:ascii="Arial" w:hAnsi="Arial" w:cs="Arial"/>
                <w:sz w:val="20"/>
                <w:szCs w:val="20"/>
              </w:rPr>
              <w:t>Yalnız 0,05 % qatılıqda, köməkçi maddə kimi istifadə oluna bilər</w:t>
            </w:r>
          </w:p>
        </w:tc>
      </w:tr>
      <w:tr w:rsidR="008526AF" w14:paraId="6AC7DBBD" w14:textId="77777777" w:rsidTr="00D15DDA">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5F60C110" w14:textId="77777777" w:rsidR="008526AF" w:rsidRDefault="008526AF" w:rsidP="00D15DDA">
            <w:pPr>
              <w:rPr>
                <w:rFonts w:ascii="Arial" w:hAnsi="Arial" w:cs="Arial"/>
                <w:sz w:val="20"/>
                <w:szCs w:val="20"/>
              </w:rPr>
            </w:pPr>
            <w:r>
              <w:rPr>
                <w:rFonts w:ascii="Arial" w:hAnsi="Arial" w:cs="Arial"/>
                <w:sz w:val="20"/>
                <w:szCs w:val="20"/>
              </w:rPr>
              <w:t>Benzokain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DB6CD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EB286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79EF6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5E12EA9" w14:textId="77777777" w:rsidR="008526AF" w:rsidRDefault="008526AF" w:rsidP="00D15DDA">
            <w:pPr>
              <w:rPr>
                <w:rFonts w:ascii="Arial" w:hAnsi="Arial" w:cs="Arial"/>
                <w:sz w:val="20"/>
                <w:szCs w:val="20"/>
              </w:rPr>
            </w:pPr>
            <w:r>
              <w:rPr>
                <w:rFonts w:ascii="Arial" w:hAnsi="Arial" w:cs="Arial"/>
                <w:sz w:val="20"/>
                <w:szCs w:val="20"/>
              </w:rPr>
              <w:t xml:space="preserve">Yalnız yerli anasteziyada istifadə </w:t>
            </w:r>
          </w:p>
        </w:tc>
      </w:tr>
      <w:tr w:rsidR="008526AF" w14:paraId="594B9865" w14:textId="77777777" w:rsidTr="00D15DDA">
        <w:tc>
          <w:tcPr>
            <w:tcW w:w="0" w:type="auto"/>
            <w:vMerge/>
            <w:tcBorders>
              <w:top w:val="single" w:sz="4" w:space="0" w:color="auto"/>
              <w:left w:val="single" w:sz="4" w:space="0" w:color="auto"/>
              <w:bottom w:val="single" w:sz="4" w:space="0" w:color="auto"/>
              <w:right w:val="single" w:sz="4" w:space="0" w:color="auto"/>
            </w:tcBorders>
            <w:vAlign w:val="center"/>
            <w:hideMark/>
          </w:tcPr>
          <w:p w14:paraId="1045D368" w14:textId="77777777" w:rsidR="008526AF" w:rsidRDefault="008526AF" w:rsidP="00D15DDA">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1CBE61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45F73C" w14:textId="77777777" w:rsidR="008526AF" w:rsidRDefault="008526AF" w:rsidP="00D15DDA">
            <w:pPr>
              <w:rPr>
                <w:rFonts w:ascii="Arial" w:hAnsi="Arial" w:cs="Arial"/>
                <w:sz w:val="20"/>
                <w:szCs w:val="20"/>
              </w:rPr>
            </w:pPr>
            <w:r>
              <w:rPr>
                <w:rFonts w:ascii="Arial" w:hAnsi="Arial" w:cs="Arial"/>
                <w:i/>
                <w:sz w:val="20"/>
                <w:szCs w:val="20"/>
              </w:rPr>
              <w:t>Salmonidae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2AA99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0B7E14F"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6ECDFD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4224EE8" w14:textId="77777777" w:rsidR="008526AF" w:rsidRDefault="008526AF" w:rsidP="00D15DDA">
            <w:pPr>
              <w:rPr>
                <w:rFonts w:ascii="Arial" w:hAnsi="Arial" w:cs="Arial"/>
                <w:sz w:val="20"/>
                <w:szCs w:val="20"/>
              </w:rPr>
            </w:pPr>
            <w:r>
              <w:rPr>
                <w:rFonts w:ascii="Arial" w:hAnsi="Arial" w:cs="Arial"/>
                <w:sz w:val="20"/>
                <w:szCs w:val="20"/>
              </w:rPr>
              <w:t>Benzil spirti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39E98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C1CD2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E8C9B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58EEB7D" w14:textId="77777777" w:rsidR="008526AF" w:rsidRDefault="008526AF" w:rsidP="00D15DDA">
            <w:pPr>
              <w:rPr>
                <w:rFonts w:ascii="Arial" w:hAnsi="Arial" w:cs="Arial"/>
                <w:sz w:val="20"/>
                <w:szCs w:val="20"/>
              </w:rPr>
            </w:pPr>
            <w:r>
              <w:rPr>
                <w:rFonts w:ascii="Arial" w:hAnsi="Arial" w:cs="Arial"/>
                <w:sz w:val="20"/>
                <w:szCs w:val="20"/>
              </w:rPr>
              <w:t>Yalnız köməkçi maddə kimi istifadə</w:t>
            </w:r>
          </w:p>
        </w:tc>
      </w:tr>
      <w:tr w:rsidR="008526AF" w14:paraId="3E9EB8A2" w14:textId="77777777" w:rsidTr="00D15DDA">
        <w:trPr>
          <w:trHeight w:val="660"/>
        </w:trPr>
        <w:tc>
          <w:tcPr>
            <w:tcW w:w="2830" w:type="dxa"/>
            <w:tcBorders>
              <w:top w:val="single" w:sz="4" w:space="0" w:color="auto"/>
              <w:left w:val="single" w:sz="4" w:space="0" w:color="auto"/>
              <w:bottom w:val="single" w:sz="4" w:space="0" w:color="auto"/>
              <w:right w:val="single" w:sz="4" w:space="0" w:color="auto"/>
            </w:tcBorders>
            <w:vAlign w:val="center"/>
            <w:hideMark/>
          </w:tcPr>
          <w:p w14:paraId="0855301A" w14:textId="77777777" w:rsidR="008526AF" w:rsidRDefault="008526AF" w:rsidP="00D15DDA">
            <w:pPr>
              <w:rPr>
                <w:rFonts w:ascii="Arial" w:hAnsi="Arial" w:cs="Arial"/>
                <w:sz w:val="20"/>
                <w:szCs w:val="20"/>
              </w:rPr>
            </w:pPr>
            <w:r>
              <w:rPr>
                <w:rFonts w:ascii="Arial" w:hAnsi="Arial" w:cs="Arial"/>
                <w:sz w:val="20"/>
                <w:szCs w:val="20"/>
              </w:rPr>
              <w:t>Benzil bezoat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2310D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74AC9B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28A29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0F1FDB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D065297" w14:textId="77777777" w:rsidTr="00D15DDA">
        <w:trPr>
          <w:trHeight w:val="280"/>
        </w:trPr>
        <w:tc>
          <w:tcPr>
            <w:tcW w:w="2830" w:type="dxa"/>
            <w:tcBorders>
              <w:top w:val="single" w:sz="4" w:space="0" w:color="auto"/>
              <w:left w:val="single" w:sz="4" w:space="0" w:color="auto"/>
              <w:bottom w:val="single" w:sz="4" w:space="0" w:color="auto"/>
              <w:right w:val="single" w:sz="4" w:space="0" w:color="auto"/>
            </w:tcBorders>
            <w:vAlign w:val="bottom"/>
            <w:hideMark/>
          </w:tcPr>
          <w:p w14:paraId="6A1DFB50" w14:textId="77777777" w:rsidR="008526AF" w:rsidRDefault="008526AF" w:rsidP="00D15DDA">
            <w:pPr>
              <w:jc w:val="center"/>
              <w:rPr>
                <w:rFonts w:ascii="Arial" w:eastAsia="PMingLiU" w:hAnsi="Arial" w:cs="Arial"/>
                <w:b/>
                <w:sz w:val="20"/>
                <w:szCs w:val="20"/>
                <w:lang w:val="az-Latn-AZ" w:bidi="en-US"/>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B3F0B73" w14:textId="77777777" w:rsidR="008526AF" w:rsidRDefault="008526AF" w:rsidP="00D15DDA">
            <w:pPr>
              <w:jc w:val="center"/>
              <w:rPr>
                <w:rFonts w:ascii="Arial" w:hAnsi="Arial" w:cs="Arial"/>
                <w:b/>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bottom"/>
            <w:hideMark/>
          </w:tcPr>
          <w:p w14:paraId="5CA6F705"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C5F5628"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079001E" w14:textId="77777777" w:rsidR="008526AF" w:rsidRDefault="008526AF" w:rsidP="00D15DDA">
            <w:pPr>
              <w:jc w:val="center"/>
              <w:rPr>
                <w:rFonts w:ascii="Arial" w:hAnsi="Arial" w:cs="Arial"/>
                <w:b/>
                <w:sz w:val="20"/>
                <w:szCs w:val="20"/>
              </w:rPr>
            </w:pPr>
            <w:r>
              <w:rPr>
                <w:rFonts w:ascii="Arial" w:hAnsi="Arial" w:cs="Arial"/>
                <w:b/>
                <w:sz w:val="20"/>
                <w:szCs w:val="20"/>
              </w:rPr>
              <w:t>Qeyd</w:t>
            </w:r>
          </w:p>
        </w:tc>
      </w:tr>
      <w:tr w:rsidR="008526AF" w14:paraId="5663063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69B66EF" w14:textId="77777777" w:rsidR="008526AF" w:rsidRDefault="008526AF" w:rsidP="00D15DDA">
            <w:pPr>
              <w:rPr>
                <w:rFonts w:ascii="Arial" w:hAnsi="Arial" w:cs="Arial"/>
                <w:sz w:val="20"/>
                <w:szCs w:val="20"/>
              </w:rPr>
            </w:pPr>
            <w:r>
              <w:rPr>
                <w:rFonts w:ascii="Arial" w:hAnsi="Arial" w:cs="Arial"/>
                <w:sz w:val="20"/>
                <w:szCs w:val="20"/>
              </w:rPr>
              <w:t>Benzil p-hidroksibenzoat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2C8D73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F5EEBE"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D4AF9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061E38A"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0E20D8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FF33B96" w14:textId="77777777" w:rsidR="008526AF" w:rsidRDefault="008526AF" w:rsidP="00D15DDA">
            <w:pPr>
              <w:rPr>
                <w:rFonts w:ascii="Arial" w:hAnsi="Arial" w:cs="Arial"/>
                <w:sz w:val="20"/>
                <w:szCs w:val="20"/>
              </w:rPr>
            </w:pPr>
            <w:r>
              <w:rPr>
                <w:rFonts w:ascii="Arial" w:hAnsi="Arial" w:cs="Arial"/>
                <w:sz w:val="20"/>
                <w:szCs w:val="20"/>
              </w:rPr>
              <w:t>Betain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41B2C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74222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4E41C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F3E3772"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3F6C72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B2E7486" w14:textId="77777777" w:rsidR="008526AF" w:rsidRDefault="008526AF" w:rsidP="00D15DDA">
            <w:pPr>
              <w:rPr>
                <w:rFonts w:ascii="Arial" w:hAnsi="Arial" w:cs="Arial"/>
                <w:sz w:val="20"/>
                <w:szCs w:val="20"/>
              </w:rPr>
            </w:pPr>
            <w:r>
              <w:rPr>
                <w:rFonts w:ascii="Arial" w:hAnsi="Arial" w:cs="Arial"/>
                <w:sz w:val="20"/>
                <w:szCs w:val="20"/>
              </w:rPr>
              <w:t>Betain qlükuranat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39092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720FA2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2993F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11E56DA"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E8B6C5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D431AD5" w14:textId="77777777" w:rsidR="008526AF" w:rsidRDefault="008526AF" w:rsidP="00D15DDA">
            <w:pPr>
              <w:rPr>
                <w:rFonts w:ascii="Arial" w:hAnsi="Arial" w:cs="Arial"/>
                <w:sz w:val="20"/>
                <w:szCs w:val="20"/>
              </w:rPr>
            </w:pPr>
            <w:r>
              <w:rPr>
                <w:rFonts w:ascii="Arial" w:hAnsi="Arial" w:cs="Arial"/>
                <w:sz w:val="20"/>
                <w:szCs w:val="20"/>
              </w:rPr>
              <w:t>Biotin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6913E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2E4DE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706D5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71F805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121708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5C8EEB3" w14:textId="77777777" w:rsidR="008526AF" w:rsidRDefault="008526AF" w:rsidP="00D15DDA">
            <w:pPr>
              <w:rPr>
                <w:rFonts w:ascii="Arial" w:hAnsi="Arial" w:cs="Arial"/>
                <w:sz w:val="20"/>
                <w:szCs w:val="20"/>
              </w:rPr>
            </w:pPr>
            <w:r>
              <w:rPr>
                <w:rFonts w:ascii="Arial" w:hAnsi="Arial" w:cs="Arial"/>
                <w:sz w:val="20"/>
                <w:szCs w:val="20"/>
              </w:rPr>
              <w:t>Bismut subkarbonat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7A045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C0684F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2779A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273D78F"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1FEDB00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AE5B989" w14:textId="77777777" w:rsidR="008526AF" w:rsidRDefault="008526AF" w:rsidP="00D15DDA">
            <w:pPr>
              <w:rPr>
                <w:rFonts w:ascii="Arial" w:hAnsi="Arial" w:cs="Arial"/>
                <w:sz w:val="20"/>
                <w:szCs w:val="20"/>
              </w:rPr>
            </w:pPr>
            <w:r>
              <w:rPr>
                <w:rFonts w:ascii="Arial" w:hAnsi="Arial" w:cs="Arial"/>
                <w:sz w:val="20"/>
                <w:szCs w:val="20"/>
              </w:rPr>
              <w:t>Bismut subgallat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0BB13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9A226E"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27D08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B7844A2"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6674FBE4" w14:textId="77777777" w:rsidTr="00D15DDA">
        <w:trPr>
          <w:trHeight w:val="597"/>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7C87BB36" w14:textId="77777777" w:rsidR="008526AF" w:rsidRDefault="008526AF" w:rsidP="00D15DDA">
            <w:pPr>
              <w:rPr>
                <w:rFonts w:ascii="Arial" w:hAnsi="Arial" w:cs="Arial"/>
                <w:sz w:val="20"/>
                <w:szCs w:val="20"/>
              </w:rPr>
            </w:pPr>
            <w:r>
              <w:rPr>
                <w:rFonts w:ascii="Arial" w:hAnsi="Arial" w:cs="Arial"/>
                <w:sz w:val="20"/>
                <w:szCs w:val="20"/>
              </w:rPr>
              <w:t>Bismut subnitrat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25F44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11A77E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76C6D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AB6EB7D"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23377241" w14:textId="77777777" w:rsidTr="00D15DDA">
        <w:tc>
          <w:tcPr>
            <w:tcW w:w="0" w:type="auto"/>
            <w:vMerge/>
            <w:tcBorders>
              <w:top w:val="single" w:sz="4" w:space="0" w:color="auto"/>
              <w:left w:val="single" w:sz="4" w:space="0" w:color="auto"/>
              <w:bottom w:val="single" w:sz="4" w:space="0" w:color="auto"/>
              <w:right w:val="single" w:sz="4" w:space="0" w:color="auto"/>
            </w:tcBorders>
            <w:vAlign w:val="center"/>
            <w:hideMark/>
          </w:tcPr>
          <w:p w14:paraId="30F03FBB" w14:textId="77777777" w:rsidR="008526AF" w:rsidRDefault="008526AF" w:rsidP="00D15DDA">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BC9C3F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66FF588" w14:textId="77777777" w:rsidR="008526AF" w:rsidRDefault="008526AF" w:rsidP="00D15DDA">
            <w:pPr>
              <w:rPr>
                <w:rFonts w:ascii="Arial" w:hAnsi="Arial" w:cs="Arial"/>
                <w:sz w:val="20"/>
                <w:szCs w:val="20"/>
              </w:rPr>
            </w:pPr>
            <w:r>
              <w:rPr>
                <w:rFonts w:ascii="Arial" w:hAnsi="Arial" w:cs="Arial"/>
                <w:sz w:val="20"/>
                <w:szCs w:val="20"/>
              </w:rPr>
              <w:t>İBH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2B469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73FBCB6" w14:textId="77777777" w:rsidR="008526AF" w:rsidRDefault="008526AF" w:rsidP="00D15DDA">
            <w:pPr>
              <w:rPr>
                <w:rFonts w:ascii="Arial" w:hAnsi="Arial" w:cs="Arial"/>
                <w:sz w:val="20"/>
                <w:szCs w:val="20"/>
              </w:rPr>
            </w:pPr>
            <w:r>
              <w:rPr>
                <w:rFonts w:ascii="Arial" w:hAnsi="Arial" w:cs="Arial"/>
                <w:sz w:val="20"/>
                <w:szCs w:val="20"/>
              </w:rPr>
              <w:t xml:space="preserve">Yalnız </w:t>
            </w:r>
            <w:r>
              <w:rPr>
                <w:rFonts w:ascii="Arial" w:hAnsi="Arial" w:cs="Arial"/>
                <w:sz w:val="20"/>
                <w:szCs w:val="20"/>
                <w:lang w:val="az-Latn-AZ"/>
              </w:rPr>
              <w:t xml:space="preserve">yeldə olan xəstəliklərin mualicəsi üçün </w:t>
            </w:r>
          </w:p>
        </w:tc>
      </w:tr>
      <w:tr w:rsidR="008526AF" w14:paraId="590BB02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126DCD1" w14:textId="77777777" w:rsidR="008526AF" w:rsidRDefault="008526AF" w:rsidP="00D15DDA">
            <w:pPr>
              <w:rPr>
                <w:rFonts w:ascii="Arial" w:hAnsi="Arial" w:cs="Arial"/>
                <w:sz w:val="20"/>
                <w:szCs w:val="20"/>
              </w:rPr>
            </w:pPr>
            <w:r>
              <w:rPr>
                <w:rFonts w:ascii="Arial" w:hAnsi="Arial" w:cs="Arial"/>
                <w:sz w:val="20"/>
                <w:szCs w:val="20"/>
              </w:rPr>
              <w:t>Bismuth subsalisilat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F1F00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E93106B"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E9AFB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206C6F7"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0972174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071610C" w14:textId="77777777" w:rsidR="008526AF" w:rsidRPr="00901476" w:rsidRDefault="008526AF" w:rsidP="00D15DDA">
            <w:pPr>
              <w:rPr>
                <w:rFonts w:ascii="Arial" w:hAnsi="Arial" w:cs="Arial"/>
                <w:sz w:val="20"/>
                <w:szCs w:val="20"/>
                <w:lang w:val="en-US"/>
              </w:rPr>
            </w:pPr>
            <w:r w:rsidRPr="00901476">
              <w:rPr>
                <w:rFonts w:ascii="Arial" w:hAnsi="Arial" w:cs="Arial"/>
                <w:sz w:val="20"/>
                <w:szCs w:val="20"/>
                <w:lang w:val="en-US"/>
              </w:rPr>
              <w:t>Bituminosulfonat, ammonium və natrium duzları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A4DF8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8201389" w14:textId="77777777" w:rsidR="008526AF" w:rsidRDefault="008526AF" w:rsidP="00D15DDA">
            <w:pPr>
              <w:rPr>
                <w:rFonts w:ascii="Arial" w:hAnsi="Arial" w:cs="Arial"/>
                <w:sz w:val="20"/>
                <w:szCs w:val="20"/>
              </w:rPr>
            </w:pPr>
            <w:r>
              <w:rPr>
                <w:rFonts w:ascii="Arial" w:hAnsi="Arial" w:cs="Arial"/>
                <w:sz w:val="20"/>
                <w:szCs w:val="20"/>
              </w:rPr>
              <w:t xml:space="preserve">Bütün növ məhsuldar məməli heyvanlar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9A524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85329A9"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4661DA8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8F2F0CD" w14:textId="77777777" w:rsidR="008526AF" w:rsidRDefault="008526AF" w:rsidP="00D15DDA">
            <w:pPr>
              <w:rPr>
                <w:rFonts w:ascii="Arial" w:hAnsi="Arial" w:cs="Arial"/>
                <w:i/>
                <w:sz w:val="20"/>
                <w:szCs w:val="20"/>
              </w:rPr>
            </w:pPr>
            <w:r>
              <w:rPr>
                <w:rFonts w:ascii="Arial" w:hAnsi="Arial" w:cs="Arial"/>
                <w:i/>
                <w:sz w:val="20"/>
                <w:szCs w:val="20"/>
              </w:rPr>
              <w:t>Boldo folium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0CE0A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13745B"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63B36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4E6694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887C03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309521F" w14:textId="77777777" w:rsidR="008526AF" w:rsidRDefault="008526AF" w:rsidP="00D15DDA">
            <w:pPr>
              <w:rPr>
                <w:rFonts w:ascii="Arial" w:hAnsi="Arial" w:cs="Arial"/>
                <w:sz w:val="20"/>
                <w:szCs w:val="20"/>
              </w:rPr>
            </w:pPr>
            <w:r>
              <w:rPr>
                <w:rFonts w:ascii="Arial" w:hAnsi="Arial" w:cs="Arial"/>
                <w:sz w:val="20"/>
                <w:szCs w:val="20"/>
              </w:rPr>
              <w:t>Bor turşusu və boratlar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7A04A6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B5219E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B92C6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5EA4C8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A9DDD9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AE52B7C" w14:textId="77777777" w:rsidR="008526AF" w:rsidRDefault="008526AF" w:rsidP="00D15DDA">
            <w:pPr>
              <w:rPr>
                <w:rFonts w:ascii="Arial" w:hAnsi="Arial" w:cs="Arial"/>
                <w:sz w:val="20"/>
                <w:szCs w:val="20"/>
              </w:rPr>
            </w:pPr>
            <w:r>
              <w:rPr>
                <w:rFonts w:ascii="Arial" w:hAnsi="Arial" w:cs="Arial"/>
                <w:sz w:val="20"/>
                <w:szCs w:val="20"/>
              </w:rPr>
              <w:t xml:space="preserve">Bromgeksin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C20E6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AFAE3C" w14:textId="77777777" w:rsidR="008526AF" w:rsidRDefault="008526AF" w:rsidP="00D15DDA">
            <w:pPr>
              <w:rPr>
                <w:rFonts w:ascii="Arial" w:hAnsi="Arial" w:cs="Arial"/>
                <w:sz w:val="20"/>
                <w:szCs w:val="20"/>
              </w:rPr>
            </w:pPr>
            <w:r>
              <w:rPr>
                <w:rFonts w:ascii="Arial" w:hAnsi="Arial" w:cs="Arial"/>
                <w:sz w:val="20"/>
                <w:szCs w:val="20"/>
              </w:rPr>
              <w:t>İBH, donuz, ev quşları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BBF05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6000A74" w14:textId="77777777" w:rsidR="008526AF" w:rsidRDefault="008526AF" w:rsidP="00D15DDA">
            <w:pPr>
              <w:rPr>
                <w:rFonts w:ascii="Arial" w:hAnsi="Arial" w:cs="Arial"/>
                <w:sz w:val="20"/>
                <w:szCs w:val="20"/>
              </w:rPr>
            </w:pPr>
            <w:r>
              <w:rPr>
                <w:rFonts w:ascii="Arial" w:hAnsi="Arial" w:cs="Arial"/>
                <w:sz w:val="20"/>
                <w:szCs w:val="20"/>
              </w:rPr>
              <w:t>Südü və yumurtası insan qidasında istifadə olunan heyvanlarda tətbiq oluna bilməz</w:t>
            </w:r>
          </w:p>
        </w:tc>
      </w:tr>
      <w:tr w:rsidR="008526AF" w14:paraId="199EA4B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54B5880" w14:textId="77777777" w:rsidR="008526AF" w:rsidRDefault="008526AF" w:rsidP="00D15DDA">
            <w:pPr>
              <w:rPr>
                <w:rFonts w:ascii="Arial" w:hAnsi="Arial" w:cs="Arial"/>
                <w:sz w:val="20"/>
                <w:szCs w:val="20"/>
              </w:rPr>
            </w:pPr>
            <w:r>
              <w:rPr>
                <w:rFonts w:ascii="Arial" w:hAnsi="Arial" w:cs="Arial"/>
                <w:sz w:val="20"/>
                <w:szCs w:val="20"/>
              </w:rPr>
              <w:t xml:space="preserve">Bromid, kalium duzu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8F147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A12187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4250C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2217BF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658E40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6224B29" w14:textId="77777777" w:rsidR="008526AF" w:rsidRDefault="008526AF" w:rsidP="00D15DDA">
            <w:pPr>
              <w:rPr>
                <w:rFonts w:ascii="Arial" w:hAnsi="Arial" w:cs="Arial"/>
                <w:sz w:val="20"/>
                <w:szCs w:val="20"/>
              </w:rPr>
            </w:pPr>
            <w:r>
              <w:rPr>
                <w:rFonts w:ascii="Arial" w:hAnsi="Arial" w:cs="Arial"/>
                <w:sz w:val="20"/>
                <w:szCs w:val="20"/>
              </w:rPr>
              <w:t>Bromid, natrium duzu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CAA4AB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C007098" w14:textId="77777777" w:rsidR="008526AF" w:rsidRDefault="008526AF" w:rsidP="00D15DDA">
            <w:pPr>
              <w:rPr>
                <w:rFonts w:ascii="Arial" w:hAnsi="Arial" w:cs="Arial"/>
                <w:sz w:val="20"/>
                <w:szCs w:val="20"/>
              </w:rPr>
            </w:pPr>
            <w:r>
              <w:rPr>
                <w:rFonts w:ascii="Arial" w:hAnsi="Arial" w:cs="Arial"/>
                <w:sz w:val="20"/>
                <w:szCs w:val="20"/>
              </w:rPr>
              <w:t xml:space="preserve">Bütün növ məhsuldar məməli heyvanlar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EC609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241835A"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4063370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B3062DF" w14:textId="77777777" w:rsidR="008526AF" w:rsidRDefault="008526AF" w:rsidP="00D15DDA">
            <w:pPr>
              <w:rPr>
                <w:rFonts w:ascii="Arial" w:hAnsi="Arial" w:cs="Arial"/>
                <w:sz w:val="20"/>
                <w:szCs w:val="20"/>
              </w:rPr>
            </w:pPr>
            <w:r>
              <w:rPr>
                <w:rFonts w:ascii="Arial" w:hAnsi="Arial" w:cs="Arial"/>
                <w:sz w:val="20"/>
                <w:szCs w:val="20"/>
              </w:rPr>
              <w:t xml:space="preserve">Bronopol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4DAA5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8C1D86" w14:textId="77777777" w:rsidR="008526AF" w:rsidRDefault="008526AF" w:rsidP="00D15DDA">
            <w:pPr>
              <w:rPr>
                <w:rFonts w:ascii="Arial" w:hAnsi="Arial" w:cs="Arial"/>
                <w:sz w:val="20"/>
                <w:szCs w:val="20"/>
              </w:rPr>
            </w:pPr>
            <w:r>
              <w:rPr>
                <w:rFonts w:ascii="Arial" w:hAnsi="Arial" w:cs="Arial"/>
                <w:sz w:val="20"/>
                <w:szCs w:val="20"/>
              </w:rPr>
              <w:t>Üzgəcli balıqlar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5582A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D8347B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0F1E6F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9422769" w14:textId="77777777" w:rsidR="008526AF" w:rsidRDefault="008526AF" w:rsidP="00D15DDA">
            <w:pPr>
              <w:rPr>
                <w:rFonts w:ascii="Arial" w:hAnsi="Arial" w:cs="Arial"/>
                <w:sz w:val="20"/>
                <w:szCs w:val="20"/>
              </w:rPr>
            </w:pPr>
            <w:r>
              <w:rPr>
                <w:rFonts w:ascii="Arial" w:hAnsi="Arial" w:cs="Arial"/>
                <w:sz w:val="20"/>
                <w:szCs w:val="20"/>
              </w:rPr>
              <w:t>Brotizolam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EEBF4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72C3832" w14:textId="77777777" w:rsidR="008526AF" w:rsidRDefault="008526AF" w:rsidP="00D15DDA">
            <w:pPr>
              <w:rPr>
                <w:rFonts w:ascii="Arial" w:hAnsi="Arial" w:cs="Arial"/>
                <w:sz w:val="20"/>
                <w:szCs w:val="20"/>
              </w:rPr>
            </w:pPr>
            <w:r>
              <w:rPr>
                <w:rFonts w:ascii="Arial" w:hAnsi="Arial" w:cs="Arial"/>
                <w:sz w:val="20"/>
                <w:szCs w:val="20"/>
              </w:rPr>
              <w:t>İBH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749B4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274ABDD" w14:textId="77777777" w:rsidR="008526AF" w:rsidRDefault="008526AF" w:rsidP="00D15DDA">
            <w:pPr>
              <w:rPr>
                <w:rFonts w:ascii="Arial" w:hAnsi="Arial" w:cs="Arial"/>
                <w:sz w:val="20"/>
                <w:szCs w:val="20"/>
              </w:rPr>
            </w:pPr>
            <w:r>
              <w:rPr>
                <w:rFonts w:ascii="Arial" w:hAnsi="Arial" w:cs="Arial"/>
                <w:sz w:val="20"/>
                <w:szCs w:val="20"/>
              </w:rPr>
              <w:t>Yalnız terapevtik istifadə üçün</w:t>
            </w:r>
          </w:p>
        </w:tc>
      </w:tr>
      <w:tr w:rsidR="008526AF" w14:paraId="7B5B477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B35AB73" w14:textId="77777777" w:rsidR="008526AF" w:rsidRDefault="008526AF" w:rsidP="00D15DDA">
            <w:pPr>
              <w:rPr>
                <w:rFonts w:ascii="Arial" w:hAnsi="Arial" w:cs="Arial"/>
                <w:sz w:val="20"/>
                <w:szCs w:val="20"/>
              </w:rPr>
            </w:pPr>
            <w:r>
              <w:rPr>
                <w:rFonts w:ascii="Arial" w:hAnsi="Arial" w:cs="Arial"/>
                <w:sz w:val="20"/>
                <w:szCs w:val="20"/>
              </w:rPr>
              <w:t>Buzerelin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FF5D4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AB3CFF"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4FDD4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1E9A49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BE1D36A" w14:textId="77777777" w:rsidTr="00D15DDA">
        <w:trPr>
          <w:trHeight w:val="448"/>
        </w:trPr>
        <w:tc>
          <w:tcPr>
            <w:tcW w:w="2830" w:type="dxa"/>
            <w:tcBorders>
              <w:top w:val="single" w:sz="4" w:space="0" w:color="auto"/>
              <w:left w:val="single" w:sz="4" w:space="0" w:color="auto"/>
              <w:bottom w:val="single" w:sz="4" w:space="0" w:color="auto"/>
              <w:right w:val="single" w:sz="4" w:space="0" w:color="auto"/>
            </w:tcBorders>
            <w:vAlign w:val="center"/>
            <w:hideMark/>
          </w:tcPr>
          <w:p w14:paraId="77D14C36" w14:textId="77777777" w:rsidR="008526AF" w:rsidRDefault="008526AF" w:rsidP="00D15DDA">
            <w:pPr>
              <w:rPr>
                <w:rFonts w:ascii="Arial" w:hAnsi="Arial" w:cs="Arial"/>
                <w:sz w:val="20"/>
                <w:szCs w:val="20"/>
              </w:rPr>
            </w:pPr>
            <w:r>
              <w:rPr>
                <w:rFonts w:ascii="Arial" w:hAnsi="Arial" w:cs="Arial"/>
                <w:sz w:val="20"/>
                <w:szCs w:val="20"/>
              </w:rPr>
              <w:t>Butafosfan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65BC5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F8024A" w14:textId="77777777" w:rsidR="008526AF" w:rsidRDefault="008526AF" w:rsidP="00D15DDA">
            <w:pPr>
              <w:rPr>
                <w:rFonts w:ascii="Arial" w:hAnsi="Arial" w:cs="Arial"/>
                <w:sz w:val="20"/>
                <w:szCs w:val="20"/>
              </w:rPr>
            </w:pPr>
            <w:r>
              <w:rPr>
                <w:rFonts w:ascii="Arial" w:hAnsi="Arial" w:cs="Arial"/>
                <w:sz w:val="20"/>
                <w:szCs w:val="20"/>
              </w:rPr>
              <w:t>İBH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7CCE2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FFDEFB5" w14:textId="77777777" w:rsidR="008526AF" w:rsidRDefault="008526AF" w:rsidP="00D15DDA">
            <w:pPr>
              <w:rPr>
                <w:rFonts w:ascii="Arial" w:hAnsi="Arial" w:cs="Arial"/>
                <w:sz w:val="20"/>
                <w:szCs w:val="20"/>
              </w:rPr>
            </w:pPr>
            <w:r>
              <w:rPr>
                <w:rFonts w:ascii="Arial" w:hAnsi="Arial" w:cs="Arial"/>
                <w:sz w:val="20"/>
                <w:szCs w:val="20"/>
              </w:rPr>
              <w:t>Yalnız venadaxili istifadə üçün</w:t>
            </w:r>
          </w:p>
        </w:tc>
      </w:tr>
      <w:tr w:rsidR="008526AF" w14:paraId="7673D124" w14:textId="77777777" w:rsidTr="00D15DDA">
        <w:tc>
          <w:tcPr>
            <w:tcW w:w="2830" w:type="dxa"/>
            <w:tcBorders>
              <w:top w:val="single" w:sz="4" w:space="0" w:color="auto"/>
              <w:left w:val="single" w:sz="4" w:space="0" w:color="auto"/>
              <w:bottom w:val="single" w:sz="4" w:space="0" w:color="auto"/>
              <w:right w:val="single" w:sz="4" w:space="0" w:color="auto"/>
            </w:tcBorders>
            <w:vAlign w:val="bottom"/>
            <w:hideMark/>
          </w:tcPr>
          <w:p w14:paraId="7178491F" w14:textId="77777777" w:rsidR="008526AF" w:rsidRDefault="008526AF" w:rsidP="00D15DDA">
            <w:pPr>
              <w:spacing w:line="480" w:lineRule="auto"/>
              <w:jc w:val="center"/>
              <w:rPr>
                <w:rFonts w:ascii="Arial" w:eastAsia="PMingLiU" w:hAnsi="Arial" w:cs="Arial"/>
                <w:b/>
                <w:sz w:val="20"/>
                <w:szCs w:val="20"/>
                <w:lang w:val="az-Latn-AZ" w:bidi="en-US"/>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bottom"/>
            <w:hideMark/>
          </w:tcPr>
          <w:p w14:paraId="2E9A0C45"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bottom"/>
            <w:hideMark/>
          </w:tcPr>
          <w:p w14:paraId="66D57D05"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72A0D5F"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34FC636"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Qeyd</w:t>
            </w:r>
          </w:p>
        </w:tc>
      </w:tr>
      <w:tr w:rsidR="008526AF" w14:paraId="68A1648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42B55E0" w14:textId="77777777" w:rsidR="008526AF" w:rsidRDefault="008526AF" w:rsidP="00D15DDA">
            <w:pPr>
              <w:rPr>
                <w:rFonts w:ascii="Arial" w:hAnsi="Arial" w:cs="Arial"/>
                <w:sz w:val="20"/>
                <w:szCs w:val="20"/>
              </w:rPr>
            </w:pPr>
            <w:r>
              <w:rPr>
                <w:rFonts w:ascii="Arial" w:hAnsi="Arial" w:cs="Arial"/>
                <w:sz w:val="20"/>
                <w:szCs w:val="20"/>
              </w:rPr>
              <w:t>n-butan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8A5FB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860A0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3B8AA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4422565"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28327F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29ADB9A" w14:textId="77777777" w:rsidR="008526AF" w:rsidRDefault="008526AF" w:rsidP="00D15DDA">
            <w:pPr>
              <w:rPr>
                <w:rFonts w:ascii="Arial" w:hAnsi="Arial" w:cs="Arial"/>
                <w:sz w:val="20"/>
                <w:szCs w:val="20"/>
              </w:rPr>
            </w:pPr>
            <w:r>
              <w:rPr>
                <w:rFonts w:ascii="Arial" w:hAnsi="Arial" w:cs="Arial"/>
                <w:sz w:val="20"/>
                <w:szCs w:val="20"/>
              </w:rPr>
              <w:t>n-butanol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E751C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A3906E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CB7E7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1BEDF23" w14:textId="77777777" w:rsidR="008526AF" w:rsidRDefault="008526AF" w:rsidP="00D15DDA">
            <w:pPr>
              <w:rPr>
                <w:rFonts w:ascii="Arial" w:hAnsi="Arial" w:cs="Arial"/>
                <w:sz w:val="20"/>
                <w:szCs w:val="20"/>
              </w:rPr>
            </w:pPr>
            <w:r>
              <w:rPr>
                <w:rFonts w:ascii="Arial" w:hAnsi="Arial" w:cs="Arial"/>
                <w:sz w:val="20"/>
                <w:szCs w:val="20"/>
              </w:rPr>
              <w:t>Yalnız köməkçü maddə kimi istifadə oluna bilər</w:t>
            </w:r>
          </w:p>
        </w:tc>
      </w:tr>
      <w:tr w:rsidR="008526AF" w14:paraId="5941929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CA212CB" w14:textId="77777777" w:rsidR="008526AF" w:rsidRDefault="008526AF" w:rsidP="00D15DDA">
            <w:pPr>
              <w:rPr>
                <w:rFonts w:ascii="Arial" w:hAnsi="Arial" w:cs="Arial"/>
                <w:sz w:val="20"/>
                <w:szCs w:val="20"/>
              </w:rPr>
            </w:pPr>
            <w:r>
              <w:rPr>
                <w:rFonts w:ascii="Arial" w:hAnsi="Arial" w:cs="Arial"/>
                <w:sz w:val="20"/>
                <w:szCs w:val="20"/>
              </w:rPr>
              <w:t>Butorfanol tartrat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B7AF3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1C9B708" w14:textId="77777777" w:rsidR="008526AF" w:rsidRDefault="008526AF" w:rsidP="00D15DDA">
            <w:pPr>
              <w:rPr>
                <w:rFonts w:ascii="Arial" w:hAnsi="Arial" w:cs="Arial"/>
                <w:sz w:val="20"/>
                <w:szCs w:val="20"/>
              </w:rPr>
            </w:pPr>
            <w:r>
              <w:rPr>
                <w:rFonts w:ascii="Arial" w:hAnsi="Arial" w:cs="Arial"/>
                <w:sz w:val="20"/>
                <w:szCs w:val="20"/>
              </w:rPr>
              <w:t xml:space="preserve">At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7F96E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3CC2202" w14:textId="77777777" w:rsidR="008526AF" w:rsidRDefault="008526AF" w:rsidP="00D15DDA">
            <w:pPr>
              <w:rPr>
                <w:rFonts w:ascii="Arial" w:hAnsi="Arial" w:cs="Arial"/>
                <w:sz w:val="20"/>
                <w:szCs w:val="20"/>
              </w:rPr>
            </w:pPr>
            <w:r>
              <w:rPr>
                <w:rFonts w:ascii="Arial" w:hAnsi="Arial" w:cs="Arial"/>
                <w:sz w:val="20"/>
                <w:szCs w:val="20"/>
              </w:rPr>
              <w:t>Yalnız venadaxili istifadə üçün</w:t>
            </w:r>
          </w:p>
        </w:tc>
      </w:tr>
      <w:tr w:rsidR="008526AF" w14:paraId="518C4BA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3A2CD2E" w14:textId="77777777" w:rsidR="008526AF" w:rsidRDefault="008526AF" w:rsidP="00D15DDA">
            <w:pPr>
              <w:rPr>
                <w:rFonts w:ascii="Arial" w:hAnsi="Arial" w:cs="Arial"/>
                <w:sz w:val="20"/>
                <w:szCs w:val="20"/>
              </w:rPr>
            </w:pPr>
            <w:r>
              <w:rPr>
                <w:rFonts w:ascii="Arial" w:hAnsi="Arial" w:cs="Arial"/>
                <w:sz w:val="20"/>
                <w:szCs w:val="20"/>
              </w:rPr>
              <w:t>Butil 4-hidroksibenzoat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A63B5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40874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935C0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53D73B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D4A42C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E3E42EC" w14:textId="77777777" w:rsidR="008526AF" w:rsidRDefault="008526AF" w:rsidP="00D15DDA">
            <w:pPr>
              <w:rPr>
                <w:rFonts w:ascii="Arial" w:hAnsi="Arial" w:cs="Arial"/>
                <w:sz w:val="20"/>
                <w:szCs w:val="20"/>
              </w:rPr>
            </w:pPr>
            <w:r>
              <w:rPr>
                <w:rFonts w:ascii="Arial" w:hAnsi="Arial" w:cs="Arial"/>
                <w:sz w:val="20"/>
                <w:szCs w:val="20"/>
              </w:rPr>
              <w:t>Butilskopolaminium bromid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9A0CA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E385D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92143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F1D9782"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638308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4F16D84" w14:textId="77777777" w:rsidR="008526AF" w:rsidRDefault="008526AF" w:rsidP="00D15DDA">
            <w:pPr>
              <w:rPr>
                <w:rFonts w:ascii="Arial" w:hAnsi="Arial" w:cs="Arial"/>
                <w:sz w:val="20"/>
                <w:szCs w:val="20"/>
              </w:rPr>
            </w:pPr>
            <w:r>
              <w:rPr>
                <w:rFonts w:ascii="Arial" w:hAnsi="Arial" w:cs="Arial"/>
                <w:sz w:val="20"/>
                <w:szCs w:val="20"/>
              </w:rPr>
              <w:t xml:space="preserve">Kafein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033FE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0B6C6A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EEB5D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6C2475A"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2F0BD8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4AA3C93" w14:textId="77777777" w:rsidR="008526AF" w:rsidRDefault="008526AF" w:rsidP="00D15DDA">
            <w:pPr>
              <w:rPr>
                <w:rFonts w:ascii="Arial" w:hAnsi="Arial" w:cs="Arial"/>
                <w:sz w:val="20"/>
                <w:szCs w:val="20"/>
              </w:rPr>
            </w:pPr>
            <w:r>
              <w:rPr>
                <w:rFonts w:ascii="Arial" w:hAnsi="Arial" w:cs="Arial"/>
                <w:sz w:val="20"/>
                <w:szCs w:val="20"/>
              </w:rPr>
              <w:t>Kalsium asetat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E2C09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30293D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EE105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BF5E22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D9DE6D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8A34D44" w14:textId="77777777" w:rsidR="008526AF" w:rsidRDefault="008526AF" w:rsidP="00D15DDA">
            <w:pPr>
              <w:rPr>
                <w:rFonts w:ascii="Arial" w:hAnsi="Arial" w:cs="Arial"/>
                <w:sz w:val="20"/>
                <w:szCs w:val="20"/>
              </w:rPr>
            </w:pPr>
            <w:r>
              <w:rPr>
                <w:rFonts w:ascii="Arial" w:hAnsi="Arial" w:cs="Arial"/>
                <w:sz w:val="20"/>
                <w:szCs w:val="20"/>
              </w:rPr>
              <w:t>Kalsium aspartat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D7FB2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7CACBA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F3A04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257CE9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4AD9F0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DAE0B2B" w14:textId="77777777" w:rsidR="008526AF" w:rsidRDefault="008526AF" w:rsidP="00D15DDA">
            <w:pPr>
              <w:rPr>
                <w:rFonts w:ascii="Arial" w:hAnsi="Arial" w:cs="Arial"/>
                <w:sz w:val="20"/>
                <w:szCs w:val="20"/>
              </w:rPr>
            </w:pPr>
            <w:r>
              <w:rPr>
                <w:rFonts w:ascii="Arial" w:hAnsi="Arial" w:cs="Arial"/>
                <w:sz w:val="20"/>
                <w:szCs w:val="20"/>
              </w:rPr>
              <w:t>Kalsium benzoat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EF3F8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64B56B"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90BD7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AC2226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A4DC14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3BACDCC" w14:textId="77777777" w:rsidR="008526AF" w:rsidRDefault="008526AF" w:rsidP="00D15DDA">
            <w:pPr>
              <w:rPr>
                <w:rFonts w:ascii="Arial" w:hAnsi="Arial" w:cs="Arial"/>
                <w:sz w:val="20"/>
                <w:szCs w:val="20"/>
              </w:rPr>
            </w:pPr>
            <w:r>
              <w:rPr>
                <w:rFonts w:ascii="Arial" w:hAnsi="Arial" w:cs="Arial"/>
                <w:sz w:val="20"/>
                <w:szCs w:val="20"/>
              </w:rPr>
              <w:t>Kalsium boroglükonat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75E76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3BEBAE"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CD5D1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877E30A"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83754C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3FBFDE2" w14:textId="77777777" w:rsidR="008526AF" w:rsidRDefault="008526AF" w:rsidP="00D15DDA">
            <w:pPr>
              <w:rPr>
                <w:rFonts w:ascii="Arial" w:hAnsi="Arial" w:cs="Arial"/>
                <w:sz w:val="20"/>
                <w:szCs w:val="20"/>
              </w:rPr>
            </w:pPr>
            <w:r>
              <w:rPr>
                <w:rFonts w:ascii="Arial" w:hAnsi="Arial" w:cs="Arial"/>
                <w:sz w:val="20"/>
                <w:szCs w:val="20"/>
              </w:rPr>
              <w:t>Kalsium karbonat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47991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6C83CC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D1689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EA5C304"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1E92F2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DBC5ED1" w14:textId="77777777" w:rsidR="008526AF" w:rsidRDefault="008526AF" w:rsidP="00D15DDA">
            <w:pPr>
              <w:rPr>
                <w:rFonts w:ascii="Arial" w:hAnsi="Arial" w:cs="Arial"/>
                <w:sz w:val="20"/>
                <w:szCs w:val="20"/>
              </w:rPr>
            </w:pPr>
            <w:r>
              <w:rPr>
                <w:rFonts w:ascii="Arial" w:hAnsi="Arial" w:cs="Arial"/>
                <w:sz w:val="20"/>
                <w:szCs w:val="20"/>
              </w:rPr>
              <w:t>Kalsium xlorid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8E297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ED9237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31EA9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501676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83FE32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9C245A0" w14:textId="77777777" w:rsidR="008526AF" w:rsidRDefault="008526AF" w:rsidP="00D15DDA">
            <w:pPr>
              <w:rPr>
                <w:rFonts w:ascii="Arial" w:hAnsi="Arial" w:cs="Arial"/>
                <w:sz w:val="20"/>
                <w:szCs w:val="20"/>
              </w:rPr>
            </w:pPr>
            <w:r>
              <w:rPr>
                <w:rFonts w:ascii="Arial" w:hAnsi="Arial" w:cs="Arial"/>
                <w:sz w:val="20"/>
                <w:szCs w:val="20"/>
              </w:rPr>
              <w:t>Kalsium sitrat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CF60B4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61A877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CBCBA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F5197F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1E7066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5F94141" w14:textId="77777777" w:rsidR="008526AF" w:rsidRDefault="008526AF" w:rsidP="00D15DDA">
            <w:pPr>
              <w:rPr>
                <w:rFonts w:ascii="Arial" w:hAnsi="Arial" w:cs="Arial"/>
                <w:sz w:val="20"/>
                <w:szCs w:val="20"/>
              </w:rPr>
            </w:pPr>
            <w:r>
              <w:rPr>
                <w:rFonts w:ascii="Arial" w:hAnsi="Arial" w:cs="Arial"/>
                <w:sz w:val="20"/>
                <w:szCs w:val="20"/>
              </w:rPr>
              <w:t>Kalsium qlükoheptonat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49336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145D99F"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BA957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4057F07"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FAE8CC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6ECCB73" w14:textId="77777777" w:rsidR="008526AF" w:rsidRDefault="008526AF" w:rsidP="00D15DDA">
            <w:pPr>
              <w:rPr>
                <w:rFonts w:ascii="Arial" w:hAnsi="Arial" w:cs="Arial"/>
                <w:sz w:val="20"/>
                <w:szCs w:val="20"/>
              </w:rPr>
            </w:pPr>
            <w:r>
              <w:rPr>
                <w:rFonts w:ascii="Arial" w:hAnsi="Arial" w:cs="Arial"/>
                <w:sz w:val="20"/>
                <w:szCs w:val="20"/>
              </w:rPr>
              <w:t>Kalsium qlükonat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5B93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EDE726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D7BEF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DC5287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9A9B9B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65BEB44" w14:textId="77777777" w:rsidR="008526AF" w:rsidRDefault="008526AF" w:rsidP="00D15DDA">
            <w:pPr>
              <w:rPr>
                <w:rFonts w:ascii="Arial" w:hAnsi="Arial" w:cs="Arial"/>
                <w:sz w:val="20"/>
                <w:szCs w:val="20"/>
              </w:rPr>
            </w:pPr>
            <w:r>
              <w:rPr>
                <w:rFonts w:ascii="Arial" w:hAnsi="Arial" w:cs="Arial"/>
                <w:sz w:val="20"/>
                <w:szCs w:val="20"/>
              </w:rPr>
              <w:t>Kalsium qlükono qlükoheptonat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5D46E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876C6E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B9F08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B4D25A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DFFFC1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F45FFEA" w14:textId="77777777" w:rsidR="008526AF" w:rsidRDefault="008526AF" w:rsidP="00D15DDA">
            <w:pPr>
              <w:rPr>
                <w:rFonts w:ascii="Arial" w:hAnsi="Arial" w:cs="Arial"/>
                <w:sz w:val="20"/>
                <w:szCs w:val="20"/>
              </w:rPr>
            </w:pPr>
            <w:r>
              <w:rPr>
                <w:rFonts w:ascii="Arial" w:hAnsi="Arial" w:cs="Arial"/>
                <w:sz w:val="20"/>
                <w:szCs w:val="20"/>
              </w:rPr>
              <w:t>Kalsium qlükonalaktat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777F7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261A85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83B63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2F361EA"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AB32B81" w14:textId="77777777" w:rsidTr="00D15DDA">
        <w:tc>
          <w:tcPr>
            <w:tcW w:w="2830" w:type="dxa"/>
            <w:tcBorders>
              <w:top w:val="single" w:sz="4" w:space="0" w:color="auto"/>
              <w:left w:val="single" w:sz="4" w:space="0" w:color="auto"/>
              <w:bottom w:val="single" w:sz="4" w:space="0" w:color="auto"/>
              <w:right w:val="single" w:sz="4" w:space="0" w:color="auto"/>
            </w:tcBorders>
            <w:vAlign w:val="bottom"/>
            <w:hideMark/>
          </w:tcPr>
          <w:p w14:paraId="0076CD09" w14:textId="77777777" w:rsidR="008526AF" w:rsidRDefault="008526AF" w:rsidP="00D15DDA">
            <w:pPr>
              <w:spacing w:line="480" w:lineRule="auto"/>
              <w:jc w:val="center"/>
              <w:rPr>
                <w:rFonts w:ascii="Arial" w:eastAsia="PMingLiU" w:hAnsi="Arial" w:cs="Arial"/>
                <w:b/>
                <w:sz w:val="20"/>
                <w:szCs w:val="20"/>
                <w:lang w:val="az-Latn-AZ" w:bidi="en-US"/>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bottom"/>
            <w:hideMark/>
          </w:tcPr>
          <w:p w14:paraId="68A47B1A"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bottom"/>
            <w:hideMark/>
          </w:tcPr>
          <w:p w14:paraId="0913946D"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F31E1D4"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7B15FC0"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Qeyd</w:t>
            </w:r>
          </w:p>
        </w:tc>
      </w:tr>
      <w:tr w:rsidR="008526AF" w14:paraId="3D2542B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698DD23" w14:textId="77777777" w:rsidR="008526AF" w:rsidRDefault="008526AF" w:rsidP="00D15DDA">
            <w:pPr>
              <w:rPr>
                <w:rFonts w:ascii="Arial" w:hAnsi="Arial" w:cs="Arial"/>
                <w:sz w:val="20"/>
                <w:szCs w:val="20"/>
              </w:rPr>
            </w:pPr>
            <w:r>
              <w:rPr>
                <w:rFonts w:ascii="Arial" w:hAnsi="Arial" w:cs="Arial"/>
                <w:sz w:val="20"/>
                <w:szCs w:val="20"/>
              </w:rPr>
              <w:t>Kalsium qlütomat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68697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A4088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E8D3C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71148DF"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EA2D29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97E418C" w14:textId="77777777" w:rsidR="008526AF" w:rsidRDefault="008526AF" w:rsidP="00D15DDA">
            <w:pPr>
              <w:rPr>
                <w:rFonts w:ascii="Arial" w:hAnsi="Arial" w:cs="Arial"/>
                <w:sz w:val="20"/>
                <w:szCs w:val="20"/>
              </w:rPr>
            </w:pPr>
            <w:r>
              <w:rPr>
                <w:rFonts w:ascii="Arial" w:hAnsi="Arial" w:cs="Arial"/>
                <w:sz w:val="20"/>
                <w:szCs w:val="20"/>
              </w:rPr>
              <w:t>Kalsium qliserofosfat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A57F7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71899E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D5154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A9EF17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DAB7C4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7762C65" w14:textId="77777777" w:rsidR="008526AF" w:rsidRDefault="008526AF" w:rsidP="00D15DDA">
            <w:pPr>
              <w:rPr>
                <w:rFonts w:ascii="Arial" w:hAnsi="Arial" w:cs="Arial"/>
                <w:sz w:val="20"/>
                <w:szCs w:val="20"/>
              </w:rPr>
            </w:pPr>
            <w:r>
              <w:rPr>
                <w:rFonts w:ascii="Arial" w:hAnsi="Arial" w:cs="Arial"/>
                <w:sz w:val="20"/>
                <w:szCs w:val="20"/>
              </w:rPr>
              <w:t>Kalsium hidroksid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91FF5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AFDDF4F"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6CBBB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E69D8B5"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9D9535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6CCB38B" w14:textId="77777777" w:rsidR="008526AF" w:rsidRDefault="008526AF" w:rsidP="00D15DDA">
            <w:pPr>
              <w:rPr>
                <w:rFonts w:ascii="Arial" w:hAnsi="Arial" w:cs="Arial"/>
                <w:sz w:val="20"/>
                <w:szCs w:val="20"/>
              </w:rPr>
            </w:pPr>
            <w:r>
              <w:rPr>
                <w:rFonts w:ascii="Arial" w:hAnsi="Arial" w:cs="Arial"/>
                <w:sz w:val="20"/>
                <w:szCs w:val="20"/>
              </w:rPr>
              <w:t>Kalsium hipofosfit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10DB6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BDB43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B78BD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B7D1D4A"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495CC2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15FC219" w14:textId="77777777" w:rsidR="008526AF" w:rsidRDefault="008526AF" w:rsidP="00D15DDA">
            <w:pPr>
              <w:rPr>
                <w:rFonts w:ascii="Arial" w:hAnsi="Arial" w:cs="Arial"/>
                <w:sz w:val="20"/>
                <w:szCs w:val="20"/>
              </w:rPr>
            </w:pPr>
            <w:r>
              <w:rPr>
                <w:rFonts w:ascii="Arial" w:hAnsi="Arial" w:cs="Arial"/>
                <w:sz w:val="20"/>
                <w:szCs w:val="20"/>
              </w:rPr>
              <w:t>Kalsium malat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A5EC1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5FBC6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CB60C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94DB14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F57144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1C6B1B7" w14:textId="77777777" w:rsidR="008526AF" w:rsidRDefault="008526AF" w:rsidP="00D15DDA">
            <w:pPr>
              <w:rPr>
                <w:rFonts w:ascii="Arial" w:hAnsi="Arial" w:cs="Arial"/>
                <w:sz w:val="20"/>
                <w:szCs w:val="20"/>
              </w:rPr>
            </w:pPr>
            <w:r>
              <w:rPr>
                <w:rFonts w:ascii="Arial" w:hAnsi="Arial" w:cs="Arial"/>
                <w:sz w:val="20"/>
                <w:szCs w:val="20"/>
              </w:rPr>
              <w:t>Kalsium oksid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9C8B8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A18FE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1ABDA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FE9971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CECA7B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AB161BA" w14:textId="77777777" w:rsidR="008526AF" w:rsidRDefault="008526AF" w:rsidP="00D15DDA">
            <w:pPr>
              <w:rPr>
                <w:rFonts w:ascii="Arial" w:hAnsi="Arial" w:cs="Arial"/>
                <w:sz w:val="20"/>
                <w:szCs w:val="20"/>
              </w:rPr>
            </w:pPr>
            <w:r>
              <w:rPr>
                <w:rFonts w:ascii="Arial" w:hAnsi="Arial" w:cs="Arial"/>
                <w:sz w:val="20"/>
                <w:szCs w:val="20"/>
              </w:rPr>
              <w:t>Kalsium pantotenat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FEDB0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926BB0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E1903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166B9A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2A345E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DEBCB82" w14:textId="77777777" w:rsidR="008526AF" w:rsidRDefault="008526AF" w:rsidP="00D15DDA">
            <w:pPr>
              <w:rPr>
                <w:rFonts w:ascii="Arial" w:hAnsi="Arial" w:cs="Arial"/>
                <w:sz w:val="20"/>
                <w:szCs w:val="20"/>
              </w:rPr>
            </w:pPr>
            <w:r>
              <w:rPr>
                <w:rFonts w:ascii="Arial" w:hAnsi="Arial" w:cs="Arial"/>
                <w:sz w:val="20"/>
                <w:szCs w:val="20"/>
              </w:rPr>
              <w:t>Kalsium fosfat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EB2FD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E98120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F8106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999F6F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A543F1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CBCA9C6" w14:textId="77777777" w:rsidR="008526AF" w:rsidRDefault="008526AF" w:rsidP="00D15DDA">
            <w:pPr>
              <w:rPr>
                <w:rFonts w:ascii="Arial" w:hAnsi="Arial" w:cs="Arial"/>
                <w:sz w:val="20"/>
                <w:szCs w:val="20"/>
              </w:rPr>
            </w:pPr>
            <w:r>
              <w:rPr>
                <w:rFonts w:ascii="Arial" w:hAnsi="Arial" w:cs="Arial"/>
                <w:sz w:val="20"/>
                <w:szCs w:val="20"/>
              </w:rPr>
              <w:t>Kalsium polifosfat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C9CD0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4CB2C9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7A1BF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48F58F2"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465FA2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D061779" w14:textId="77777777" w:rsidR="008526AF" w:rsidRDefault="008526AF" w:rsidP="00D15DDA">
            <w:pPr>
              <w:rPr>
                <w:rFonts w:ascii="Arial" w:hAnsi="Arial" w:cs="Arial"/>
                <w:sz w:val="20"/>
                <w:szCs w:val="20"/>
              </w:rPr>
            </w:pPr>
            <w:r>
              <w:rPr>
                <w:rFonts w:ascii="Arial" w:hAnsi="Arial" w:cs="Arial"/>
                <w:sz w:val="20"/>
                <w:szCs w:val="20"/>
              </w:rPr>
              <w:t>Kalsium propionat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BF51E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FB6CA3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776C3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A7FD047"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0F4EBE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73A7326" w14:textId="77777777" w:rsidR="008526AF" w:rsidRDefault="008526AF" w:rsidP="00D15DDA">
            <w:pPr>
              <w:rPr>
                <w:rFonts w:ascii="Arial" w:hAnsi="Arial" w:cs="Arial"/>
                <w:sz w:val="20"/>
                <w:szCs w:val="20"/>
              </w:rPr>
            </w:pPr>
            <w:r>
              <w:rPr>
                <w:rFonts w:ascii="Arial" w:hAnsi="Arial" w:cs="Arial"/>
                <w:sz w:val="20"/>
                <w:szCs w:val="20"/>
              </w:rPr>
              <w:t>Kalsium silikat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604F7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D69B0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06E20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019985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B05A4C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F0B21FD" w14:textId="77777777" w:rsidR="008526AF" w:rsidRDefault="008526AF" w:rsidP="00D15DDA">
            <w:pPr>
              <w:rPr>
                <w:rFonts w:ascii="Arial" w:hAnsi="Arial" w:cs="Arial"/>
                <w:sz w:val="20"/>
                <w:szCs w:val="20"/>
              </w:rPr>
            </w:pPr>
            <w:r>
              <w:rPr>
                <w:rFonts w:ascii="Arial" w:hAnsi="Arial" w:cs="Arial"/>
                <w:sz w:val="20"/>
                <w:szCs w:val="20"/>
              </w:rPr>
              <w:t>Kalsium stearat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23A04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6C9AF6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5B88F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CA2578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D369A5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28E1C22" w14:textId="77777777" w:rsidR="008526AF" w:rsidRDefault="008526AF" w:rsidP="00D15DDA">
            <w:pPr>
              <w:rPr>
                <w:rFonts w:ascii="Arial" w:hAnsi="Arial" w:cs="Arial"/>
                <w:sz w:val="20"/>
                <w:szCs w:val="20"/>
              </w:rPr>
            </w:pPr>
            <w:r>
              <w:rPr>
                <w:rFonts w:ascii="Arial" w:hAnsi="Arial" w:cs="Arial"/>
                <w:sz w:val="20"/>
                <w:szCs w:val="20"/>
              </w:rPr>
              <w:t>Kalsium sulfat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DA420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2311A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69261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8E6E6F2"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7FBFCC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2CCFAC9" w14:textId="77777777" w:rsidR="008526AF" w:rsidRDefault="008526AF" w:rsidP="00D15DDA">
            <w:pPr>
              <w:rPr>
                <w:rFonts w:ascii="Arial" w:hAnsi="Arial" w:cs="Arial"/>
                <w:i/>
                <w:sz w:val="20"/>
                <w:szCs w:val="20"/>
              </w:rPr>
            </w:pPr>
            <w:r>
              <w:rPr>
                <w:rFonts w:ascii="Arial" w:hAnsi="Arial" w:cs="Arial"/>
                <w:i/>
                <w:sz w:val="20"/>
                <w:szCs w:val="20"/>
              </w:rPr>
              <w:t>Calendula officinalis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BDEDE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5D6F1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7AD49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73A7088" w14:textId="77777777" w:rsidR="008526AF" w:rsidRDefault="008526AF" w:rsidP="00D15DDA">
            <w:pPr>
              <w:rPr>
                <w:rFonts w:ascii="Arial" w:hAnsi="Arial" w:cs="Arial"/>
                <w:sz w:val="20"/>
                <w:szCs w:val="20"/>
              </w:rPr>
            </w:pPr>
            <w:r>
              <w:rPr>
                <w:rFonts w:ascii="Arial" w:hAnsi="Arial" w:cs="Arial"/>
                <w:sz w:val="20"/>
                <w:szCs w:val="20"/>
              </w:rPr>
              <w:t>Homoepatik farmokopiyaya uyğun olaraq, 1/10 ölçüdən artıq olmayan qatılıqda hazırlanan homoepatik preparatlarda istifadəsi üçün</w:t>
            </w:r>
          </w:p>
        </w:tc>
      </w:tr>
      <w:tr w:rsidR="008526AF" w14:paraId="2F42D58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91D434D" w14:textId="77777777" w:rsidR="008526AF" w:rsidRDefault="008526AF" w:rsidP="00D15DDA">
            <w:pPr>
              <w:rPr>
                <w:rFonts w:ascii="Arial" w:hAnsi="Arial" w:cs="Arial"/>
                <w:sz w:val="20"/>
                <w:szCs w:val="20"/>
              </w:rPr>
            </w:pPr>
            <w:r>
              <w:rPr>
                <w:rFonts w:ascii="Arial" w:hAnsi="Arial" w:cs="Arial"/>
                <w:i/>
                <w:sz w:val="20"/>
                <w:szCs w:val="20"/>
              </w:rPr>
              <w:t>Calendula</w:t>
            </w:r>
            <w:r>
              <w:rPr>
                <w:rFonts w:ascii="Arial" w:hAnsi="Arial" w:cs="Arial"/>
                <w:sz w:val="20"/>
                <w:szCs w:val="20"/>
              </w:rPr>
              <w:t xml:space="preserve"> çiçəkləri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2AB8EC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A905B4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0A927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3A22A6F"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115C2D86" w14:textId="77777777" w:rsidTr="00D15DDA">
        <w:trPr>
          <w:trHeight w:val="660"/>
        </w:trPr>
        <w:tc>
          <w:tcPr>
            <w:tcW w:w="2830" w:type="dxa"/>
            <w:tcBorders>
              <w:top w:val="single" w:sz="4" w:space="0" w:color="auto"/>
              <w:left w:val="single" w:sz="4" w:space="0" w:color="auto"/>
              <w:bottom w:val="single" w:sz="4" w:space="0" w:color="auto"/>
              <w:right w:val="single" w:sz="4" w:space="0" w:color="auto"/>
            </w:tcBorders>
            <w:vAlign w:val="center"/>
            <w:hideMark/>
          </w:tcPr>
          <w:p w14:paraId="3206FAA8" w14:textId="77777777" w:rsidR="008526AF" w:rsidRDefault="008526AF" w:rsidP="00D15DDA">
            <w:pPr>
              <w:rPr>
                <w:rFonts w:ascii="Arial" w:hAnsi="Arial" w:cs="Arial"/>
                <w:sz w:val="20"/>
                <w:szCs w:val="20"/>
              </w:rPr>
            </w:pPr>
            <w:r>
              <w:rPr>
                <w:rFonts w:ascii="Arial" w:hAnsi="Arial" w:cs="Arial"/>
                <w:sz w:val="20"/>
                <w:szCs w:val="20"/>
              </w:rPr>
              <w:t>Camphor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CACB9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EF1EB9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E7405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F9B3C11" w14:textId="77777777" w:rsidR="008526AF" w:rsidRDefault="008526AF" w:rsidP="00D15DDA">
            <w:pPr>
              <w:rPr>
                <w:rFonts w:ascii="Arial" w:hAnsi="Arial" w:cs="Arial"/>
                <w:sz w:val="20"/>
                <w:szCs w:val="20"/>
              </w:rPr>
            </w:pPr>
            <w:r>
              <w:rPr>
                <w:rFonts w:ascii="Arial" w:hAnsi="Arial" w:cs="Arial"/>
                <w:sz w:val="20"/>
                <w:szCs w:val="20"/>
              </w:rPr>
              <w:t>Yalnız xarici istifadə üçün</w:t>
            </w:r>
          </w:p>
        </w:tc>
      </w:tr>
      <w:tr w:rsidR="008526AF" w14:paraId="19AE2185" w14:textId="77777777" w:rsidTr="00D15DDA">
        <w:tc>
          <w:tcPr>
            <w:tcW w:w="2830" w:type="dxa"/>
            <w:tcBorders>
              <w:top w:val="single" w:sz="4" w:space="0" w:color="auto"/>
              <w:left w:val="single" w:sz="4" w:space="0" w:color="auto"/>
              <w:bottom w:val="single" w:sz="4" w:space="0" w:color="auto"/>
              <w:right w:val="single" w:sz="4" w:space="0" w:color="auto"/>
            </w:tcBorders>
            <w:vAlign w:val="bottom"/>
            <w:hideMark/>
          </w:tcPr>
          <w:p w14:paraId="184B1CE3" w14:textId="77777777" w:rsidR="008526AF" w:rsidRDefault="008526AF" w:rsidP="00D15DDA">
            <w:pPr>
              <w:jc w:val="center"/>
              <w:rPr>
                <w:rFonts w:ascii="Arial" w:eastAsia="PMingLiU" w:hAnsi="Arial" w:cs="Arial"/>
                <w:b/>
                <w:sz w:val="20"/>
                <w:szCs w:val="20"/>
                <w:lang w:val="az-Latn-AZ" w:bidi="en-US"/>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49FF494" w14:textId="77777777" w:rsidR="008526AF" w:rsidRDefault="008526AF" w:rsidP="00D15DDA">
            <w:pPr>
              <w:jc w:val="center"/>
              <w:rPr>
                <w:rFonts w:ascii="Arial" w:hAnsi="Arial" w:cs="Arial"/>
                <w:b/>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bottom"/>
            <w:hideMark/>
          </w:tcPr>
          <w:p w14:paraId="57768983"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98645D2"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F318453" w14:textId="77777777" w:rsidR="008526AF" w:rsidRDefault="008526AF" w:rsidP="00D15DDA">
            <w:pPr>
              <w:jc w:val="center"/>
              <w:rPr>
                <w:rFonts w:ascii="Arial" w:hAnsi="Arial" w:cs="Arial"/>
                <w:b/>
                <w:sz w:val="20"/>
                <w:szCs w:val="20"/>
              </w:rPr>
            </w:pPr>
            <w:r>
              <w:rPr>
                <w:rFonts w:ascii="Arial" w:hAnsi="Arial" w:cs="Arial"/>
                <w:b/>
                <w:sz w:val="20"/>
                <w:szCs w:val="20"/>
              </w:rPr>
              <w:t>Qeyd</w:t>
            </w:r>
          </w:p>
        </w:tc>
      </w:tr>
      <w:tr w:rsidR="008526AF" w14:paraId="2A5E3B5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848BC17" w14:textId="77777777" w:rsidR="008526AF" w:rsidRDefault="008526AF" w:rsidP="00D15DDA">
            <w:pPr>
              <w:rPr>
                <w:rFonts w:ascii="Arial" w:hAnsi="Arial" w:cs="Arial"/>
                <w:i/>
                <w:sz w:val="20"/>
                <w:szCs w:val="20"/>
              </w:rPr>
            </w:pPr>
            <w:r>
              <w:rPr>
                <w:rFonts w:ascii="Arial" w:hAnsi="Arial" w:cs="Arial"/>
                <w:i/>
                <w:sz w:val="20"/>
                <w:szCs w:val="20"/>
              </w:rPr>
              <w:t>Camphora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6490D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215D48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866CD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20A90B5" w14:textId="77777777" w:rsidR="008526AF" w:rsidRDefault="008526AF" w:rsidP="00D15DDA">
            <w:pPr>
              <w:rPr>
                <w:rFonts w:ascii="Arial" w:hAnsi="Arial" w:cs="Arial"/>
                <w:sz w:val="20"/>
                <w:szCs w:val="20"/>
              </w:rPr>
            </w:pPr>
            <w:r>
              <w:rPr>
                <w:rFonts w:ascii="Arial" w:hAnsi="Arial" w:cs="Arial"/>
                <w:sz w:val="20"/>
                <w:szCs w:val="20"/>
              </w:rPr>
              <w:t>Homoepatik farmokopiyaya uyğun olaraq, 1/100 ölçüdən artıq olmayan qatılıqda hazırlanan homoepatik preparatlarda istifadəsi üçün</w:t>
            </w:r>
          </w:p>
        </w:tc>
      </w:tr>
      <w:tr w:rsidR="008526AF" w14:paraId="61637EB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C17F676" w14:textId="77777777" w:rsidR="008526AF" w:rsidRPr="00901476" w:rsidRDefault="008526AF" w:rsidP="00D15DDA">
            <w:pPr>
              <w:rPr>
                <w:rFonts w:ascii="Arial" w:hAnsi="Arial" w:cs="Arial"/>
                <w:sz w:val="20"/>
                <w:szCs w:val="20"/>
                <w:lang w:val="en-US"/>
              </w:rPr>
            </w:pPr>
            <w:r w:rsidRPr="00901476">
              <w:rPr>
                <w:rFonts w:ascii="Arial" w:hAnsi="Arial" w:cs="Arial"/>
                <w:sz w:val="20"/>
                <w:szCs w:val="20"/>
                <w:lang w:val="en-US"/>
              </w:rPr>
              <w:t>Capsici meyvələri</w:t>
            </w:r>
          </w:p>
          <w:p w14:paraId="3E56F5FE" w14:textId="77777777" w:rsidR="008526AF" w:rsidRPr="00901476" w:rsidRDefault="008526AF" w:rsidP="00D15DDA">
            <w:pPr>
              <w:rPr>
                <w:rFonts w:ascii="Arial" w:hAnsi="Arial" w:cs="Arial"/>
                <w:sz w:val="20"/>
                <w:szCs w:val="20"/>
                <w:lang w:val="en-US"/>
              </w:rPr>
            </w:pPr>
            <w:r w:rsidRPr="00901476">
              <w:rPr>
                <w:rFonts w:ascii="Arial" w:hAnsi="Arial" w:cs="Arial"/>
                <w:sz w:val="20"/>
                <w:szCs w:val="20"/>
                <w:lang w:val="en-US"/>
              </w:rPr>
              <w:t>(</w:t>
            </w:r>
            <w:r w:rsidRPr="00901476">
              <w:rPr>
                <w:rFonts w:ascii="Arial" w:hAnsi="Arial" w:cs="Arial"/>
                <w:i/>
                <w:sz w:val="20"/>
                <w:szCs w:val="20"/>
                <w:lang w:val="en-US"/>
              </w:rPr>
              <w:t>Capsici fructus acer</w:t>
            </w:r>
            <w:r w:rsidRPr="00901476">
              <w:rPr>
                <w:rFonts w:ascii="Arial" w:hAnsi="Arial" w:cs="Arial"/>
                <w:sz w:val="20"/>
                <w:szCs w:val="20"/>
                <w:lang w:val="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27E51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A8D938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62786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0B16B04"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FB1870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1016C3A" w14:textId="77777777" w:rsidR="008526AF" w:rsidRDefault="008526AF" w:rsidP="00D15DDA">
            <w:pPr>
              <w:rPr>
                <w:rFonts w:ascii="Arial" w:hAnsi="Arial" w:cs="Arial"/>
                <w:sz w:val="20"/>
                <w:szCs w:val="20"/>
              </w:rPr>
            </w:pPr>
            <w:r>
              <w:rPr>
                <w:rFonts w:ascii="Arial" w:hAnsi="Arial" w:cs="Arial"/>
                <w:sz w:val="20"/>
                <w:szCs w:val="20"/>
              </w:rPr>
              <w:t>Karbasalat kalsium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A1D1E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FF374E"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F98CD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59C13D5" w14:textId="77777777" w:rsidR="008526AF" w:rsidRDefault="008526AF" w:rsidP="00D15DDA">
            <w:pPr>
              <w:rPr>
                <w:rFonts w:ascii="Arial" w:hAnsi="Arial" w:cs="Arial"/>
                <w:sz w:val="20"/>
                <w:szCs w:val="20"/>
              </w:rPr>
            </w:pPr>
            <w:r>
              <w:rPr>
                <w:rFonts w:ascii="Arial" w:hAnsi="Arial" w:cs="Arial"/>
                <w:sz w:val="20"/>
                <w:szCs w:val="20"/>
              </w:rPr>
              <w:t>Südü və yumurtası insan qidasında istifadə olunan heyvanlarda tətbiq oluna bilməz</w:t>
            </w:r>
          </w:p>
        </w:tc>
      </w:tr>
      <w:tr w:rsidR="008526AF" w14:paraId="1E3FC75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896F22A" w14:textId="77777777" w:rsidR="008526AF" w:rsidRDefault="008526AF" w:rsidP="00D15DDA">
            <w:pPr>
              <w:rPr>
                <w:rFonts w:ascii="Arial" w:hAnsi="Arial" w:cs="Arial"/>
                <w:sz w:val="20"/>
                <w:szCs w:val="20"/>
              </w:rPr>
            </w:pPr>
            <w:r>
              <w:rPr>
                <w:rFonts w:ascii="Arial" w:hAnsi="Arial" w:cs="Arial"/>
                <w:sz w:val="20"/>
                <w:szCs w:val="20"/>
              </w:rPr>
              <w:t>Karbetosin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D4F33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83B3DE" w14:textId="77777777" w:rsidR="008526AF" w:rsidRDefault="008526AF" w:rsidP="00D15DDA">
            <w:pPr>
              <w:rPr>
                <w:rFonts w:ascii="Arial" w:hAnsi="Arial" w:cs="Arial"/>
                <w:sz w:val="20"/>
                <w:szCs w:val="20"/>
              </w:rPr>
            </w:pPr>
            <w:r>
              <w:rPr>
                <w:rFonts w:ascii="Arial" w:hAnsi="Arial" w:cs="Arial"/>
                <w:sz w:val="20"/>
                <w:szCs w:val="20"/>
              </w:rPr>
              <w:t xml:space="preserve">Bütün növ məhsuldar məməli heyvanlar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97FD2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5D883A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ABA39F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FCF4E24" w14:textId="77777777" w:rsidR="008526AF" w:rsidRDefault="008526AF" w:rsidP="00D15DDA">
            <w:pPr>
              <w:rPr>
                <w:rFonts w:ascii="Arial" w:hAnsi="Arial" w:cs="Arial"/>
                <w:sz w:val="20"/>
                <w:szCs w:val="20"/>
              </w:rPr>
            </w:pPr>
            <w:r>
              <w:rPr>
                <w:rFonts w:ascii="Arial" w:hAnsi="Arial" w:cs="Arial"/>
                <w:sz w:val="20"/>
                <w:szCs w:val="20"/>
              </w:rPr>
              <w:t>Hil ekstraktı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F5866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C31262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90B99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F2CF4D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F56FD0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54EB2B6" w14:textId="77777777" w:rsidR="008526AF" w:rsidRDefault="008526AF" w:rsidP="00D15DDA">
            <w:pPr>
              <w:rPr>
                <w:rFonts w:ascii="Arial" w:hAnsi="Arial" w:cs="Arial"/>
                <w:i/>
                <w:sz w:val="20"/>
                <w:szCs w:val="20"/>
              </w:rPr>
            </w:pPr>
            <w:r>
              <w:rPr>
                <w:rFonts w:ascii="Arial" w:hAnsi="Arial" w:cs="Arial"/>
                <w:i/>
                <w:sz w:val="20"/>
                <w:szCs w:val="20"/>
              </w:rPr>
              <w:t>Cardiospermum halicacabum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2AE53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A8DE9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708F7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93B9F31"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tc>
      </w:tr>
      <w:tr w:rsidR="008526AF" w14:paraId="445E3D8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735FAC4" w14:textId="77777777" w:rsidR="008526AF" w:rsidRDefault="008526AF" w:rsidP="00D15DDA">
            <w:pPr>
              <w:rPr>
                <w:rFonts w:ascii="Arial" w:hAnsi="Arial" w:cs="Arial"/>
                <w:i/>
                <w:sz w:val="20"/>
                <w:szCs w:val="20"/>
              </w:rPr>
            </w:pPr>
            <w:r>
              <w:rPr>
                <w:rFonts w:ascii="Arial" w:hAnsi="Arial" w:cs="Arial"/>
                <w:i/>
                <w:sz w:val="20"/>
                <w:szCs w:val="20"/>
              </w:rPr>
              <w:t>Carlinae radix</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E2096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8F398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9E3DE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4BA265B"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163FED6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E6C823E" w14:textId="77777777" w:rsidR="008526AF" w:rsidRDefault="008526AF" w:rsidP="00D15DDA">
            <w:pPr>
              <w:rPr>
                <w:rFonts w:ascii="Arial" w:hAnsi="Arial" w:cs="Arial"/>
                <w:sz w:val="20"/>
                <w:szCs w:val="20"/>
              </w:rPr>
            </w:pPr>
            <w:r>
              <w:rPr>
                <w:rFonts w:ascii="Arial" w:hAnsi="Arial" w:cs="Arial"/>
                <w:sz w:val="20"/>
                <w:szCs w:val="20"/>
              </w:rPr>
              <w:t>Karnitin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CD88E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0A9E1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5F1EA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D28187A"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C728DF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D83E755" w14:textId="77777777" w:rsidR="008526AF" w:rsidRDefault="008526AF" w:rsidP="00D15DDA">
            <w:pPr>
              <w:rPr>
                <w:rFonts w:ascii="Arial" w:hAnsi="Arial" w:cs="Arial"/>
                <w:i/>
                <w:sz w:val="20"/>
                <w:szCs w:val="20"/>
              </w:rPr>
            </w:pPr>
            <w:r>
              <w:rPr>
                <w:rFonts w:ascii="Arial" w:hAnsi="Arial" w:cs="Arial"/>
                <w:i/>
                <w:sz w:val="20"/>
                <w:szCs w:val="20"/>
              </w:rPr>
              <w:t>Carvi aetheroleum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84E69F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440A8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541F0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A3633E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CA2F05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1BC5301" w14:textId="77777777" w:rsidR="008526AF" w:rsidRDefault="008526AF" w:rsidP="00D15DDA">
            <w:pPr>
              <w:rPr>
                <w:rFonts w:ascii="Arial" w:hAnsi="Arial" w:cs="Arial"/>
                <w:i/>
                <w:sz w:val="20"/>
                <w:szCs w:val="20"/>
              </w:rPr>
            </w:pPr>
            <w:r>
              <w:rPr>
                <w:rFonts w:ascii="Arial" w:hAnsi="Arial" w:cs="Arial"/>
                <w:i/>
                <w:sz w:val="20"/>
                <w:szCs w:val="20"/>
              </w:rPr>
              <w:t>Caryophylli aetheroleum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C9424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3FF78E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CD0B3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734B8D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04415C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1EBC960" w14:textId="77777777" w:rsidR="008526AF" w:rsidRDefault="008526AF" w:rsidP="00D15DDA">
            <w:pPr>
              <w:rPr>
                <w:rFonts w:ascii="Arial" w:hAnsi="Arial" w:cs="Arial"/>
                <w:sz w:val="20"/>
                <w:szCs w:val="20"/>
              </w:rPr>
            </w:pPr>
            <w:r>
              <w:rPr>
                <w:rFonts w:ascii="Arial" w:hAnsi="Arial" w:cs="Arial"/>
                <w:i/>
                <w:sz w:val="20"/>
                <w:szCs w:val="20"/>
              </w:rPr>
              <w:t>Centellae asiaticae</w:t>
            </w:r>
            <w:r>
              <w:rPr>
                <w:rFonts w:ascii="Arial" w:hAnsi="Arial" w:cs="Arial"/>
                <w:sz w:val="20"/>
                <w:szCs w:val="20"/>
              </w:rPr>
              <w:t xml:space="preserve"> ekstraktı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99142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4A729C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FAC30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E1900E5"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46284ED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F03484E" w14:textId="77777777" w:rsidR="008526AF" w:rsidRDefault="008526AF" w:rsidP="00D15DDA">
            <w:pPr>
              <w:rPr>
                <w:rFonts w:ascii="Arial" w:hAnsi="Arial" w:cs="Arial"/>
                <w:sz w:val="20"/>
                <w:szCs w:val="20"/>
              </w:rPr>
            </w:pPr>
            <w:r>
              <w:rPr>
                <w:rFonts w:ascii="Arial" w:hAnsi="Arial" w:cs="Arial"/>
                <w:sz w:val="20"/>
                <w:szCs w:val="20"/>
              </w:rPr>
              <w:t>Setostearil spirti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F9C55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1518F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6C6F1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6EE7C6D"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D3A3E4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36587DE" w14:textId="77777777" w:rsidR="008526AF" w:rsidRDefault="008526AF" w:rsidP="00D15DDA">
            <w:pPr>
              <w:rPr>
                <w:rFonts w:ascii="Arial" w:hAnsi="Arial" w:cs="Arial"/>
                <w:sz w:val="20"/>
                <w:szCs w:val="20"/>
              </w:rPr>
            </w:pPr>
            <w:r>
              <w:rPr>
                <w:rFonts w:ascii="Arial" w:hAnsi="Arial" w:cs="Arial"/>
                <w:sz w:val="20"/>
                <w:szCs w:val="20"/>
              </w:rPr>
              <w:t>Setrimid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1A097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6EB094E"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D0C9B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1D6EC75"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BCD838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E7370A0" w14:textId="77777777" w:rsidR="008526AF" w:rsidRDefault="008526AF" w:rsidP="00D15DDA">
            <w:pPr>
              <w:rPr>
                <w:rFonts w:ascii="Arial" w:hAnsi="Arial" w:cs="Arial"/>
                <w:sz w:val="20"/>
                <w:szCs w:val="20"/>
              </w:rPr>
            </w:pPr>
            <w:r>
              <w:rPr>
                <w:rFonts w:ascii="Arial" w:hAnsi="Arial" w:cs="Arial"/>
                <w:sz w:val="20"/>
                <w:szCs w:val="20"/>
              </w:rPr>
              <w:t>Xlorheksidin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B46D4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DD0739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EF2FE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30ED9FC"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21735EA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63C5406" w14:textId="77777777" w:rsidR="008526AF" w:rsidRDefault="008526AF" w:rsidP="00D15DDA">
            <w:pPr>
              <w:rPr>
                <w:rFonts w:ascii="Arial" w:hAnsi="Arial" w:cs="Arial"/>
                <w:sz w:val="20"/>
                <w:szCs w:val="20"/>
              </w:rPr>
            </w:pPr>
            <w:r>
              <w:rPr>
                <w:rFonts w:ascii="Arial" w:hAnsi="Arial" w:cs="Arial"/>
                <w:sz w:val="20"/>
                <w:szCs w:val="20"/>
              </w:rPr>
              <w:t>Xlorokrezol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702CA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6D6DD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1B97E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39FB87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5A375F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2030ED3" w14:textId="77777777" w:rsidR="008526AF" w:rsidRDefault="008526AF" w:rsidP="00D15DDA">
            <w:pPr>
              <w:rPr>
                <w:rFonts w:ascii="Arial" w:hAnsi="Arial" w:cs="Arial"/>
                <w:sz w:val="20"/>
                <w:szCs w:val="20"/>
              </w:rPr>
            </w:pPr>
            <w:r>
              <w:rPr>
                <w:rFonts w:ascii="Arial" w:hAnsi="Arial" w:cs="Arial"/>
                <w:sz w:val="20"/>
                <w:szCs w:val="20"/>
              </w:rPr>
              <w:t>Xlorfenamin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5C8C8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B888CCF" w14:textId="77777777" w:rsidR="008526AF" w:rsidRDefault="008526AF" w:rsidP="00D15DDA">
            <w:pPr>
              <w:rPr>
                <w:rFonts w:ascii="Arial" w:hAnsi="Arial" w:cs="Arial"/>
                <w:sz w:val="20"/>
                <w:szCs w:val="20"/>
              </w:rPr>
            </w:pPr>
            <w:r>
              <w:rPr>
                <w:rFonts w:ascii="Arial" w:hAnsi="Arial" w:cs="Arial"/>
                <w:sz w:val="20"/>
                <w:szCs w:val="20"/>
              </w:rPr>
              <w:t>Bütün növ məhsuldar məməmli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8EB2A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D684EC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DA818B2" w14:textId="77777777" w:rsidTr="00D15DDA">
        <w:tc>
          <w:tcPr>
            <w:tcW w:w="2830" w:type="dxa"/>
            <w:tcBorders>
              <w:top w:val="single" w:sz="4" w:space="0" w:color="auto"/>
              <w:left w:val="single" w:sz="4" w:space="0" w:color="auto"/>
              <w:bottom w:val="single" w:sz="4" w:space="0" w:color="auto"/>
              <w:right w:val="single" w:sz="4" w:space="0" w:color="auto"/>
            </w:tcBorders>
            <w:vAlign w:val="bottom"/>
            <w:hideMark/>
          </w:tcPr>
          <w:p w14:paraId="0AF1A7B4" w14:textId="77777777" w:rsidR="008526AF" w:rsidRDefault="008526AF" w:rsidP="00D15DDA">
            <w:pPr>
              <w:spacing w:line="480" w:lineRule="auto"/>
              <w:jc w:val="center"/>
              <w:rPr>
                <w:rFonts w:ascii="Arial" w:eastAsia="PMingLiU" w:hAnsi="Arial" w:cs="Arial"/>
                <w:b/>
                <w:sz w:val="20"/>
                <w:szCs w:val="20"/>
                <w:lang w:val="az-Latn-AZ" w:bidi="en-US"/>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bottom"/>
            <w:hideMark/>
          </w:tcPr>
          <w:p w14:paraId="73BB5A7C"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bottom"/>
            <w:hideMark/>
          </w:tcPr>
          <w:p w14:paraId="758B4CCA"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C0DEA6C"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CE739FB"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Qeyd</w:t>
            </w:r>
          </w:p>
        </w:tc>
      </w:tr>
      <w:tr w:rsidR="008526AF" w14:paraId="41388CF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4C81539" w14:textId="77777777" w:rsidR="008526AF" w:rsidRDefault="008526AF" w:rsidP="00D15DDA">
            <w:pPr>
              <w:rPr>
                <w:rFonts w:ascii="Arial" w:hAnsi="Arial" w:cs="Arial"/>
                <w:sz w:val="20"/>
                <w:szCs w:val="20"/>
              </w:rPr>
            </w:pPr>
            <w:r>
              <w:rPr>
                <w:rFonts w:ascii="Arial" w:hAnsi="Arial" w:cs="Arial"/>
                <w:sz w:val="20"/>
                <w:szCs w:val="20"/>
              </w:rPr>
              <w:t>Xolin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E2D3C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E3F36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FD9C6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D65B0B2"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C5BDC1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1855DD0" w14:textId="77777777" w:rsidR="008526AF" w:rsidRDefault="008526AF" w:rsidP="00D15DDA">
            <w:pPr>
              <w:rPr>
                <w:rFonts w:ascii="Arial" w:hAnsi="Arial" w:cs="Arial"/>
                <w:sz w:val="20"/>
                <w:szCs w:val="20"/>
              </w:rPr>
            </w:pPr>
            <w:r>
              <w:rPr>
                <w:rFonts w:ascii="Arial" w:hAnsi="Arial" w:cs="Arial"/>
                <w:i/>
                <w:sz w:val="20"/>
                <w:szCs w:val="20"/>
              </w:rPr>
              <w:t>Chrysanthemi cinerariifolii</w:t>
            </w:r>
            <w:r>
              <w:rPr>
                <w:rFonts w:ascii="Arial" w:hAnsi="Arial" w:cs="Arial"/>
                <w:sz w:val="20"/>
                <w:szCs w:val="20"/>
              </w:rPr>
              <w:t xml:space="preserve"> çiçəkləri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6CCC3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CE3BAD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83A7E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0CDA5BB"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1286A2E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B171A12" w14:textId="77777777" w:rsidR="008526AF" w:rsidRDefault="008526AF" w:rsidP="00D15DDA">
            <w:pPr>
              <w:rPr>
                <w:rFonts w:ascii="Arial" w:hAnsi="Arial" w:cs="Arial"/>
                <w:sz w:val="20"/>
                <w:szCs w:val="20"/>
              </w:rPr>
            </w:pPr>
            <w:r>
              <w:rPr>
                <w:rFonts w:ascii="Arial" w:hAnsi="Arial" w:cs="Arial"/>
                <w:sz w:val="20"/>
                <w:szCs w:val="20"/>
              </w:rPr>
              <w:t>Ximotripsin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501BD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484E1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E8731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C931B2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A54571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2246709" w14:textId="77777777" w:rsidR="008526AF" w:rsidRDefault="008526AF" w:rsidP="00D15DDA">
            <w:pPr>
              <w:rPr>
                <w:rFonts w:ascii="Arial" w:hAnsi="Arial" w:cs="Arial"/>
                <w:sz w:val="20"/>
                <w:szCs w:val="20"/>
              </w:rPr>
            </w:pPr>
            <w:r>
              <w:rPr>
                <w:rFonts w:ascii="Arial" w:hAnsi="Arial" w:cs="Arial"/>
                <w:i/>
                <w:sz w:val="20"/>
                <w:szCs w:val="20"/>
              </w:rPr>
              <w:t>Cimisifugae racemosae</w:t>
            </w:r>
            <w:r>
              <w:rPr>
                <w:rFonts w:ascii="Arial" w:hAnsi="Arial" w:cs="Arial"/>
                <w:sz w:val="20"/>
                <w:szCs w:val="20"/>
              </w:rPr>
              <w:t xml:space="preserve"> kökləri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91AC6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90712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515DF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08F08DF" w14:textId="77777777" w:rsidR="008526AF" w:rsidRDefault="008526AF" w:rsidP="00D15DDA">
            <w:pPr>
              <w:rPr>
                <w:rFonts w:ascii="Arial" w:hAnsi="Arial" w:cs="Arial"/>
                <w:sz w:val="20"/>
                <w:szCs w:val="20"/>
              </w:rPr>
            </w:pPr>
            <w:r>
              <w:rPr>
                <w:rFonts w:ascii="Arial" w:hAnsi="Arial" w:cs="Arial"/>
                <w:sz w:val="20"/>
                <w:szCs w:val="20"/>
              </w:rPr>
              <w:t>Südü insan qidasında istifadə olunan heyvanlarda istifadə oluna bilməz</w:t>
            </w:r>
          </w:p>
        </w:tc>
      </w:tr>
      <w:tr w:rsidR="008526AF" w14:paraId="28228D7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09EB000" w14:textId="77777777" w:rsidR="008526AF" w:rsidRDefault="008526AF" w:rsidP="00D15DDA">
            <w:pPr>
              <w:rPr>
                <w:rFonts w:ascii="Arial" w:hAnsi="Arial" w:cs="Arial"/>
                <w:sz w:val="20"/>
                <w:szCs w:val="20"/>
              </w:rPr>
            </w:pPr>
            <w:r>
              <w:rPr>
                <w:rFonts w:ascii="Arial" w:hAnsi="Arial" w:cs="Arial"/>
                <w:i/>
                <w:sz w:val="20"/>
                <w:szCs w:val="20"/>
              </w:rPr>
              <w:t>Cinchonae cortex</w:t>
            </w:r>
            <w:r>
              <w:rPr>
                <w:rFonts w:ascii="Arial" w:hAnsi="Arial" w:cs="Arial"/>
                <w:sz w:val="20"/>
                <w:szCs w:val="20"/>
              </w:rPr>
              <w:t xml:space="preserve">, standartlaşdırılmış ekstraktı və ondan hazırlananlar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D2E03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EF1881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FF6F1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C54B14D"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4AD03A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0992A47" w14:textId="77777777" w:rsidR="008526AF" w:rsidRDefault="008526AF" w:rsidP="00D15DDA">
            <w:pPr>
              <w:rPr>
                <w:rFonts w:ascii="Arial" w:hAnsi="Arial" w:cs="Arial"/>
                <w:i/>
                <w:sz w:val="20"/>
                <w:szCs w:val="20"/>
              </w:rPr>
            </w:pPr>
            <w:r>
              <w:rPr>
                <w:rFonts w:ascii="Arial" w:hAnsi="Arial" w:cs="Arial"/>
                <w:i/>
                <w:sz w:val="20"/>
                <w:szCs w:val="20"/>
              </w:rPr>
              <w:t>Cinnamomi cassia aetheroleum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F7B3C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B94FF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3D425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02709B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848422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C720AC4" w14:textId="77777777" w:rsidR="008526AF" w:rsidRPr="00901476" w:rsidRDefault="008526AF" w:rsidP="00D15DDA">
            <w:pPr>
              <w:rPr>
                <w:rFonts w:ascii="Arial" w:hAnsi="Arial" w:cs="Arial"/>
                <w:sz w:val="20"/>
                <w:szCs w:val="20"/>
                <w:lang w:val="en-US"/>
              </w:rPr>
            </w:pPr>
            <w:r w:rsidRPr="00901476">
              <w:rPr>
                <w:rFonts w:ascii="Arial" w:hAnsi="Arial" w:cs="Arial"/>
                <w:i/>
                <w:sz w:val="20"/>
                <w:szCs w:val="20"/>
                <w:lang w:val="en-US"/>
              </w:rPr>
              <w:t>Cinnamomi cassia cortex</w:t>
            </w:r>
            <w:r w:rsidRPr="00901476">
              <w:rPr>
                <w:rFonts w:ascii="Arial" w:hAnsi="Arial" w:cs="Arial"/>
                <w:sz w:val="20"/>
                <w:szCs w:val="20"/>
                <w:lang w:val="en-US"/>
              </w:rPr>
              <w:t xml:space="preserve">, standartlaşdırılmış ekstraktı və ondan hazırlananlar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13D50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9E1110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56904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5E90A9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72FC2D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71EE9AD" w14:textId="77777777" w:rsidR="008526AF" w:rsidRDefault="008526AF" w:rsidP="00D15DDA">
            <w:pPr>
              <w:rPr>
                <w:rFonts w:ascii="Arial" w:hAnsi="Arial" w:cs="Arial"/>
                <w:i/>
                <w:sz w:val="20"/>
                <w:szCs w:val="20"/>
              </w:rPr>
            </w:pPr>
            <w:r>
              <w:rPr>
                <w:rFonts w:ascii="Arial" w:hAnsi="Arial" w:cs="Arial"/>
                <w:i/>
                <w:sz w:val="20"/>
                <w:szCs w:val="20"/>
              </w:rPr>
              <w:t>Cinnamomi ceylanici aetheroleum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F74FF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5C3807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23FE8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7E7EB0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49FE1C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E533390" w14:textId="77777777" w:rsidR="008526AF" w:rsidRDefault="008526AF" w:rsidP="00D15DDA">
            <w:pPr>
              <w:rPr>
                <w:rFonts w:ascii="Arial" w:hAnsi="Arial" w:cs="Arial"/>
                <w:sz w:val="20"/>
                <w:szCs w:val="20"/>
              </w:rPr>
            </w:pPr>
            <w:r>
              <w:rPr>
                <w:rFonts w:ascii="Arial" w:hAnsi="Arial" w:cs="Arial"/>
                <w:i/>
                <w:sz w:val="20"/>
                <w:szCs w:val="20"/>
              </w:rPr>
              <w:t>Cinnamomi ceylanici cortex</w:t>
            </w:r>
            <w:r>
              <w:rPr>
                <w:rFonts w:ascii="Arial" w:hAnsi="Arial" w:cs="Arial"/>
                <w:sz w:val="20"/>
                <w:szCs w:val="20"/>
              </w:rPr>
              <w:t>, standartlaşdırılmış ekstraktı və ondan hazırlanan məhsullar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EDD34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CF654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6DDCE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AC0E1B7"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CB444A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4A46C66" w14:textId="77777777" w:rsidR="008526AF" w:rsidRDefault="008526AF" w:rsidP="00D15DDA">
            <w:pPr>
              <w:rPr>
                <w:rFonts w:ascii="Arial" w:hAnsi="Arial" w:cs="Arial"/>
                <w:i/>
                <w:sz w:val="20"/>
                <w:szCs w:val="20"/>
              </w:rPr>
            </w:pPr>
            <w:r>
              <w:rPr>
                <w:rFonts w:ascii="Arial" w:hAnsi="Arial" w:cs="Arial"/>
                <w:i/>
                <w:sz w:val="20"/>
                <w:szCs w:val="20"/>
              </w:rPr>
              <w:t xml:space="preserve">Citri aetheroleum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DF636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F4C11A"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A0F11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F4ECA5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7651F0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ABB1349" w14:textId="77777777" w:rsidR="008526AF" w:rsidRDefault="008526AF" w:rsidP="00D15DDA">
            <w:pPr>
              <w:rPr>
                <w:rFonts w:ascii="Arial" w:hAnsi="Arial" w:cs="Arial"/>
                <w:i/>
                <w:sz w:val="20"/>
                <w:szCs w:val="20"/>
              </w:rPr>
            </w:pPr>
            <w:r>
              <w:rPr>
                <w:rFonts w:ascii="Arial" w:hAnsi="Arial" w:cs="Arial"/>
                <w:i/>
                <w:sz w:val="20"/>
                <w:szCs w:val="20"/>
              </w:rPr>
              <w:t>Citronellae aetheroleum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DFB61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258FFF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5FC93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4B74F2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21334A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D652E6F" w14:textId="77777777" w:rsidR="008526AF" w:rsidRDefault="008526AF" w:rsidP="00D15DDA">
            <w:pPr>
              <w:rPr>
                <w:rFonts w:ascii="Arial" w:hAnsi="Arial" w:cs="Arial"/>
                <w:sz w:val="20"/>
                <w:szCs w:val="20"/>
              </w:rPr>
            </w:pPr>
            <w:r>
              <w:rPr>
                <w:rFonts w:ascii="Arial" w:hAnsi="Arial" w:cs="Arial"/>
                <w:sz w:val="20"/>
                <w:szCs w:val="20"/>
              </w:rPr>
              <w:t>Sitrullin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B323B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6D7FE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D01D0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DF66F2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1DBB5E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5D81D26" w14:textId="77777777" w:rsidR="008526AF" w:rsidRDefault="008526AF" w:rsidP="00D15DDA">
            <w:pPr>
              <w:rPr>
                <w:rFonts w:ascii="Arial" w:hAnsi="Arial" w:cs="Arial"/>
                <w:sz w:val="20"/>
                <w:szCs w:val="20"/>
              </w:rPr>
            </w:pPr>
            <w:r>
              <w:rPr>
                <w:rFonts w:ascii="Arial" w:hAnsi="Arial" w:cs="Arial"/>
                <w:sz w:val="20"/>
                <w:szCs w:val="20"/>
              </w:rPr>
              <w:t>Klazuril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E307E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6B33C9A" w14:textId="77777777" w:rsidR="008526AF" w:rsidRDefault="008526AF" w:rsidP="00D15DDA">
            <w:pPr>
              <w:rPr>
                <w:rFonts w:ascii="Arial" w:hAnsi="Arial" w:cs="Arial"/>
                <w:sz w:val="20"/>
                <w:szCs w:val="20"/>
              </w:rPr>
            </w:pPr>
            <w:r>
              <w:rPr>
                <w:rFonts w:ascii="Arial" w:hAnsi="Arial" w:cs="Arial"/>
                <w:sz w:val="20"/>
                <w:szCs w:val="20"/>
              </w:rPr>
              <w:t>Ev göyərçini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28BA4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68044C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1D47C6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4DF15F3" w14:textId="77777777" w:rsidR="008526AF" w:rsidRDefault="008526AF" w:rsidP="00D15DDA">
            <w:pPr>
              <w:rPr>
                <w:rFonts w:ascii="Arial" w:hAnsi="Arial" w:cs="Arial"/>
                <w:sz w:val="20"/>
                <w:szCs w:val="20"/>
              </w:rPr>
            </w:pPr>
            <w:r>
              <w:rPr>
                <w:rFonts w:ascii="Arial" w:hAnsi="Arial" w:cs="Arial"/>
                <w:sz w:val="20"/>
                <w:szCs w:val="20"/>
              </w:rPr>
              <w:t>Kloprostenol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59BE6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6E9646F" w14:textId="77777777" w:rsidR="008526AF" w:rsidRDefault="008526AF" w:rsidP="00D15DDA">
            <w:pPr>
              <w:rPr>
                <w:rFonts w:ascii="Arial" w:hAnsi="Arial" w:cs="Arial"/>
                <w:sz w:val="20"/>
                <w:szCs w:val="20"/>
              </w:rPr>
            </w:pPr>
            <w:r>
              <w:rPr>
                <w:rFonts w:ascii="Arial" w:hAnsi="Arial" w:cs="Arial"/>
                <w:sz w:val="20"/>
                <w:szCs w:val="20"/>
              </w:rPr>
              <w:t>İBH, donuz, keçi, 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BEBDF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A8A2C5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A6167D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FB5FB26" w14:textId="77777777" w:rsidR="008526AF" w:rsidRDefault="008526AF" w:rsidP="00D15DDA">
            <w:pPr>
              <w:rPr>
                <w:rFonts w:ascii="Arial" w:hAnsi="Arial" w:cs="Arial"/>
                <w:sz w:val="20"/>
                <w:szCs w:val="20"/>
              </w:rPr>
            </w:pPr>
            <w:r>
              <w:rPr>
                <w:rFonts w:ascii="Arial" w:hAnsi="Arial" w:cs="Arial"/>
                <w:sz w:val="20"/>
                <w:szCs w:val="20"/>
              </w:rPr>
              <w:t>R-kloprostenol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70B85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5C019F" w14:textId="77777777" w:rsidR="008526AF" w:rsidRDefault="008526AF" w:rsidP="00D15DDA">
            <w:pPr>
              <w:rPr>
                <w:rFonts w:ascii="Arial" w:hAnsi="Arial" w:cs="Arial"/>
                <w:sz w:val="20"/>
                <w:szCs w:val="20"/>
              </w:rPr>
            </w:pPr>
            <w:r>
              <w:rPr>
                <w:rFonts w:ascii="Arial" w:hAnsi="Arial" w:cs="Arial"/>
                <w:sz w:val="20"/>
                <w:szCs w:val="20"/>
              </w:rPr>
              <w:t>İBH, donuz, keçi, 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B716E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4F5F26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527961E" w14:textId="77777777" w:rsidTr="00D15DDA">
        <w:trPr>
          <w:trHeight w:val="660"/>
        </w:trPr>
        <w:tc>
          <w:tcPr>
            <w:tcW w:w="2830" w:type="dxa"/>
            <w:tcBorders>
              <w:top w:val="single" w:sz="4" w:space="0" w:color="auto"/>
              <w:left w:val="single" w:sz="4" w:space="0" w:color="auto"/>
              <w:bottom w:val="single" w:sz="4" w:space="0" w:color="auto"/>
              <w:right w:val="single" w:sz="4" w:space="0" w:color="auto"/>
            </w:tcBorders>
            <w:vAlign w:val="center"/>
            <w:hideMark/>
          </w:tcPr>
          <w:p w14:paraId="05DA21DE" w14:textId="77777777" w:rsidR="008526AF" w:rsidRDefault="008526AF" w:rsidP="00D15DDA">
            <w:pPr>
              <w:rPr>
                <w:rFonts w:ascii="Arial" w:hAnsi="Arial" w:cs="Arial"/>
                <w:sz w:val="20"/>
                <w:szCs w:val="20"/>
              </w:rPr>
            </w:pPr>
            <w:r>
              <w:rPr>
                <w:rFonts w:ascii="Arial" w:hAnsi="Arial" w:cs="Arial"/>
                <w:sz w:val="20"/>
                <w:szCs w:val="20"/>
              </w:rPr>
              <w:t>Kobalt karbonat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C51E4F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C8BA3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9D4A9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C44596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D9B1BCA" w14:textId="77777777" w:rsidTr="00D15DDA">
        <w:tc>
          <w:tcPr>
            <w:tcW w:w="2830" w:type="dxa"/>
            <w:tcBorders>
              <w:top w:val="single" w:sz="4" w:space="0" w:color="auto"/>
              <w:left w:val="single" w:sz="4" w:space="0" w:color="auto"/>
              <w:bottom w:val="single" w:sz="4" w:space="0" w:color="auto"/>
              <w:right w:val="single" w:sz="4" w:space="0" w:color="auto"/>
            </w:tcBorders>
            <w:vAlign w:val="bottom"/>
            <w:hideMark/>
          </w:tcPr>
          <w:p w14:paraId="6AB6EFD6" w14:textId="77777777" w:rsidR="008526AF" w:rsidRDefault="008526AF" w:rsidP="00D15DDA">
            <w:pPr>
              <w:jc w:val="center"/>
              <w:rPr>
                <w:rFonts w:ascii="Arial" w:eastAsia="PMingLiU" w:hAnsi="Arial" w:cs="Arial"/>
                <w:b/>
                <w:sz w:val="20"/>
                <w:szCs w:val="20"/>
                <w:lang w:val="az-Latn-AZ" w:bidi="en-US"/>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bottom"/>
            <w:hideMark/>
          </w:tcPr>
          <w:p w14:paraId="071BD703" w14:textId="77777777" w:rsidR="008526AF" w:rsidRDefault="008526AF" w:rsidP="00D15DDA">
            <w:pPr>
              <w:jc w:val="center"/>
              <w:rPr>
                <w:rFonts w:ascii="Arial" w:hAnsi="Arial" w:cs="Arial"/>
                <w:b/>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bottom"/>
            <w:hideMark/>
          </w:tcPr>
          <w:p w14:paraId="521441A4" w14:textId="77777777" w:rsidR="008526AF" w:rsidRDefault="008526AF" w:rsidP="00D15DDA">
            <w:pPr>
              <w:jc w:val="center"/>
              <w:rPr>
                <w:rFonts w:ascii="Arial" w:hAnsi="Arial" w:cs="Arial"/>
                <w:b/>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E270937" w14:textId="77777777" w:rsidR="008526AF" w:rsidRDefault="008526AF" w:rsidP="00D15DDA">
            <w:pPr>
              <w:jc w:val="center"/>
              <w:rPr>
                <w:rFonts w:ascii="Arial" w:hAnsi="Arial" w:cs="Arial"/>
                <w:b/>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A997E9C" w14:textId="77777777" w:rsidR="008526AF" w:rsidRDefault="008526AF" w:rsidP="00D15DDA">
            <w:pPr>
              <w:jc w:val="center"/>
              <w:rPr>
                <w:rFonts w:ascii="Arial" w:hAnsi="Arial" w:cs="Arial"/>
                <w:b/>
                <w:sz w:val="20"/>
                <w:szCs w:val="20"/>
              </w:rPr>
            </w:pPr>
            <w:r>
              <w:rPr>
                <w:rFonts w:ascii="Arial" w:hAnsi="Arial" w:cs="Arial"/>
                <w:b/>
                <w:sz w:val="20"/>
                <w:szCs w:val="20"/>
              </w:rPr>
              <w:t>Qeyd</w:t>
            </w:r>
          </w:p>
        </w:tc>
      </w:tr>
      <w:tr w:rsidR="008526AF" w14:paraId="29F0BD4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285C42F" w14:textId="77777777" w:rsidR="008526AF" w:rsidRDefault="008526AF" w:rsidP="00D15DDA">
            <w:pPr>
              <w:rPr>
                <w:rFonts w:ascii="Arial" w:hAnsi="Arial" w:cs="Arial"/>
                <w:sz w:val="20"/>
                <w:szCs w:val="20"/>
              </w:rPr>
            </w:pPr>
            <w:r>
              <w:rPr>
                <w:rFonts w:ascii="Arial" w:hAnsi="Arial" w:cs="Arial"/>
                <w:sz w:val="20"/>
                <w:szCs w:val="20"/>
              </w:rPr>
              <w:t>Kobalt dixlorid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C43AE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159FF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A6A8F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7ACC43A"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6B7799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399852A" w14:textId="77777777" w:rsidR="008526AF" w:rsidRDefault="008526AF" w:rsidP="00D15DDA">
            <w:pPr>
              <w:rPr>
                <w:rFonts w:ascii="Arial" w:hAnsi="Arial" w:cs="Arial"/>
                <w:sz w:val="20"/>
                <w:szCs w:val="20"/>
              </w:rPr>
            </w:pPr>
            <w:r>
              <w:rPr>
                <w:rFonts w:ascii="Arial" w:hAnsi="Arial" w:cs="Arial"/>
                <w:sz w:val="20"/>
                <w:szCs w:val="20"/>
              </w:rPr>
              <w:t>Kobalt qlükonat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965D3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8319B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7D67C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0040EC5"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EB4080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7C0E135" w14:textId="77777777" w:rsidR="008526AF" w:rsidRDefault="008526AF" w:rsidP="00D15DDA">
            <w:pPr>
              <w:rPr>
                <w:rFonts w:ascii="Arial" w:hAnsi="Arial" w:cs="Arial"/>
                <w:sz w:val="20"/>
                <w:szCs w:val="20"/>
              </w:rPr>
            </w:pPr>
            <w:r>
              <w:rPr>
                <w:rFonts w:ascii="Arial" w:hAnsi="Arial" w:cs="Arial"/>
                <w:sz w:val="20"/>
                <w:szCs w:val="20"/>
              </w:rPr>
              <w:t xml:space="preserve">Kobalt oksid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8CAD6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E551F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871D4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A7AA90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0FF4CA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BA5BAB4" w14:textId="77777777" w:rsidR="008526AF" w:rsidRDefault="008526AF" w:rsidP="00D15DDA">
            <w:pPr>
              <w:rPr>
                <w:rFonts w:ascii="Arial" w:hAnsi="Arial" w:cs="Arial"/>
                <w:sz w:val="20"/>
                <w:szCs w:val="20"/>
              </w:rPr>
            </w:pPr>
            <w:r>
              <w:rPr>
                <w:rFonts w:ascii="Arial" w:hAnsi="Arial" w:cs="Arial"/>
                <w:sz w:val="20"/>
                <w:szCs w:val="20"/>
              </w:rPr>
              <w:t>Kobalt sulfat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F87F6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3B8CF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9BF30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7C7A485"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AA4282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D2C36F9" w14:textId="77777777" w:rsidR="008526AF" w:rsidRDefault="008526AF" w:rsidP="00D15DDA">
            <w:pPr>
              <w:rPr>
                <w:rFonts w:ascii="Arial" w:hAnsi="Arial" w:cs="Arial"/>
                <w:sz w:val="20"/>
                <w:szCs w:val="20"/>
              </w:rPr>
            </w:pPr>
            <w:r>
              <w:rPr>
                <w:rFonts w:ascii="Arial" w:hAnsi="Arial" w:cs="Arial"/>
                <w:sz w:val="20"/>
                <w:szCs w:val="20"/>
              </w:rPr>
              <w:t>Kobalt trioksid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445D0E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6C6E6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D47DF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1F18C68" w14:textId="77777777" w:rsidR="008526AF" w:rsidRDefault="008526AF" w:rsidP="00D15DDA">
            <w:pPr>
              <w:rPr>
                <w:rFonts w:ascii="Arial" w:hAnsi="Arial" w:cs="Arial"/>
                <w:sz w:val="20"/>
                <w:szCs w:val="20"/>
              </w:rPr>
            </w:pPr>
            <w:r>
              <w:rPr>
                <w:rFonts w:ascii="Arial" w:hAnsi="Arial" w:cs="Arial"/>
                <w:sz w:val="20"/>
                <w:szCs w:val="20"/>
              </w:rPr>
              <w:t>-</w:t>
            </w:r>
          </w:p>
        </w:tc>
      </w:tr>
      <w:tr w:rsidR="008526AF" w:rsidRPr="00A968B7" w14:paraId="5DC2283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6A6419B" w14:textId="77777777" w:rsidR="008526AF" w:rsidRDefault="008526AF" w:rsidP="00D15DDA">
            <w:pPr>
              <w:rPr>
                <w:rFonts w:ascii="Arial" w:hAnsi="Arial" w:cs="Arial"/>
                <w:sz w:val="20"/>
                <w:szCs w:val="20"/>
              </w:rPr>
            </w:pPr>
            <w:r>
              <w:rPr>
                <w:rFonts w:ascii="Arial" w:hAnsi="Arial" w:cs="Arial"/>
                <w:sz w:val="20"/>
                <w:szCs w:val="20"/>
              </w:rPr>
              <w:t>Koko alkil dimetil betain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2FC06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9F6362B"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88F34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1E9B498" w14:textId="77777777" w:rsidR="008526AF" w:rsidRPr="00901476" w:rsidRDefault="008526AF" w:rsidP="00D15DDA">
            <w:pPr>
              <w:rPr>
                <w:rFonts w:ascii="Arial" w:hAnsi="Arial" w:cs="Arial"/>
                <w:sz w:val="20"/>
                <w:szCs w:val="20"/>
                <w:lang w:val="en-US"/>
              </w:rPr>
            </w:pPr>
            <w:r w:rsidRPr="00901476">
              <w:rPr>
                <w:rFonts w:ascii="Arial" w:hAnsi="Arial" w:cs="Arial"/>
                <w:sz w:val="20"/>
                <w:szCs w:val="20"/>
                <w:lang w:val="en-US"/>
              </w:rPr>
              <w:t>Köməkçi maddə kimi istifadə oluna bilər</w:t>
            </w:r>
          </w:p>
        </w:tc>
      </w:tr>
      <w:tr w:rsidR="008526AF" w14:paraId="10495FA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C8D0577" w14:textId="77777777" w:rsidR="008526AF" w:rsidRPr="00901476" w:rsidRDefault="008526AF" w:rsidP="00D15DDA">
            <w:pPr>
              <w:rPr>
                <w:rFonts w:ascii="Arial" w:hAnsi="Arial" w:cs="Arial"/>
                <w:sz w:val="20"/>
                <w:szCs w:val="20"/>
                <w:lang w:val="en-US"/>
              </w:rPr>
            </w:pPr>
            <w:r w:rsidRPr="00901476">
              <w:rPr>
                <w:rFonts w:ascii="Arial" w:hAnsi="Arial" w:cs="Arial"/>
                <w:i/>
                <w:sz w:val="20"/>
                <w:szCs w:val="20"/>
                <w:lang w:val="en-US"/>
              </w:rPr>
              <w:t>Conduranga cortex</w:t>
            </w:r>
            <w:r w:rsidRPr="00901476">
              <w:rPr>
                <w:rFonts w:ascii="Arial" w:hAnsi="Arial" w:cs="Arial"/>
                <w:sz w:val="20"/>
                <w:szCs w:val="20"/>
                <w:lang w:val="en-US"/>
              </w:rPr>
              <w:t xml:space="preserve">, </w:t>
            </w:r>
            <w:r>
              <w:rPr>
                <w:rFonts w:ascii="Arial" w:hAnsi="Arial" w:cs="Arial"/>
                <w:sz w:val="20"/>
                <w:szCs w:val="20"/>
                <w:lang w:val="az-Latn-AZ"/>
              </w:rPr>
              <w:t xml:space="preserve">standartlaşdırılmış ekstraki və ondan hazırlananlar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17975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916FC2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D3C8B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4C90EC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0B5623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9E6942E" w14:textId="77777777" w:rsidR="008526AF" w:rsidRDefault="008526AF" w:rsidP="00D15DDA">
            <w:pPr>
              <w:rPr>
                <w:rFonts w:ascii="Arial" w:hAnsi="Arial" w:cs="Arial"/>
                <w:i/>
                <w:sz w:val="20"/>
                <w:szCs w:val="20"/>
              </w:rPr>
            </w:pPr>
            <w:r>
              <w:rPr>
                <w:rFonts w:ascii="Arial" w:hAnsi="Arial" w:cs="Arial"/>
                <w:i/>
                <w:sz w:val="20"/>
                <w:szCs w:val="20"/>
              </w:rPr>
              <w:t>Convallaria majalis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CF89B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E4207B"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BEDC1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C0E03D1" w14:textId="77777777" w:rsidR="008526AF" w:rsidRDefault="008526AF" w:rsidP="00D15DDA">
            <w:pPr>
              <w:rPr>
                <w:rFonts w:ascii="Arial" w:hAnsi="Arial" w:cs="Arial"/>
                <w:sz w:val="20"/>
                <w:szCs w:val="20"/>
              </w:rPr>
            </w:pPr>
            <w:r>
              <w:rPr>
                <w:rFonts w:ascii="Arial" w:hAnsi="Arial" w:cs="Arial"/>
                <w:sz w:val="20"/>
                <w:szCs w:val="20"/>
              </w:rPr>
              <w:t>Homoepatik farmokopiyaya uyğun olaraq, 1/1000 ölçüdən artıq olmayan qatılıqda hazırlanan homoepatik preparatlarda istifadəsi üçün</w:t>
            </w:r>
          </w:p>
        </w:tc>
      </w:tr>
      <w:tr w:rsidR="008526AF" w14:paraId="13F878D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98674A1" w14:textId="77777777" w:rsidR="008526AF" w:rsidRDefault="008526AF" w:rsidP="00D15DDA">
            <w:pPr>
              <w:rPr>
                <w:rFonts w:ascii="Arial" w:hAnsi="Arial" w:cs="Arial"/>
                <w:sz w:val="20"/>
                <w:szCs w:val="20"/>
              </w:rPr>
            </w:pPr>
            <w:r>
              <w:rPr>
                <w:rFonts w:ascii="Arial" w:hAnsi="Arial" w:cs="Arial"/>
                <w:sz w:val="20"/>
                <w:szCs w:val="20"/>
              </w:rPr>
              <w:t>Mis xlorid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3546C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4E9886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239DA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7640AA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156C33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E3F917D" w14:textId="77777777" w:rsidR="008526AF" w:rsidRDefault="008526AF" w:rsidP="00D15DDA">
            <w:pPr>
              <w:rPr>
                <w:rFonts w:ascii="Arial" w:hAnsi="Arial" w:cs="Arial"/>
                <w:sz w:val="20"/>
                <w:szCs w:val="20"/>
              </w:rPr>
            </w:pPr>
            <w:r>
              <w:rPr>
                <w:rFonts w:ascii="Arial" w:hAnsi="Arial" w:cs="Arial"/>
                <w:sz w:val="20"/>
                <w:szCs w:val="20"/>
              </w:rPr>
              <w:t>Mis glükonat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BD3EA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219692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2F65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5127D1D"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3EBC9B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88CBED2" w14:textId="77777777" w:rsidR="008526AF" w:rsidRDefault="008526AF" w:rsidP="00D15DDA">
            <w:pPr>
              <w:rPr>
                <w:rFonts w:ascii="Arial" w:hAnsi="Arial" w:cs="Arial"/>
                <w:sz w:val="20"/>
                <w:szCs w:val="20"/>
              </w:rPr>
            </w:pPr>
            <w:r>
              <w:rPr>
                <w:rFonts w:ascii="Arial" w:hAnsi="Arial" w:cs="Arial"/>
                <w:sz w:val="20"/>
                <w:szCs w:val="20"/>
              </w:rPr>
              <w:t>Mis heptanat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8158F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F3E5A3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18A89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B082E7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C24968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7A5A787" w14:textId="77777777" w:rsidR="008526AF" w:rsidRDefault="008526AF" w:rsidP="00D15DDA">
            <w:pPr>
              <w:rPr>
                <w:rFonts w:ascii="Arial" w:hAnsi="Arial" w:cs="Arial"/>
                <w:sz w:val="20"/>
                <w:szCs w:val="20"/>
              </w:rPr>
            </w:pPr>
            <w:r>
              <w:rPr>
                <w:rFonts w:ascii="Arial" w:hAnsi="Arial" w:cs="Arial"/>
                <w:sz w:val="20"/>
                <w:szCs w:val="20"/>
              </w:rPr>
              <w:t>Mis metionat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18B52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EB054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35E8F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136BE06"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9D17B0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2AF117C" w14:textId="77777777" w:rsidR="008526AF" w:rsidRDefault="008526AF" w:rsidP="00D15DDA">
            <w:pPr>
              <w:rPr>
                <w:rFonts w:ascii="Arial" w:hAnsi="Arial" w:cs="Arial"/>
                <w:sz w:val="20"/>
                <w:szCs w:val="20"/>
              </w:rPr>
            </w:pPr>
            <w:r>
              <w:rPr>
                <w:rFonts w:ascii="Arial" w:hAnsi="Arial" w:cs="Arial"/>
                <w:sz w:val="20"/>
                <w:szCs w:val="20"/>
              </w:rPr>
              <w:t>Mis oksid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3E849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6729D4B"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091A0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637E825"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91BCCA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468AB9B" w14:textId="77777777" w:rsidR="008526AF" w:rsidRDefault="008526AF" w:rsidP="00D15DDA">
            <w:pPr>
              <w:rPr>
                <w:rFonts w:ascii="Arial" w:hAnsi="Arial" w:cs="Arial"/>
                <w:sz w:val="20"/>
                <w:szCs w:val="20"/>
              </w:rPr>
            </w:pPr>
            <w:r>
              <w:rPr>
                <w:rFonts w:ascii="Arial" w:hAnsi="Arial" w:cs="Arial"/>
                <w:sz w:val="20"/>
                <w:szCs w:val="20"/>
              </w:rPr>
              <w:t>Mis sulfat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8C35C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3F7A5F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A63DE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AA0E27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D4682A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A865CE8" w14:textId="77777777" w:rsidR="008526AF" w:rsidRDefault="008526AF" w:rsidP="00D15DDA">
            <w:pPr>
              <w:rPr>
                <w:rFonts w:ascii="Arial" w:hAnsi="Arial" w:cs="Arial"/>
                <w:i/>
                <w:sz w:val="20"/>
                <w:szCs w:val="20"/>
              </w:rPr>
            </w:pPr>
            <w:r>
              <w:rPr>
                <w:rFonts w:ascii="Arial" w:hAnsi="Arial" w:cs="Arial"/>
                <w:i/>
                <w:sz w:val="20"/>
                <w:szCs w:val="20"/>
              </w:rPr>
              <w:t>Coriandri aetheroleum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A72C5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5DBDD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486A4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320D2DF"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36C62C4" w14:textId="77777777" w:rsidTr="00D15DDA">
        <w:trPr>
          <w:trHeight w:val="656"/>
        </w:trPr>
        <w:tc>
          <w:tcPr>
            <w:tcW w:w="2830" w:type="dxa"/>
            <w:tcBorders>
              <w:top w:val="single" w:sz="4" w:space="0" w:color="auto"/>
              <w:left w:val="single" w:sz="4" w:space="0" w:color="auto"/>
              <w:bottom w:val="single" w:sz="4" w:space="0" w:color="auto"/>
              <w:right w:val="single" w:sz="4" w:space="0" w:color="auto"/>
            </w:tcBorders>
            <w:vAlign w:val="center"/>
            <w:hideMark/>
          </w:tcPr>
          <w:p w14:paraId="750E87F2" w14:textId="77777777" w:rsidR="008526AF" w:rsidRDefault="008526AF" w:rsidP="00D15DDA">
            <w:pPr>
              <w:rPr>
                <w:rFonts w:ascii="Arial" w:hAnsi="Arial" w:cs="Arial"/>
                <w:sz w:val="20"/>
                <w:szCs w:val="20"/>
              </w:rPr>
            </w:pPr>
            <w:r>
              <w:rPr>
                <w:rFonts w:ascii="Arial" w:hAnsi="Arial" w:cs="Arial"/>
                <w:sz w:val="20"/>
                <w:szCs w:val="20"/>
              </w:rPr>
              <w:t>Kortikotropin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823BD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43F44F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45434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E3286D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D2A7684" w14:textId="77777777" w:rsidTr="00D15DDA">
        <w:tc>
          <w:tcPr>
            <w:tcW w:w="2830" w:type="dxa"/>
            <w:tcBorders>
              <w:top w:val="single" w:sz="4" w:space="0" w:color="auto"/>
              <w:left w:val="single" w:sz="4" w:space="0" w:color="auto"/>
              <w:bottom w:val="single" w:sz="4" w:space="0" w:color="auto"/>
              <w:right w:val="single" w:sz="4" w:space="0" w:color="auto"/>
            </w:tcBorders>
            <w:vAlign w:val="bottom"/>
            <w:hideMark/>
          </w:tcPr>
          <w:p w14:paraId="6015BF8F" w14:textId="77777777" w:rsidR="008526AF" w:rsidRDefault="008526AF" w:rsidP="00D15DDA">
            <w:pPr>
              <w:spacing w:line="480" w:lineRule="auto"/>
              <w:jc w:val="center"/>
              <w:rPr>
                <w:rFonts w:ascii="Arial" w:eastAsia="PMingLiU" w:hAnsi="Arial" w:cs="Arial"/>
                <w:b/>
                <w:sz w:val="20"/>
                <w:szCs w:val="20"/>
                <w:lang w:val="az-Latn-AZ" w:bidi="en-US"/>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D62C04B"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bottom"/>
            <w:hideMark/>
          </w:tcPr>
          <w:p w14:paraId="1077D3F1"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00A7E18"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D944BBE"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Qeyd</w:t>
            </w:r>
          </w:p>
        </w:tc>
      </w:tr>
      <w:tr w:rsidR="008526AF" w14:paraId="72B9DE8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1116C2A" w14:textId="77777777" w:rsidR="008526AF" w:rsidRDefault="008526AF" w:rsidP="00D15DDA">
            <w:pPr>
              <w:rPr>
                <w:rFonts w:ascii="Arial" w:hAnsi="Arial" w:cs="Arial"/>
                <w:i/>
                <w:sz w:val="20"/>
                <w:szCs w:val="20"/>
              </w:rPr>
            </w:pPr>
            <w:r>
              <w:rPr>
                <w:rFonts w:ascii="Arial" w:hAnsi="Arial" w:cs="Arial"/>
                <w:i/>
                <w:sz w:val="20"/>
                <w:szCs w:val="20"/>
              </w:rPr>
              <w:t>Crataegus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6F424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B4F62E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923D7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84BE5C0"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tc>
      </w:tr>
      <w:tr w:rsidR="008526AF" w14:paraId="78F9B3B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F9AAA79" w14:textId="77777777" w:rsidR="008526AF" w:rsidRDefault="008526AF" w:rsidP="00D15DDA">
            <w:pPr>
              <w:rPr>
                <w:rFonts w:ascii="Arial" w:hAnsi="Arial" w:cs="Arial"/>
                <w:i/>
                <w:sz w:val="20"/>
                <w:szCs w:val="20"/>
              </w:rPr>
            </w:pPr>
            <w:r>
              <w:rPr>
                <w:rFonts w:ascii="Arial" w:hAnsi="Arial" w:cs="Arial"/>
                <w:i/>
                <w:sz w:val="20"/>
                <w:szCs w:val="20"/>
              </w:rPr>
              <w:t xml:space="preserve">Cupressi aetheroleum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8ABE1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4AB8C4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30D59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07F9165"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39E2DA4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E70867E" w14:textId="77777777" w:rsidR="008526AF" w:rsidRDefault="008526AF" w:rsidP="00D15DDA">
            <w:pPr>
              <w:rPr>
                <w:rFonts w:ascii="Arial" w:hAnsi="Arial" w:cs="Arial"/>
                <w:sz w:val="20"/>
                <w:szCs w:val="20"/>
              </w:rPr>
            </w:pPr>
            <w:r>
              <w:rPr>
                <w:rFonts w:ascii="Arial" w:hAnsi="Arial" w:cs="Arial"/>
                <w:sz w:val="20"/>
                <w:szCs w:val="20"/>
              </w:rPr>
              <w:t xml:space="preserve">Sistein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E451E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28269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5CACB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459F397"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315721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EDC70FE" w14:textId="77777777" w:rsidR="008526AF" w:rsidRPr="00901476" w:rsidRDefault="008526AF" w:rsidP="00D15DDA">
            <w:pPr>
              <w:rPr>
                <w:rFonts w:ascii="Arial" w:hAnsi="Arial" w:cs="Arial"/>
                <w:sz w:val="20"/>
                <w:szCs w:val="20"/>
                <w:lang w:val="en-US"/>
              </w:rPr>
            </w:pPr>
            <w:r w:rsidRPr="00901476">
              <w:rPr>
                <w:rFonts w:ascii="Arial" w:hAnsi="Arial" w:cs="Arial"/>
                <w:sz w:val="20"/>
                <w:szCs w:val="20"/>
                <w:lang w:val="en-US"/>
              </w:rPr>
              <w:t>Sitidin və onun 5’-mono-, 5’-di- və 5’-trifosfatları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E797A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B1407A"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03505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D2D6F5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823231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8C69E25" w14:textId="77777777" w:rsidR="008526AF" w:rsidRDefault="008526AF" w:rsidP="00D15DDA">
            <w:pPr>
              <w:rPr>
                <w:rFonts w:ascii="Arial" w:hAnsi="Arial" w:cs="Arial"/>
                <w:sz w:val="20"/>
                <w:szCs w:val="20"/>
              </w:rPr>
            </w:pPr>
            <w:r>
              <w:rPr>
                <w:rFonts w:ascii="Arial" w:hAnsi="Arial" w:cs="Arial"/>
                <w:sz w:val="20"/>
                <w:szCs w:val="20"/>
              </w:rPr>
              <w:t>Dekokvinat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ADB78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657CF9" w14:textId="77777777" w:rsidR="008526AF" w:rsidRDefault="008526AF" w:rsidP="00D15DDA">
            <w:pPr>
              <w:rPr>
                <w:rFonts w:ascii="Arial" w:hAnsi="Arial" w:cs="Arial"/>
                <w:sz w:val="20"/>
                <w:szCs w:val="20"/>
              </w:rPr>
            </w:pPr>
            <w:r>
              <w:rPr>
                <w:rFonts w:ascii="Arial" w:hAnsi="Arial" w:cs="Arial"/>
                <w:sz w:val="20"/>
                <w:szCs w:val="20"/>
              </w:rPr>
              <w:t>İBH, XBH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781D4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407BE7B" w14:textId="77777777" w:rsidR="008526AF" w:rsidRDefault="008526AF" w:rsidP="00D15DDA">
            <w:pPr>
              <w:rPr>
                <w:rFonts w:ascii="Arial" w:hAnsi="Arial" w:cs="Arial"/>
                <w:sz w:val="20"/>
                <w:szCs w:val="20"/>
              </w:rPr>
            </w:pPr>
            <w:r>
              <w:rPr>
                <w:rFonts w:ascii="Arial" w:hAnsi="Arial" w:cs="Arial"/>
                <w:sz w:val="20"/>
                <w:szCs w:val="20"/>
              </w:rPr>
              <w:t>Yalnız ağızdan istifadə üçün. Südü insan qidasında istifadə olunan heyvanlara tətbiq oluna bilməz</w:t>
            </w:r>
          </w:p>
        </w:tc>
      </w:tr>
      <w:tr w:rsidR="008526AF" w14:paraId="5FAD39B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705075C" w14:textId="77777777" w:rsidR="008526AF" w:rsidRDefault="008526AF" w:rsidP="00D15DDA">
            <w:pPr>
              <w:rPr>
                <w:rFonts w:ascii="Arial" w:hAnsi="Arial" w:cs="Arial"/>
                <w:sz w:val="20"/>
                <w:szCs w:val="20"/>
              </w:rPr>
            </w:pPr>
            <w:r>
              <w:rPr>
                <w:rFonts w:ascii="Arial" w:hAnsi="Arial" w:cs="Arial"/>
                <w:sz w:val="20"/>
                <w:szCs w:val="20"/>
              </w:rPr>
              <w:t>Dembreksin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F8398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C2BE9E" w14:textId="77777777" w:rsidR="008526AF" w:rsidRDefault="008526AF" w:rsidP="00D15DDA">
            <w:pPr>
              <w:rPr>
                <w:rFonts w:ascii="Arial" w:hAnsi="Arial" w:cs="Arial"/>
                <w:sz w:val="20"/>
                <w:szCs w:val="20"/>
              </w:rPr>
            </w:pPr>
            <w:r>
              <w:rPr>
                <w:rFonts w:ascii="Arial" w:hAnsi="Arial" w:cs="Arial"/>
                <w:sz w:val="20"/>
                <w:szCs w:val="20"/>
              </w:rPr>
              <w:t xml:space="preserve">At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17621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11A795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138E41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38D3100" w14:textId="77777777" w:rsidR="008526AF" w:rsidRDefault="008526AF" w:rsidP="00D15DDA">
            <w:pPr>
              <w:rPr>
                <w:rFonts w:ascii="Arial" w:hAnsi="Arial" w:cs="Arial"/>
                <w:sz w:val="20"/>
                <w:szCs w:val="20"/>
              </w:rPr>
            </w:pPr>
            <w:r>
              <w:rPr>
                <w:rFonts w:ascii="Arial" w:hAnsi="Arial" w:cs="Arial"/>
                <w:sz w:val="20"/>
                <w:szCs w:val="20"/>
              </w:rPr>
              <w:t>Denaverin hidroxlorid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9D93F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A41F85D" w14:textId="77777777" w:rsidR="008526AF" w:rsidRDefault="008526AF" w:rsidP="00D15DDA">
            <w:pPr>
              <w:rPr>
                <w:rFonts w:ascii="Arial" w:hAnsi="Arial" w:cs="Arial"/>
                <w:sz w:val="20"/>
                <w:szCs w:val="20"/>
              </w:rPr>
            </w:pPr>
            <w:r>
              <w:rPr>
                <w:rFonts w:ascii="Arial" w:hAnsi="Arial" w:cs="Arial"/>
                <w:sz w:val="20"/>
                <w:szCs w:val="20"/>
              </w:rPr>
              <w:t>İBH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E20A3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DAF82C7"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1D6DD6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E93DB84" w14:textId="77777777" w:rsidR="008526AF" w:rsidRDefault="008526AF" w:rsidP="00D15DDA">
            <w:pPr>
              <w:rPr>
                <w:rFonts w:ascii="Arial" w:hAnsi="Arial" w:cs="Arial"/>
                <w:sz w:val="20"/>
                <w:szCs w:val="20"/>
              </w:rPr>
            </w:pPr>
            <w:r>
              <w:rPr>
                <w:rFonts w:ascii="Arial" w:hAnsi="Arial" w:cs="Arial"/>
                <w:sz w:val="20"/>
                <w:szCs w:val="20"/>
              </w:rPr>
              <w:t>Dezlorelin asetat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592C8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0DD4C9" w14:textId="77777777" w:rsidR="008526AF" w:rsidRDefault="008526AF" w:rsidP="00D15DDA">
            <w:pPr>
              <w:rPr>
                <w:rFonts w:ascii="Arial" w:hAnsi="Arial" w:cs="Arial"/>
                <w:sz w:val="20"/>
                <w:szCs w:val="20"/>
              </w:rPr>
            </w:pPr>
            <w:r>
              <w:rPr>
                <w:rFonts w:ascii="Arial" w:hAnsi="Arial" w:cs="Arial"/>
                <w:sz w:val="20"/>
                <w:szCs w:val="20"/>
              </w:rPr>
              <w:t>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A9277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25CEC0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182033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AF84F6B" w14:textId="77777777" w:rsidR="008526AF" w:rsidRDefault="008526AF" w:rsidP="00D15DDA">
            <w:pPr>
              <w:rPr>
                <w:rFonts w:ascii="Arial" w:hAnsi="Arial" w:cs="Arial"/>
                <w:sz w:val="20"/>
                <w:szCs w:val="20"/>
              </w:rPr>
            </w:pPr>
            <w:r>
              <w:rPr>
                <w:rFonts w:ascii="Arial" w:hAnsi="Arial" w:cs="Arial"/>
                <w:sz w:val="20"/>
                <w:szCs w:val="20"/>
              </w:rPr>
              <w:t>Detomidin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0BB31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2E20617" w14:textId="77777777" w:rsidR="008526AF" w:rsidRDefault="008526AF" w:rsidP="00D15DDA">
            <w:pPr>
              <w:rPr>
                <w:rFonts w:ascii="Arial" w:hAnsi="Arial" w:cs="Arial"/>
                <w:sz w:val="20"/>
                <w:szCs w:val="20"/>
              </w:rPr>
            </w:pPr>
            <w:r>
              <w:rPr>
                <w:rFonts w:ascii="Arial" w:hAnsi="Arial" w:cs="Arial"/>
                <w:sz w:val="20"/>
                <w:szCs w:val="20"/>
              </w:rPr>
              <w:t>İBH, 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109BE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C3A3EA4" w14:textId="77777777" w:rsidR="008526AF" w:rsidRDefault="008526AF" w:rsidP="00D15DDA">
            <w:pPr>
              <w:rPr>
                <w:rFonts w:ascii="Arial" w:hAnsi="Arial" w:cs="Arial"/>
                <w:sz w:val="20"/>
                <w:szCs w:val="20"/>
              </w:rPr>
            </w:pPr>
            <w:r>
              <w:rPr>
                <w:rFonts w:ascii="Arial" w:hAnsi="Arial" w:cs="Arial"/>
                <w:sz w:val="20"/>
                <w:szCs w:val="20"/>
              </w:rPr>
              <w:t xml:space="preserve">Yalnız terapevtik istifadə üçün </w:t>
            </w:r>
          </w:p>
        </w:tc>
      </w:tr>
      <w:tr w:rsidR="008526AF" w14:paraId="34C8A41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3C2A668" w14:textId="77777777" w:rsidR="008526AF" w:rsidRDefault="008526AF" w:rsidP="00D15DDA">
            <w:pPr>
              <w:rPr>
                <w:rFonts w:ascii="Arial" w:hAnsi="Arial" w:cs="Arial"/>
                <w:sz w:val="20"/>
                <w:szCs w:val="20"/>
              </w:rPr>
            </w:pPr>
            <w:r>
              <w:rPr>
                <w:rFonts w:ascii="Arial" w:hAnsi="Arial" w:cs="Arial"/>
                <w:sz w:val="20"/>
                <w:szCs w:val="20"/>
              </w:rPr>
              <w:t>Deksapantenol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76B18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86834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66395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8B1B70F"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077C3C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04C3145" w14:textId="77777777" w:rsidR="008526AF" w:rsidRDefault="008526AF" w:rsidP="00D15DDA">
            <w:pPr>
              <w:rPr>
                <w:rFonts w:ascii="Arial" w:hAnsi="Arial" w:cs="Arial"/>
                <w:sz w:val="20"/>
                <w:szCs w:val="20"/>
              </w:rPr>
            </w:pPr>
            <w:r>
              <w:rPr>
                <w:rFonts w:ascii="Arial" w:hAnsi="Arial" w:cs="Arial"/>
                <w:sz w:val="20"/>
                <w:szCs w:val="20"/>
              </w:rPr>
              <w:t>Mis-2-oksid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0AE3E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AD60BD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90A7F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888BAE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88C586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D9F937F" w14:textId="77777777" w:rsidR="008526AF" w:rsidRDefault="008526AF" w:rsidP="00D15DDA">
            <w:pPr>
              <w:rPr>
                <w:rFonts w:ascii="Arial" w:hAnsi="Arial" w:cs="Arial"/>
                <w:sz w:val="20"/>
                <w:szCs w:val="20"/>
              </w:rPr>
            </w:pPr>
            <w:r>
              <w:rPr>
                <w:rFonts w:ascii="Arial" w:hAnsi="Arial" w:cs="Arial"/>
                <w:sz w:val="20"/>
                <w:szCs w:val="20"/>
              </w:rPr>
              <w:t>Dietil ftalat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EA4AE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0492D2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552C5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8921DC2"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C3A4BA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B27E804" w14:textId="77777777" w:rsidR="008526AF" w:rsidRDefault="008526AF" w:rsidP="00D15DDA">
            <w:pPr>
              <w:rPr>
                <w:rFonts w:ascii="Arial" w:hAnsi="Arial" w:cs="Arial"/>
                <w:sz w:val="20"/>
                <w:szCs w:val="20"/>
              </w:rPr>
            </w:pPr>
            <w:r>
              <w:rPr>
                <w:rFonts w:ascii="Arial" w:hAnsi="Arial" w:cs="Arial"/>
                <w:sz w:val="20"/>
                <w:szCs w:val="20"/>
              </w:rPr>
              <w:t>Dietil sebasat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FCCCA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44DFFE"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51D05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FB274D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25DA94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374374E" w14:textId="77777777" w:rsidR="008526AF" w:rsidRDefault="008526AF" w:rsidP="00D15DDA">
            <w:pPr>
              <w:rPr>
                <w:rFonts w:ascii="Arial" w:hAnsi="Arial" w:cs="Arial"/>
                <w:sz w:val="20"/>
                <w:szCs w:val="20"/>
              </w:rPr>
            </w:pPr>
            <w:r>
              <w:rPr>
                <w:rFonts w:ascii="Arial" w:hAnsi="Arial" w:cs="Arial"/>
                <w:sz w:val="20"/>
                <w:szCs w:val="20"/>
              </w:rPr>
              <w:t xml:space="preserve">Dietil qlikol monoetil </w:t>
            </w:r>
            <w:r>
              <w:rPr>
                <w:rFonts w:ascii="Arial" w:hAnsi="Arial" w:cs="Arial"/>
                <w:sz w:val="20"/>
                <w:szCs w:val="20"/>
                <w:highlight w:val="yellow"/>
              </w:rPr>
              <w:t>eter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7A80A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2A768C7" w14:textId="77777777" w:rsidR="008526AF" w:rsidRDefault="008526AF" w:rsidP="00D15DDA">
            <w:pPr>
              <w:rPr>
                <w:rFonts w:ascii="Arial" w:hAnsi="Arial" w:cs="Arial"/>
                <w:sz w:val="20"/>
                <w:szCs w:val="20"/>
              </w:rPr>
            </w:pPr>
            <w:r>
              <w:rPr>
                <w:rFonts w:ascii="Arial" w:hAnsi="Arial" w:cs="Arial"/>
                <w:sz w:val="20"/>
                <w:szCs w:val="20"/>
              </w:rPr>
              <w:t>Bütün gövşəyən heyvanlar və donuz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6B84C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6D1314F"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242122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E349D5A" w14:textId="77777777" w:rsidR="008526AF" w:rsidRDefault="008526AF" w:rsidP="00D15DDA">
            <w:pPr>
              <w:rPr>
                <w:rFonts w:ascii="Arial" w:hAnsi="Arial" w:cs="Arial"/>
                <w:sz w:val="20"/>
                <w:szCs w:val="20"/>
              </w:rPr>
            </w:pPr>
            <w:r>
              <w:rPr>
                <w:rFonts w:ascii="Arial" w:hAnsi="Arial" w:cs="Arial"/>
                <w:sz w:val="20"/>
                <w:szCs w:val="20"/>
              </w:rPr>
              <w:t>3,5-Diiodo-L-thyrosine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85703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12FDFC0" w14:textId="77777777" w:rsidR="008526AF" w:rsidRDefault="008526AF" w:rsidP="00D15DDA">
            <w:pPr>
              <w:rPr>
                <w:rFonts w:ascii="Arial" w:hAnsi="Arial" w:cs="Arial"/>
                <w:sz w:val="20"/>
                <w:szCs w:val="20"/>
              </w:rPr>
            </w:pPr>
            <w:r>
              <w:rPr>
                <w:rFonts w:ascii="Arial" w:hAnsi="Arial" w:cs="Arial"/>
                <w:sz w:val="20"/>
                <w:szCs w:val="20"/>
              </w:rPr>
              <w:t>Bütün növ məhsuldar məməli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A7B1E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05FB225"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2BA5FE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BBE49EB" w14:textId="77777777" w:rsidR="008526AF" w:rsidRDefault="008526AF" w:rsidP="00D15DDA">
            <w:pPr>
              <w:rPr>
                <w:rFonts w:ascii="Arial" w:hAnsi="Arial" w:cs="Arial"/>
                <w:sz w:val="20"/>
                <w:szCs w:val="20"/>
              </w:rPr>
            </w:pPr>
            <w:r>
              <w:rPr>
                <w:rFonts w:ascii="Arial" w:hAnsi="Arial" w:cs="Arial"/>
                <w:sz w:val="20"/>
                <w:szCs w:val="20"/>
              </w:rPr>
              <w:t>Manqan 2-trioxide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266C3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13AFB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48B8A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1E0A8D9"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6586210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2FEF1CC" w14:textId="77777777" w:rsidR="008526AF" w:rsidRDefault="008526AF" w:rsidP="00D15DDA">
            <w:pPr>
              <w:rPr>
                <w:rFonts w:ascii="Arial" w:hAnsi="Arial" w:cs="Arial"/>
                <w:sz w:val="20"/>
                <w:szCs w:val="20"/>
              </w:rPr>
            </w:pPr>
            <w:r>
              <w:rPr>
                <w:rFonts w:ascii="Arial" w:hAnsi="Arial" w:cs="Arial"/>
                <w:sz w:val="20"/>
                <w:szCs w:val="20"/>
              </w:rPr>
              <w:t>Dimetikon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8EEBC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AF76AB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C59DE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847CCB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BA08B5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5AD4C53" w14:textId="77777777" w:rsidR="008526AF" w:rsidRDefault="008526AF" w:rsidP="00D15DDA">
            <w:pPr>
              <w:rPr>
                <w:rFonts w:ascii="Arial" w:hAnsi="Arial" w:cs="Arial"/>
                <w:sz w:val="20"/>
                <w:szCs w:val="20"/>
              </w:rPr>
            </w:pPr>
            <w:r>
              <w:rPr>
                <w:rFonts w:ascii="Arial" w:hAnsi="Arial" w:cs="Arial"/>
                <w:sz w:val="20"/>
                <w:szCs w:val="20"/>
              </w:rPr>
              <w:t xml:space="preserve">Dimetil asetamid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55FCF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1D78B3E"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05A3B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46757D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7334E46" w14:textId="77777777" w:rsidTr="00D15DDA">
        <w:tc>
          <w:tcPr>
            <w:tcW w:w="2830" w:type="dxa"/>
            <w:tcBorders>
              <w:top w:val="single" w:sz="4" w:space="0" w:color="auto"/>
              <w:left w:val="single" w:sz="4" w:space="0" w:color="auto"/>
              <w:bottom w:val="single" w:sz="4" w:space="0" w:color="auto"/>
              <w:right w:val="single" w:sz="4" w:space="0" w:color="auto"/>
            </w:tcBorders>
            <w:vAlign w:val="bottom"/>
            <w:hideMark/>
          </w:tcPr>
          <w:p w14:paraId="590EA56E" w14:textId="77777777" w:rsidR="008526AF" w:rsidRDefault="008526AF" w:rsidP="00D15DDA">
            <w:pPr>
              <w:spacing w:line="480" w:lineRule="auto"/>
              <w:jc w:val="center"/>
              <w:rPr>
                <w:rFonts w:ascii="Arial" w:eastAsia="PMingLiU" w:hAnsi="Arial" w:cs="Arial"/>
                <w:b/>
                <w:sz w:val="20"/>
                <w:szCs w:val="20"/>
                <w:lang w:val="az-Latn-AZ" w:bidi="en-US"/>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bottom"/>
            <w:hideMark/>
          </w:tcPr>
          <w:p w14:paraId="21ED4D8C"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bottom"/>
            <w:hideMark/>
          </w:tcPr>
          <w:p w14:paraId="27C4AC82"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F1AB6FE"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EEAF7D9"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Qeyd</w:t>
            </w:r>
          </w:p>
        </w:tc>
      </w:tr>
      <w:tr w:rsidR="008526AF" w14:paraId="2655797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64E9272" w14:textId="77777777" w:rsidR="008526AF" w:rsidRDefault="008526AF" w:rsidP="00D15DDA">
            <w:pPr>
              <w:rPr>
                <w:rFonts w:ascii="Arial" w:hAnsi="Arial" w:cs="Arial"/>
                <w:sz w:val="20"/>
                <w:szCs w:val="20"/>
              </w:rPr>
            </w:pPr>
            <w:r>
              <w:rPr>
                <w:rFonts w:ascii="Arial" w:hAnsi="Arial" w:cs="Arial"/>
                <w:sz w:val="20"/>
                <w:szCs w:val="20"/>
              </w:rPr>
              <w:t>Dimetil ftalat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54F00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889743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3B5D5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C7958EF"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6A6E98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8212C8F" w14:textId="77777777" w:rsidR="008526AF" w:rsidRDefault="008526AF" w:rsidP="00D15DDA">
            <w:pPr>
              <w:rPr>
                <w:rFonts w:ascii="Arial" w:hAnsi="Arial" w:cs="Arial"/>
                <w:sz w:val="20"/>
                <w:szCs w:val="20"/>
              </w:rPr>
            </w:pPr>
            <w:r>
              <w:rPr>
                <w:rFonts w:ascii="Arial" w:hAnsi="Arial" w:cs="Arial"/>
                <w:sz w:val="20"/>
                <w:szCs w:val="20"/>
              </w:rPr>
              <w:t>Dimetil sulfoksid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BB7467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117E96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61CCB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BF665A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5E5593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C5A8218" w14:textId="77777777" w:rsidR="008526AF" w:rsidRDefault="008526AF" w:rsidP="00D15DDA">
            <w:pPr>
              <w:rPr>
                <w:rFonts w:ascii="Arial" w:hAnsi="Arial" w:cs="Arial"/>
                <w:sz w:val="20"/>
                <w:szCs w:val="20"/>
              </w:rPr>
            </w:pPr>
            <w:r>
              <w:rPr>
                <w:rFonts w:ascii="Arial" w:hAnsi="Arial" w:cs="Arial"/>
                <w:sz w:val="20"/>
                <w:szCs w:val="20"/>
              </w:rPr>
              <w:t>Dinoprost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3D8B3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F12952B" w14:textId="77777777" w:rsidR="008526AF" w:rsidRDefault="008526AF" w:rsidP="00D15DDA">
            <w:pPr>
              <w:rPr>
                <w:rFonts w:ascii="Arial" w:hAnsi="Arial" w:cs="Arial"/>
                <w:sz w:val="20"/>
                <w:szCs w:val="20"/>
              </w:rPr>
            </w:pPr>
            <w:r>
              <w:rPr>
                <w:rFonts w:ascii="Arial" w:hAnsi="Arial" w:cs="Arial"/>
                <w:sz w:val="20"/>
                <w:szCs w:val="20"/>
              </w:rPr>
              <w:t>Bütün növ məhsuldar məməli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F18AC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B66E82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A2D9C9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A9D6C2D" w14:textId="77777777" w:rsidR="008526AF" w:rsidRDefault="008526AF" w:rsidP="00D15DDA">
            <w:pPr>
              <w:rPr>
                <w:rFonts w:ascii="Arial" w:hAnsi="Arial" w:cs="Arial"/>
                <w:sz w:val="20"/>
                <w:szCs w:val="20"/>
              </w:rPr>
            </w:pPr>
            <w:r>
              <w:rPr>
                <w:rFonts w:ascii="Arial" w:hAnsi="Arial" w:cs="Arial"/>
                <w:sz w:val="20"/>
                <w:szCs w:val="20"/>
              </w:rPr>
              <w:t>Dinoprost trometamin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4BCD3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B0CB323" w14:textId="77777777" w:rsidR="008526AF" w:rsidRDefault="008526AF" w:rsidP="00D15DDA">
            <w:pPr>
              <w:rPr>
                <w:rFonts w:ascii="Arial" w:hAnsi="Arial" w:cs="Arial"/>
                <w:sz w:val="20"/>
                <w:szCs w:val="20"/>
              </w:rPr>
            </w:pPr>
            <w:r>
              <w:rPr>
                <w:rFonts w:ascii="Arial" w:hAnsi="Arial" w:cs="Arial"/>
                <w:sz w:val="20"/>
                <w:szCs w:val="20"/>
              </w:rPr>
              <w:t>Bütün növ məhsuldar məməli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411EB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A44BDA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8FF8CF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2DC5724" w14:textId="77777777" w:rsidR="008526AF" w:rsidRDefault="008526AF" w:rsidP="00D15DDA">
            <w:pPr>
              <w:rPr>
                <w:rFonts w:ascii="Arial" w:hAnsi="Arial" w:cs="Arial"/>
                <w:sz w:val="20"/>
                <w:szCs w:val="20"/>
              </w:rPr>
            </w:pPr>
            <w:r>
              <w:rPr>
                <w:rFonts w:ascii="Arial" w:hAnsi="Arial" w:cs="Arial"/>
                <w:sz w:val="20"/>
                <w:szCs w:val="20"/>
              </w:rPr>
              <w:t>Dinoproston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07F29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DF1937E" w14:textId="77777777" w:rsidR="008526AF" w:rsidRDefault="008526AF" w:rsidP="00D15DDA">
            <w:pPr>
              <w:rPr>
                <w:rFonts w:ascii="Arial" w:hAnsi="Arial" w:cs="Arial"/>
                <w:sz w:val="20"/>
                <w:szCs w:val="20"/>
              </w:rPr>
            </w:pPr>
            <w:r>
              <w:rPr>
                <w:rFonts w:ascii="Arial" w:hAnsi="Arial" w:cs="Arial"/>
                <w:sz w:val="20"/>
                <w:szCs w:val="20"/>
              </w:rPr>
              <w:t>Bütün növ məhsuldar məməli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B43B6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85827E6"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F3B203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ECF43C9" w14:textId="77777777" w:rsidR="008526AF" w:rsidRDefault="008526AF" w:rsidP="00D15DDA">
            <w:pPr>
              <w:rPr>
                <w:rFonts w:ascii="Arial" w:hAnsi="Arial" w:cs="Arial"/>
                <w:sz w:val="20"/>
                <w:szCs w:val="20"/>
              </w:rPr>
            </w:pPr>
            <w:r>
              <w:rPr>
                <w:rFonts w:ascii="Arial" w:hAnsi="Arial" w:cs="Arial"/>
                <w:sz w:val="20"/>
                <w:szCs w:val="20"/>
              </w:rPr>
              <w:t>Diprofilin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68330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879CE6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EF6CB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32A0CD5"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5A104B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A50D4B2" w14:textId="77777777" w:rsidR="008526AF" w:rsidRDefault="008526AF" w:rsidP="00D15DDA">
            <w:pPr>
              <w:rPr>
                <w:rFonts w:ascii="Arial" w:hAnsi="Arial" w:cs="Arial"/>
                <w:sz w:val="20"/>
                <w:szCs w:val="20"/>
              </w:rPr>
            </w:pPr>
            <w:r>
              <w:rPr>
                <w:rFonts w:ascii="Arial" w:hAnsi="Arial" w:cs="Arial"/>
                <w:sz w:val="20"/>
                <w:szCs w:val="20"/>
              </w:rPr>
              <w:t>Doksapram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FC994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908F0F" w14:textId="77777777" w:rsidR="008526AF" w:rsidRDefault="008526AF" w:rsidP="00D15DDA">
            <w:pPr>
              <w:rPr>
                <w:rFonts w:ascii="Arial" w:hAnsi="Arial" w:cs="Arial"/>
                <w:sz w:val="20"/>
                <w:szCs w:val="20"/>
              </w:rPr>
            </w:pPr>
            <w:r>
              <w:rPr>
                <w:rFonts w:ascii="Arial" w:hAnsi="Arial" w:cs="Arial"/>
                <w:sz w:val="20"/>
                <w:szCs w:val="20"/>
              </w:rPr>
              <w:t>Bütün növ məhsuldar məməli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CD059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25D701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ACC0AF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D3E6700" w14:textId="77777777" w:rsidR="008526AF" w:rsidRDefault="008526AF" w:rsidP="00D15DDA">
            <w:pPr>
              <w:rPr>
                <w:rFonts w:ascii="Arial" w:hAnsi="Arial" w:cs="Arial"/>
                <w:sz w:val="20"/>
                <w:szCs w:val="20"/>
              </w:rPr>
            </w:pPr>
            <w:r>
              <w:rPr>
                <w:rFonts w:ascii="Arial" w:hAnsi="Arial" w:cs="Arial"/>
                <w:sz w:val="20"/>
                <w:szCs w:val="20"/>
              </w:rPr>
              <w:t xml:space="preserve">D-fenilalanin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023D4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F56AD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108DB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619E752"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0B0F66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0CD2E80" w14:textId="77777777" w:rsidR="008526AF" w:rsidRDefault="008526AF" w:rsidP="00D15DDA">
            <w:pPr>
              <w:rPr>
                <w:rFonts w:ascii="Arial" w:hAnsi="Arial" w:cs="Arial"/>
                <w:i/>
                <w:sz w:val="20"/>
                <w:szCs w:val="20"/>
              </w:rPr>
            </w:pPr>
            <w:r>
              <w:rPr>
                <w:rFonts w:ascii="Arial" w:hAnsi="Arial" w:cs="Arial"/>
                <w:i/>
                <w:sz w:val="20"/>
                <w:szCs w:val="20"/>
              </w:rPr>
              <w:t>Echinacea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7DA1A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0AEF2CF"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A5CE0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DDEEDA3"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p w14:paraId="1C4F7E67" w14:textId="77777777" w:rsidR="008526AF" w:rsidRDefault="008526AF" w:rsidP="00D15DDA">
            <w:pPr>
              <w:rPr>
                <w:rFonts w:ascii="Arial" w:hAnsi="Arial" w:cs="Arial"/>
                <w:sz w:val="20"/>
                <w:szCs w:val="20"/>
              </w:rPr>
            </w:pPr>
            <w:r>
              <w:rPr>
                <w:rFonts w:ascii="Arial" w:hAnsi="Arial" w:cs="Arial"/>
                <w:sz w:val="20"/>
                <w:szCs w:val="20"/>
              </w:rPr>
              <w:t>Homoepatik farmokopiyaya uyğun olaraq, 1/10 ölçüdən artıq olmayan qatılıqda hazırlanan homoepatik preparatlarda istifadəsi üçün</w:t>
            </w:r>
          </w:p>
        </w:tc>
      </w:tr>
      <w:tr w:rsidR="008526AF" w14:paraId="2FE4096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FE8D396" w14:textId="77777777" w:rsidR="008526AF" w:rsidRDefault="008526AF" w:rsidP="00D15DDA">
            <w:pPr>
              <w:rPr>
                <w:rFonts w:ascii="Arial" w:hAnsi="Arial" w:cs="Arial"/>
                <w:i/>
                <w:sz w:val="20"/>
                <w:szCs w:val="20"/>
              </w:rPr>
            </w:pPr>
            <w:r>
              <w:rPr>
                <w:rFonts w:ascii="Arial" w:hAnsi="Arial" w:cs="Arial"/>
                <w:i/>
                <w:sz w:val="20"/>
                <w:szCs w:val="20"/>
              </w:rPr>
              <w:t>Echinacea purpurea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09EDF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FC149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AE031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4B8C82C"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71F39C0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A4A01A5" w14:textId="77777777" w:rsidR="008526AF" w:rsidRDefault="008526AF" w:rsidP="00D15DDA">
            <w:pPr>
              <w:rPr>
                <w:rFonts w:ascii="Arial" w:hAnsi="Arial" w:cs="Arial"/>
                <w:sz w:val="20"/>
                <w:szCs w:val="20"/>
              </w:rPr>
            </w:pPr>
            <w:r>
              <w:rPr>
                <w:rFonts w:ascii="Arial" w:hAnsi="Arial" w:cs="Arial"/>
                <w:sz w:val="20"/>
                <w:szCs w:val="20"/>
              </w:rPr>
              <w:t>Enilkonazol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2E047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6EF851" w14:textId="77777777" w:rsidR="008526AF" w:rsidRDefault="008526AF" w:rsidP="00D15DDA">
            <w:pPr>
              <w:rPr>
                <w:rFonts w:ascii="Arial" w:hAnsi="Arial" w:cs="Arial"/>
                <w:sz w:val="20"/>
                <w:szCs w:val="20"/>
              </w:rPr>
            </w:pPr>
            <w:r>
              <w:rPr>
                <w:rFonts w:ascii="Arial" w:hAnsi="Arial" w:cs="Arial"/>
                <w:sz w:val="20"/>
                <w:szCs w:val="20"/>
              </w:rPr>
              <w:t>İBH, 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390B2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76D94D5"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4A2A2CD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9B57A8E" w14:textId="77777777" w:rsidR="008526AF" w:rsidRDefault="008526AF" w:rsidP="00D15DDA">
            <w:pPr>
              <w:rPr>
                <w:rFonts w:ascii="Arial" w:hAnsi="Arial" w:cs="Arial"/>
                <w:sz w:val="20"/>
                <w:szCs w:val="20"/>
              </w:rPr>
            </w:pPr>
            <w:r>
              <w:rPr>
                <w:rFonts w:ascii="Arial" w:hAnsi="Arial" w:cs="Arial"/>
                <w:sz w:val="20"/>
                <w:szCs w:val="20"/>
              </w:rPr>
              <w:t>Epinefrin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2B747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202C7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5670E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0370792"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419CB6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F07859B" w14:textId="77777777" w:rsidR="008526AF" w:rsidRDefault="008526AF" w:rsidP="00D15DDA">
            <w:pPr>
              <w:rPr>
                <w:rFonts w:ascii="Arial" w:hAnsi="Arial" w:cs="Arial"/>
                <w:sz w:val="20"/>
                <w:szCs w:val="20"/>
              </w:rPr>
            </w:pPr>
            <w:r>
              <w:rPr>
                <w:rFonts w:ascii="Arial" w:hAnsi="Arial" w:cs="Arial"/>
                <w:sz w:val="20"/>
                <w:szCs w:val="20"/>
              </w:rPr>
              <w:t>Ergometrin maleat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9D600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67ABD46" w14:textId="77777777" w:rsidR="008526AF" w:rsidRDefault="008526AF" w:rsidP="00D15DDA">
            <w:pPr>
              <w:rPr>
                <w:rFonts w:ascii="Arial" w:hAnsi="Arial" w:cs="Arial"/>
                <w:sz w:val="20"/>
                <w:szCs w:val="20"/>
              </w:rPr>
            </w:pPr>
            <w:r>
              <w:rPr>
                <w:rFonts w:ascii="Arial" w:hAnsi="Arial" w:cs="Arial"/>
                <w:sz w:val="20"/>
                <w:szCs w:val="20"/>
              </w:rPr>
              <w:t>Bütün növ məhsuldar məməli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BBE54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C58574C" w14:textId="77777777" w:rsidR="008526AF" w:rsidRDefault="008526AF" w:rsidP="00D15DDA">
            <w:pPr>
              <w:rPr>
                <w:rFonts w:ascii="Arial" w:hAnsi="Arial" w:cs="Arial"/>
                <w:sz w:val="20"/>
                <w:szCs w:val="20"/>
              </w:rPr>
            </w:pPr>
            <w:r>
              <w:rPr>
                <w:rFonts w:ascii="Arial" w:hAnsi="Arial" w:cs="Arial"/>
                <w:sz w:val="20"/>
                <w:szCs w:val="20"/>
              </w:rPr>
              <w:t>Yalnız damazlıq heyvanlar üçün istifadə oluna bilər</w:t>
            </w:r>
          </w:p>
        </w:tc>
      </w:tr>
      <w:tr w:rsidR="008526AF" w14:paraId="21DB009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C9D5BF5" w14:textId="77777777" w:rsidR="008526AF" w:rsidRDefault="008526AF" w:rsidP="00D15DDA">
            <w:pPr>
              <w:rPr>
                <w:rFonts w:ascii="Arial" w:hAnsi="Arial" w:cs="Arial"/>
                <w:sz w:val="20"/>
                <w:szCs w:val="20"/>
              </w:rPr>
            </w:pPr>
            <w:r>
              <w:rPr>
                <w:rFonts w:ascii="Arial" w:hAnsi="Arial" w:cs="Arial"/>
                <w:sz w:val="20"/>
                <w:szCs w:val="20"/>
              </w:rPr>
              <w:t xml:space="preserve">Etamifilin kamsilat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DD6D3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B2CA9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11E76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FE651BF"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5ECDA4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9B2E338" w14:textId="77777777" w:rsidR="008526AF" w:rsidRDefault="008526AF" w:rsidP="00D15DDA">
            <w:pPr>
              <w:rPr>
                <w:rFonts w:ascii="Arial" w:hAnsi="Arial" w:cs="Arial"/>
                <w:sz w:val="20"/>
                <w:szCs w:val="20"/>
              </w:rPr>
            </w:pPr>
            <w:r>
              <w:rPr>
                <w:rFonts w:ascii="Arial" w:hAnsi="Arial" w:cs="Arial"/>
                <w:sz w:val="20"/>
                <w:szCs w:val="20"/>
              </w:rPr>
              <w:t>Etamsilat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C3BBE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60D521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13BBF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81DAFC5"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1693653" w14:textId="77777777" w:rsidTr="00D15DDA">
        <w:tc>
          <w:tcPr>
            <w:tcW w:w="2830" w:type="dxa"/>
            <w:tcBorders>
              <w:top w:val="single" w:sz="4" w:space="0" w:color="auto"/>
              <w:left w:val="single" w:sz="4" w:space="0" w:color="auto"/>
              <w:bottom w:val="single" w:sz="4" w:space="0" w:color="auto"/>
              <w:right w:val="single" w:sz="4" w:space="0" w:color="auto"/>
            </w:tcBorders>
            <w:vAlign w:val="bottom"/>
            <w:hideMark/>
          </w:tcPr>
          <w:p w14:paraId="4A7EBB19" w14:textId="77777777" w:rsidR="008526AF" w:rsidRDefault="008526AF" w:rsidP="00D15DDA">
            <w:pPr>
              <w:spacing w:line="480" w:lineRule="auto"/>
              <w:jc w:val="center"/>
              <w:rPr>
                <w:rFonts w:ascii="Arial" w:eastAsia="PMingLiU" w:hAnsi="Arial" w:cs="Arial"/>
                <w:b/>
                <w:sz w:val="20"/>
                <w:szCs w:val="20"/>
                <w:lang w:val="az-Latn-AZ" w:bidi="en-US"/>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bottom"/>
            <w:hideMark/>
          </w:tcPr>
          <w:p w14:paraId="7ADC77BC"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bottom"/>
            <w:hideMark/>
          </w:tcPr>
          <w:p w14:paraId="76EA5656"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6FF28F1"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5D2573A"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Qeyd</w:t>
            </w:r>
          </w:p>
        </w:tc>
      </w:tr>
      <w:tr w:rsidR="008526AF" w14:paraId="5F4E6B3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C55B0FF" w14:textId="77777777" w:rsidR="008526AF" w:rsidRDefault="008526AF" w:rsidP="00D15DDA">
            <w:pPr>
              <w:rPr>
                <w:rFonts w:ascii="Arial" w:hAnsi="Arial" w:cs="Arial"/>
                <w:sz w:val="20"/>
                <w:szCs w:val="20"/>
              </w:rPr>
            </w:pPr>
            <w:r>
              <w:rPr>
                <w:rFonts w:ascii="Arial" w:hAnsi="Arial" w:cs="Arial"/>
                <w:sz w:val="20"/>
                <w:szCs w:val="20"/>
              </w:rPr>
              <w:t>Etanol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73EBD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02CA90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5D0AF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879AF7F" w14:textId="77777777" w:rsidR="008526AF" w:rsidRDefault="008526AF" w:rsidP="00D15DDA">
            <w:pPr>
              <w:rPr>
                <w:rFonts w:ascii="Arial" w:hAnsi="Arial" w:cs="Arial"/>
                <w:sz w:val="20"/>
                <w:szCs w:val="20"/>
              </w:rPr>
            </w:pPr>
            <w:r>
              <w:rPr>
                <w:rFonts w:ascii="Arial" w:hAnsi="Arial" w:cs="Arial"/>
                <w:sz w:val="20"/>
                <w:szCs w:val="20"/>
              </w:rPr>
              <w:t>Yalnız köməkçi maddə kimi istifadə oluna bilər</w:t>
            </w:r>
          </w:p>
        </w:tc>
      </w:tr>
      <w:tr w:rsidR="008526AF" w14:paraId="36E2E07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E74BD4E" w14:textId="77777777" w:rsidR="008526AF" w:rsidRDefault="008526AF" w:rsidP="00D15DDA">
            <w:pPr>
              <w:rPr>
                <w:rFonts w:ascii="Arial" w:hAnsi="Arial" w:cs="Arial"/>
                <w:sz w:val="20"/>
                <w:szCs w:val="20"/>
              </w:rPr>
            </w:pPr>
            <w:r>
              <w:rPr>
                <w:rFonts w:ascii="Arial" w:hAnsi="Arial" w:cs="Arial"/>
                <w:sz w:val="20"/>
                <w:szCs w:val="20"/>
              </w:rPr>
              <w:t>Etil laktat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8F316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3661A1F"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0506D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EE3DEAF"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7EA542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8C985CD" w14:textId="77777777" w:rsidR="008526AF" w:rsidRDefault="008526AF" w:rsidP="00D15DDA">
            <w:pPr>
              <w:rPr>
                <w:rFonts w:ascii="Arial" w:hAnsi="Arial" w:cs="Arial"/>
                <w:sz w:val="20"/>
                <w:szCs w:val="20"/>
              </w:rPr>
            </w:pPr>
            <w:r>
              <w:rPr>
                <w:rFonts w:ascii="Arial" w:hAnsi="Arial" w:cs="Arial"/>
                <w:sz w:val="20"/>
                <w:szCs w:val="20"/>
              </w:rPr>
              <w:t>Etil oleat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1EE42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22E45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9DA37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5959E64"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B434CC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3AAE5FC" w14:textId="77777777" w:rsidR="008526AF" w:rsidRPr="00901476" w:rsidRDefault="008526AF" w:rsidP="00D15DDA">
            <w:pPr>
              <w:rPr>
                <w:rFonts w:ascii="Arial" w:hAnsi="Arial" w:cs="Arial"/>
                <w:sz w:val="20"/>
                <w:szCs w:val="20"/>
                <w:lang w:val="en-US"/>
              </w:rPr>
            </w:pPr>
            <w:r w:rsidRPr="00901476">
              <w:rPr>
                <w:rFonts w:ascii="Arial" w:hAnsi="Arial" w:cs="Arial"/>
                <w:sz w:val="20"/>
                <w:szCs w:val="20"/>
                <w:lang w:val="en-US"/>
              </w:rPr>
              <w:t>Etilen-diamin-tetrasirkə turşusu və onun duzları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45C68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5DDAB3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FE411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C13B63F"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C86405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FE5497C" w14:textId="77777777" w:rsidR="008526AF" w:rsidRDefault="008526AF" w:rsidP="00D15DDA">
            <w:pPr>
              <w:rPr>
                <w:rFonts w:ascii="Arial" w:hAnsi="Arial" w:cs="Arial"/>
                <w:sz w:val="20"/>
                <w:szCs w:val="20"/>
              </w:rPr>
            </w:pPr>
            <w:r>
              <w:rPr>
                <w:rFonts w:ascii="Arial" w:hAnsi="Arial" w:cs="Arial"/>
                <w:sz w:val="20"/>
                <w:szCs w:val="20"/>
              </w:rPr>
              <w:t>Etiproston trometamin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40CFC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6F9B79" w14:textId="77777777" w:rsidR="008526AF" w:rsidRDefault="008526AF" w:rsidP="00D15DDA">
            <w:pPr>
              <w:rPr>
                <w:rFonts w:ascii="Arial" w:hAnsi="Arial" w:cs="Arial"/>
                <w:sz w:val="20"/>
                <w:szCs w:val="20"/>
              </w:rPr>
            </w:pPr>
            <w:r>
              <w:rPr>
                <w:rFonts w:ascii="Arial" w:hAnsi="Arial" w:cs="Arial"/>
                <w:sz w:val="20"/>
                <w:szCs w:val="20"/>
              </w:rPr>
              <w:t>İBH, donuz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AC41C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A65554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40BB74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55E38FF" w14:textId="77777777" w:rsidR="008526AF" w:rsidRDefault="008526AF" w:rsidP="00D15DDA">
            <w:pPr>
              <w:rPr>
                <w:rFonts w:ascii="Arial" w:hAnsi="Arial" w:cs="Arial"/>
                <w:i/>
                <w:sz w:val="20"/>
                <w:szCs w:val="20"/>
              </w:rPr>
            </w:pPr>
            <w:r>
              <w:rPr>
                <w:rFonts w:ascii="Arial" w:hAnsi="Arial" w:cs="Arial"/>
                <w:i/>
                <w:sz w:val="20"/>
                <w:szCs w:val="20"/>
              </w:rPr>
              <w:t>Eucalypti aetheroleum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BD52C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C1C478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EFB26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D9ABB2F"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4C6FF0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0837B15" w14:textId="77777777" w:rsidR="008526AF" w:rsidRDefault="008526AF" w:rsidP="00D15DDA">
            <w:pPr>
              <w:rPr>
                <w:rFonts w:ascii="Arial" w:hAnsi="Arial" w:cs="Arial"/>
                <w:sz w:val="20"/>
                <w:szCs w:val="20"/>
              </w:rPr>
            </w:pPr>
            <w:r>
              <w:rPr>
                <w:rFonts w:ascii="Arial" w:hAnsi="Arial" w:cs="Arial"/>
                <w:sz w:val="20"/>
                <w:szCs w:val="20"/>
              </w:rPr>
              <w:t>Eucalyptol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15AF5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F581B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7E17C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6632674"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CF05B3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13306BD" w14:textId="77777777" w:rsidR="008526AF" w:rsidRDefault="008526AF" w:rsidP="00D15DDA">
            <w:pPr>
              <w:rPr>
                <w:rFonts w:ascii="Arial" w:hAnsi="Arial" w:cs="Arial"/>
                <w:i/>
                <w:sz w:val="20"/>
                <w:szCs w:val="20"/>
              </w:rPr>
            </w:pPr>
            <w:r>
              <w:rPr>
                <w:rFonts w:ascii="Arial" w:hAnsi="Arial" w:cs="Arial"/>
                <w:i/>
                <w:sz w:val="20"/>
                <w:szCs w:val="20"/>
              </w:rPr>
              <w:t>Eucalyptus globulus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964DE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A37C7E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FC9DB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E3C5E0A"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tc>
      </w:tr>
      <w:tr w:rsidR="008526AF" w14:paraId="7CCFD08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BE7D538" w14:textId="77777777" w:rsidR="008526AF" w:rsidRDefault="008526AF" w:rsidP="00D15DDA">
            <w:pPr>
              <w:rPr>
                <w:rFonts w:ascii="Arial" w:hAnsi="Arial" w:cs="Arial"/>
                <w:i/>
                <w:sz w:val="20"/>
                <w:szCs w:val="20"/>
              </w:rPr>
            </w:pPr>
            <w:r>
              <w:rPr>
                <w:rFonts w:ascii="Arial" w:hAnsi="Arial" w:cs="Arial"/>
                <w:i/>
                <w:sz w:val="20"/>
                <w:szCs w:val="20"/>
              </w:rPr>
              <w:t>Euphrasia officinalis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EBC4C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AE99EE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81C0C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FCCBF32"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tc>
      </w:tr>
      <w:tr w:rsidR="008526AF" w14:paraId="1A793EF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B7EE1EB" w14:textId="77777777" w:rsidR="008526AF" w:rsidRDefault="008526AF" w:rsidP="00D15DDA">
            <w:pPr>
              <w:rPr>
                <w:rFonts w:ascii="Arial" w:hAnsi="Arial" w:cs="Arial"/>
                <w:sz w:val="20"/>
                <w:szCs w:val="20"/>
              </w:rPr>
            </w:pPr>
            <w:r>
              <w:rPr>
                <w:rFonts w:ascii="Arial" w:hAnsi="Arial" w:cs="Arial"/>
                <w:sz w:val="20"/>
                <w:szCs w:val="20"/>
              </w:rPr>
              <w:t xml:space="preserve">Fenpipramid hidroxlorid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DD45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B874AF" w14:textId="77777777" w:rsidR="008526AF" w:rsidRDefault="008526AF" w:rsidP="00D15DDA">
            <w:pPr>
              <w:rPr>
                <w:rFonts w:ascii="Arial" w:hAnsi="Arial" w:cs="Arial"/>
                <w:sz w:val="20"/>
                <w:szCs w:val="20"/>
              </w:rPr>
            </w:pPr>
            <w:r>
              <w:rPr>
                <w:rFonts w:ascii="Arial" w:hAnsi="Arial" w:cs="Arial"/>
                <w:sz w:val="20"/>
                <w:szCs w:val="20"/>
              </w:rPr>
              <w:t xml:space="preserve">At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613E4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0A0235C" w14:textId="77777777" w:rsidR="008526AF" w:rsidRDefault="008526AF" w:rsidP="00D15DDA">
            <w:pPr>
              <w:rPr>
                <w:rFonts w:ascii="Arial" w:hAnsi="Arial" w:cs="Arial"/>
                <w:sz w:val="20"/>
                <w:szCs w:val="20"/>
              </w:rPr>
            </w:pPr>
            <w:r>
              <w:rPr>
                <w:rFonts w:ascii="Arial" w:hAnsi="Arial" w:cs="Arial"/>
                <w:sz w:val="20"/>
                <w:szCs w:val="20"/>
              </w:rPr>
              <w:t>Yalnız venadaxili istifadə üçün</w:t>
            </w:r>
          </w:p>
        </w:tc>
      </w:tr>
      <w:tr w:rsidR="008526AF" w14:paraId="5D685BF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8723D17" w14:textId="77777777" w:rsidR="008526AF" w:rsidRDefault="008526AF" w:rsidP="00D15DDA">
            <w:pPr>
              <w:rPr>
                <w:rFonts w:ascii="Arial" w:hAnsi="Arial" w:cs="Arial"/>
                <w:sz w:val="20"/>
                <w:szCs w:val="20"/>
              </w:rPr>
            </w:pPr>
            <w:r>
              <w:rPr>
                <w:rFonts w:ascii="Arial" w:hAnsi="Arial" w:cs="Arial"/>
                <w:sz w:val="20"/>
                <w:szCs w:val="20"/>
              </w:rPr>
              <w:t>Fertirelin turşusu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9E5DC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380894B" w14:textId="77777777" w:rsidR="008526AF" w:rsidRDefault="008526AF" w:rsidP="00D15DDA">
            <w:pPr>
              <w:rPr>
                <w:rFonts w:ascii="Arial" w:hAnsi="Arial" w:cs="Arial"/>
                <w:sz w:val="20"/>
                <w:szCs w:val="20"/>
              </w:rPr>
            </w:pPr>
            <w:r>
              <w:rPr>
                <w:rFonts w:ascii="Arial" w:hAnsi="Arial" w:cs="Arial"/>
                <w:sz w:val="20"/>
                <w:szCs w:val="20"/>
              </w:rPr>
              <w:t>İBH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1FA83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A85E32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179127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79CAB76" w14:textId="77777777" w:rsidR="008526AF" w:rsidRDefault="008526AF" w:rsidP="00D15DDA">
            <w:pPr>
              <w:rPr>
                <w:rFonts w:ascii="Arial" w:hAnsi="Arial" w:cs="Arial"/>
                <w:sz w:val="20"/>
                <w:szCs w:val="20"/>
              </w:rPr>
            </w:pPr>
            <w:r>
              <w:rPr>
                <w:rFonts w:ascii="Arial" w:hAnsi="Arial" w:cs="Arial"/>
                <w:sz w:val="20"/>
                <w:szCs w:val="20"/>
              </w:rPr>
              <w:t>Flumetrin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6A7F1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09AA286" w14:textId="77777777" w:rsidR="008526AF" w:rsidRDefault="008526AF" w:rsidP="00D15DDA">
            <w:pPr>
              <w:rPr>
                <w:rFonts w:ascii="Arial" w:hAnsi="Arial" w:cs="Arial"/>
                <w:sz w:val="20"/>
                <w:szCs w:val="20"/>
              </w:rPr>
            </w:pPr>
            <w:r>
              <w:rPr>
                <w:rFonts w:ascii="Arial" w:hAnsi="Arial" w:cs="Arial"/>
                <w:sz w:val="20"/>
                <w:szCs w:val="20"/>
              </w:rPr>
              <w:t>Arı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59AA4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5E51C3D"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D5471B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CC67C47" w14:textId="77777777" w:rsidR="008526AF" w:rsidRDefault="008526AF" w:rsidP="00D15DDA">
            <w:pPr>
              <w:rPr>
                <w:rFonts w:ascii="Arial" w:hAnsi="Arial" w:cs="Arial"/>
                <w:i/>
                <w:sz w:val="20"/>
                <w:szCs w:val="20"/>
              </w:rPr>
            </w:pPr>
            <w:r>
              <w:rPr>
                <w:rFonts w:ascii="Arial" w:hAnsi="Arial" w:cs="Arial"/>
                <w:i/>
                <w:sz w:val="20"/>
                <w:szCs w:val="20"/>
              </w:rPr>
              <w:t>Foeniculi aetheroleum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9AA53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C0ADEE"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DD6ED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3F1C662"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9AA768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B9C858E" w14:textId="77777777" w:rsidR="008526AF" w:rsidRDefault="008526AF" w:rsidP="00D15DDA">
            <w:pPr>
              <w:rPr>
                <w:rFonts w:ascii="Arial" w:hAnsi="Arial" w:cs="Arial"/>
                <w:sz w:val="20"/>
                <w:szCs w:val="20"/>
              </w:rPr>
            </w:pPr>
            <w:r>
              <w:rPr>
                <w:rFonts w:ascii="Arial" w:hAnsi="Arial" w:cs="Arial"/>
                <w:sz w:val="20"/>
                <w:szCs w:val="20"/>
              </w:rPr>
              <w:t>Fol turşusu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BC51E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99F096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3858E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DB7A7B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F36CBE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B928286" w14:textId="77777777" w:rsidR="008526AF" w:rsidRDefault="008526AF" w:rsidP="00D15DDA">
            <w:pPr>
              <w:rPr>
                <w:rFonts w:ascii="Arial" w:hAnsi="Arial" w:cs="Arial"/>
                <w:sz w:val="20"/>
                <w:szCs w:val="20"/>
              </w:rPr>
            </w:pPr>
            <w:r>
              <w:rPr>
                <w:rFonts w:ascii="Arial" w:hAnsi="Arial" w:cs="Arial"/>
                <w:sz w:val="20"/>
                <w:szCs w:val="20"/>
              </w:rPr>
              <w:t>Follikul stimullaşdırıcı hormon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A601D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A20AB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821EB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AE1459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E1F042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438487C" w14:textId="77777777" w:rsidR="008526AF" w:rsidRDefault="008526AF" w:rsidP="00D15DDA">
            <w:pPr>
              <w:rPr>
                <w:rFonts w:ascii="Arial" w:hAnsi="Arial" w:cs="Arial"/>
                <w:sz w:val="20"/>
                <w:szCs w:val="20"/>
              </w:rPr>
            </w:pPr>
            <w:r>
              <w:rPr>
                <w:rFonts w:ascii="Arial" w:hAnsi="Arial" w:cs="Arial"/>
                <w:sz w:val="20"/>
                <w:szCs w:val="20"/>
              </w:rPr>
              <w:t>Qida əlavələri (insan istifadəsi üçün təsdiq edilmiş bütün E qida əlavələri)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419D6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64068E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04989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B5EC7AE" w14:textId="77777777" w:rsidR="008526AF" w:rsidRDefault="008526AF" w:rsidP="00D15DDA">
            <w:pPr>
              <w:rPr>
                <w:rFonts w:ascii="Arial" w:hAnsi="Arial" w:cs="Arial"/>
                <w:sz w:val="20"/>
                <w:szCs w:val="20"/>
              </w:rPr>
            </w:pPr>
            <w:r>
              <w:rPr>
                <w:rFonts w:ascii="Arial" w:hAnsi="Arial" w:cs="Arial"/>
                <w:sz w:val="20"/>
                <w:szCs w:val="20"/>
              </w:rPr>
              <w:t>Yalnız insan qidasında istifadəsi təsdiq edilmiş qida əlavələri</w:t>
            </w:r>
          </w:p>
        </w:tc>
      </w:tr>
      <w:tr w:rsidR="008526AF" w14:paraId="75FEE67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6EE1605" w14:textId="77777777" w:rsidR="008526AF" w:rsidRDefault="008526AF" w:rsidP="00D15DDA">
            <w:pPr>
              <w:rPr>
                <w:rFonts w:ascii="Arial" w:hAnsi="Arial" w:cs="Arial"/>
                <w:sz w:val="20"/>
                <w:szCs w:val="20"/>
              </w:rPr>
            </w:pPr>
            <w:r>
              <w:rPr>
                <w:rFonts w:ascii="Arial" w:hAnsi="Arial" w:cs="Arial"/>
                <w:sz w:val="20"/>
                <w:szCs w:val="20"/>
              </w:rPr>
              <w:t xml:space="preserve">Formaldehid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CF81D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B55F5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17499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66F46E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33219B3" w14:textId="77777777" w:rsidTr="00D15DDA">
        <w:tc>
          <w:tcPr>
            <w:tcW w:w="2830" w:type="dxa"/>
            <w:tcBorders>
              <w:top w:val="single" w:sz="4" w:space="0" w:color="auto"/>
              <w:left w:val="single" w:sz="4" w:space="0" w:color="auto"/>
              <w:bottom w:val="single" w:sz="4" w:space="0" w:color="auto"/>
              <w:right w:val="single" w:sz="4" w:space="0" w:color="auto"/>
            </w:tcBorders>
            <w:vAlign w:val="bottom"/>
            <w:hideMark/>
          </w:tcPr>
          <w:p w14:paraId="4EDCADC3" w14:textId="77777777" w:rsidR="008526AF" w:rsidRDefault="008526AF" w:rsidP="00D15DDA">
            <w:pPr>
              <w:spacing w:line="480" w:lineRule="auto"/>
              <w:jc w:val="center"/>
              <w:rPr>
                <w:rFonts w:ascii="Arial" w:eastAsia="PMingLiU" w:hAnsi="Arial" w:cs="Arial"/>
                <w:b/>
                <w:sz w:val="20"/>
                <w:szCs w:val="20"/>
                <w:lang w:val="az-Latn-AZ" w:bidi="en-US"/>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bottom"/>
            <w:hideMark/>
          </w:tcPr>
          <w:p w14:paraId="0302EAC9"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bottom"/>
            <w:hideMark/>
          </w:tcPr>
          <w:p w14:paraId="21F5C570"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CA417CE"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E321A91"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Qeyd</w:t>
            </w:r>
          </w:p>
        </w:tc>
      </w:tr>
      <w:tr w:rsidR="008526AF" w14:paraId="20BB559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410A699" w14:textId="77777777" w:rsidR="008526AF" w:rsidRDefault="008526AF" w:rsidP="00D15DDA">
            <w:pPr>
              <w:rPr>
                <w:rFonts w:ascii="Arial" w:hAnsi="Arial" w:cs="Arial"/>
                <w:sz w:val="20"/>
                <w:szCs w:val="20"/>
              </w:rPr>
            </w:pPr>
            <w:r>
              <w:rPr>
                <w:rFonts w:ascii="Arial" w:hAnsi="Arial" w:cs="Arial"/>
                <w:sz w:val="20"/>
                <w:szCs w:val="20"/>
              </w:rPr>
              <w:t>Qarışqa turşusu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D3E26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4A119FB"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6E6B2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E10ACA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D7DD2F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DCF1EB4" w14:textId="77777777" w:rsidR="008526AF" w:rsidRPr="00901476" w:rsidRDefault="008526AF" w:rsidP="00D15DDA">
            <w:pPr>
              <w:rPr>
                <w:rFonts w:ascii="Arial" w:hAnsi="Arial" w:cs="Arial"/>
                <w:sz w:val="20"/>
                <w:szCs w:val="20"/>
                <w:lang w:val="en-US"/>
              </w:rPr>
            </w:pPr>
            <w:r w:rsidRPr="00901476">
              <w:rPr>
                <w:rFonts w:ascii="Arial" w:hAnsi="Arial" w:cs="Arial"/>
                <w:i/>
                <w:sz w:val="20"/>
                <w:szCs w:val="20"/>
                <w:lang w:val="en-US"/>
              </w:rPr>
              <w:t>Frangulae cortex</w:t>
            </w:r>
            <w:r w:rsidRPr="00901476">
              <w:rPr>
                <w:rFonts w:ascii="Arial" w:hAnsi="Arial" w:cs="Arial"/>
                <w:sz w:val="20"/>
                <w:szCs w:val="20"/>
                <w:lang w:val="en-US"/>
              </w:rPr>
              <w:t>, stabilləşdirilmiş ekstraktı və ondan hazırlananlar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D9B69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3F42A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EC110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055FAA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108780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F129EE6" w14:textId="77777777" w:rsidR="008526AF" w:rsidRDefault="008526AF" w:rsidP="00D15DDA">
            <w:pPr>
              <w:rPr>
                <w:rFonts w:ascii="Arial" w:hAnsi="Arial" w:cs="Arial"/>
                <w:sz w:val="20"/>
                <w:szCs w:val="20"/>
              </w:rPr>
            </w:pPr>
            <w:r>
              <w:rPr>
                <w:rFonts w:ascii="Arial" w:hAnsi="Arial" w:cs="Arial"/>
                <w:sz w:val="20"/>
                <w:szCs w:val="20"/>
              </w:rPr>
              <w:t>Furosemide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66D80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C7BB6FA"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27748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1AD50FB" w14:textId="77777777" w:rsidR="008526AF" w:rsidRDefault="008526AF" w:rsidP="00D15DDA">
            <w:pPr>
              <w:rPr>
                <w:rFonts w:ascii="Arial" w:hAnsi="Arial" w:cs="Arial"/>
                <w:sz w:val="20"/>
                <w:szCs w:val="20"/>
              </w:rPr>
            </w:pPr>
            <w:r>
              <w:rPr>
                <w:rFonts w:ascii="Arial" w:hAnsi="Arial" w:cs="Arial"/>
                <w:sz w:val="20"/>
                <w:szCs w:val="20"/>
              </w:rPr>
              <w:t>Yalnız venadaxili istifadə üçün</w:t>
            </w:r>
          </w:p>
        </w:tc>
      </w:tr>
      <w:tr w:rsidR="008526AF" w14:paraId="0944F8F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CF1DCB8" w14:textId="77777777" w:rsidR="008526AF" w:rsidRPr="00901476" w:rsidRDefault="008526AF" w:rsidP="00D15DDA">
            <w:pPr>
              <w:rPr>
                <w:rFonts w:ascii="Arial" w:hAnsi="Arial" w:cs="Arial"/>
                <w:sz w:val="20"/>
                <w:szCs w:val="20"/>
                <w:lang w:val="en-US"/>
              </w:rPr>
            </w:pPr>
            <w:r w:rsidRPr="00901476">
              <w:rPr>
                <w:rFonts w:ascii="Arial" w:hAnsi="Arial" w:cs="Arial"/>
                <w:i/>
                <w:sz w:val="20"/>
                <w:szCs w:val="20"/>
                <w:lang w:val="en-US"/>
              </w:rPr>
              <w:t>Gentianae radix</w:t>
            </w:r>
            <w:r w:rsidRPr="00901476">
              <w:rPr>
                <w:rFonts w:ascii="Arial" w:hAnsi="Arial" w:cs="Arial"/>
                <w:sz w:val="20"/>
                <w:szCs w:val="20"/>
                <w:lang w:val="en-US"/>
              </w:rPr>
              <w:t>, stabilləşdirilmiş ekstraktı və ondan hazırlananlar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AD447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27E62A"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B5B2C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1991846"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13A9B9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60F0247" w14:textId="77777777" w:rsidR="008526AF" w:rsidRDefault="008526AF" w:rsidP="00D15DDA">
            <w:pPr>
              <w:rPr>
                <w:rFonts w:ascii="Arial" w:hAnsi="Arial" w:cs="Arial"/>
                <w:i/>
                <w:sz w:val="20"/>
                <w:szCs w:val="20"/>
              </w:rPr>
            </w:pPr>
            <w:r>
              <w:rPr>
                <w:rFonts w:ascii="Arial" w:hAnsi="Arial" w:cs="Arial"/>
                <w:i/>
                <w:sz w:val="20"/>
                <w:szCs w:val="20"/>
              </w:rPr>
              <w:t>Ginkgo biloba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D737A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37E138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BFD53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863A195" w14:textId="77777777" w:rsidR="008526AF" w:rsidRDefault="008526AF" w:rsidP="00D15DDA">
            <w:pPr>
              <w:rPr>
                <w:rFonts w:ascii="Arial" w:hAnsi="Arial" w:cs="Arial"/>
                <w:sz w:val="20"/>
                <w:szCs w:val="20"/>
              </w:rPr>
            </w:pPr>
            <w:r>
              <w:rPr>
                <w:rFonts w:ascii="Arial" w:hAnsi="Arial" w:cs="Arial"/>
                <w:sz w:val="20"/>
                <w:szCs w:val="20"/>
              </w:rPr>
              <w:t>Homoepatik farmokopiyaya uyğun olaraq, 1/1000 ölçüdən artıq olmayan qatılıqda hazırlanan homoepatik preparatlarda istifadəsi üçün</w:t>
            </w:r>
          </w:p>
        </w:tc>
      </w:tr>
      <w:tr w:rsidR="008526AF" w14:paraId="08B15AC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0707847" w14:textId="77777777" w:rsidR="008526AF" w:rsidRDefault="008526AF" w:rsidP="00D15DDA">
            <w:pPr>
              <w:rPr>
                <w:rFonts w:ascii="Arial" w:hAnsi="Arial" w:cs="Arial"/>
                <w:i/>
                <w:sz w:val="20"/>
                <w:szCs w:val="20"/>
              </w:rPr>
            </w:pPr>
            <w:r>
              <w:rPr>
                <w:rFonts w:ascii="Arial" w:hAnsi="Arial" w:cs="Arial"/>
                <w:i/>
                <w:sz w:val="20"/>
                <w:szCs w:val="20"/>
              </w:rPr>
              <w:t>Ginseng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C3160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83018E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37348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8E6C8C7"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tc>
      </w:tr>
      <w:tr w:rsidR="008526AF" w14:paraId="3160AD5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6F54284" w14:textId="77777777" w:rsidR="008526AF" w:rsidRPr="00901476" w:rsidRDefault="008526AF" w:rsidP="00D15DDA">
            <w:pPr>
              <w:rPr>
                <w:rFonts w:ascii="Arial" w:hAnsi="Arial" w:cs="Arial"/>
                <w:sz w:val="20"/>
                <w:szCs w:val="20"/>
                <w:lang w:val="en-US"/>
              </w:rPr>
            </w:pPr>
            <w:r w:rsidRPr="00901476">
              <w:rPr>
                <w:rFonts w:ascii="Arial" w:hAnsi="Arial" w:cs="Arial"/>
                <w:i/>
                <w:sz w:val="20"/>
                <w:szCs w:val="20"/>
                <w:lang w:val="en-US"/>
              </w:rPr>
              <w:t>Ginseng</w:t>
            </w:r>
            <w:r w:rsidRPr="00901476">
              <w:rPr>
                <w:rFonts w:ascii="Arial" w:hAnsi="Arial" w:cs="Arial"/>
                <w:sz w:val="20"/>
                <w:szCs w:val="20"/>
                <w:lang w:val="en-US"/>
              </w:rPr>
              <w:t>, stabilləşdirilmiş ekstraktı və ondan hazırlananlar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0585D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0EC525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1E8C4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FF9132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B9AC30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4E5B059" w14:textId="77777777" w:rsidR="008526AF" w:rsidRDefault="008526AF" w:rsidP="00D15DDA">
            <w:pPr>
              <w:rPr>
                <w:rFonts w:ascii="Arial" w:hAnsi="Arial" w:cs="Arial"/>
                <w:sz w:val="20"/>
                <w:szCs w:val="20"/>
              </w:rPr>
            </w:pPr>
            <w:r>
              <w:rPr>
                <w:rFonts w:ascii="Arial" w:hAnsi="Arial" w:cs="Arial"/>
                <w:sz w:val="20"/>
                <w:szCs w:val="20"/>
              </w:rPr>
              <w:t>Qlütamin turşusu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AB41D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708AF9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45045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9C3E7A7"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1B1763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B393A83" w14:textId="77777777" w:rsidR="008526AF" w:rsidRDefault="008526AF" w:rsidP="00D15DDA">
            <w:pPr>
              <w:rPr>
                <w:rFonts w:ascii="Arial" w:hAnsi="Arial" w:cs="Arial"/>
                <w:sz w:val="20"/>
                <w:szCs w:val="20"/>
              </w:rPr>
            </w:pPr>
            <w:r>
              <w:rPr>
                <w:rFonts w:ascii="Arial" w:hAnsi="Arial" w:cs="Arial"/>
                <w:sz w:val="20"/>
                <w:szCs w:val="20"/>
              </w:rPr>
              <w:t>Qlütamin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86924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A75E3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D6B12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8564C14"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68BAA3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0117C8A" w14:textId="77777777" w:rsidR="008526AF" w:rsidRDefault="008526AF" w:rsidP="00D15DDA">
            <w:pPr>
              <w:rPr>
                <w:rFonts w:ascii="Arial" w:hAnsi="Arial" w:cs="Arial"/>
                <w:sz w:val="20"/>
                <w:szCs w:val="20"/>
              </w:rPr>
            </w:pPr>
            <w:r>
              <w:rPr>
                <w:rFonts w:ascii="Arial" w:hAnsi="Arial" w:cs="Arial"/>
                <w:sz w:val="20"/>
                <w:szCs w:val="20"/>
              </w:rPr>
              <w:t>Qlütaraldehid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E3A26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DB502B"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9F654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1FD1E9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311C0E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70D3F77" w14:textId="77777777" w:rsidR="008526AF" w:rsidRDefault="008526AF" w:rsidP="00D15DDA">
            <w:pPr>
              <w:rPr>
                <w:rFonts w:ascii="Arial" w:hAnsi="Arial" w:cs="Arial"/>
                <w:sz w:val="20"/>
                <w:szCs w:val="20"/>
              </w:rPr>
            </w:pPr>
            <w:r>
              <w:rPr>
                <w:rFonts w:ascii="Arial" w:hAnsi="Arial" w:cs="Arial"/>
                <w:sz w:val="20"/>
                <w:szCs w:val="20"/>
              </w:rPr>
              <w:t xml:space="preserve">Formal qliserin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48A97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89965D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E594E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58DFC3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D33E3B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B21CEC9" w14:textId="77777777" w:rsidR="008526AF" w:rsidRDefault="008526AF" w:rsidP="00D15DDA">
            <w:pPr>
              <w:rPr>
                <w:rFonts w:ascii="Arial" w:hAnsi="Arial" w:cs="Arial"/>
                <w:sz w:val="20"/>
                <w:szCs w:val="20"/>
              </w:rPr>
            </w:pPr>
            <w:r>
              <w:rPr>
                <w:rFonts w:ascii="Arial" w:hAnsi="Arial" w:cs="Arial"/>
                <w:sz w:val="20"/>
                <w:szCs w:val="20"/>
              </w:rPr>
              <w:t>Qlisin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06B45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B410D6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AAF65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EB83E1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A67E2E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AB281CD" w14:textId="77777777" w:rsidR="008526AF" w:rsidRDefault="008526AF" w:rsidP="00D15DDA">
            <w:pPr>
              <w:rPr>
                <w:rFonts w:ascii="Arial" w:hAnsi="Arial" w:cs="Arial"/>
                <w:sz w:val="20"/>
                <w:szCs w:val="20"/>
              </w:rPr>
            </w:pPr>
            <w:r>
              <w:rPr>
                <w:rFonts w:ascii="Arial" w:hAnsi="Arial" w:cs="Arial"/>
                <w:sz w:val="20"/>
                <w:szCs w:val="20"/>
              </w:rPr>
              <w:t>Qanadotropin ifraz edən hormon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2A450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9A7EAA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E2B85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9C735C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8601B7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E785AD5" w14:textId="77777777" w:rsidR="008526AF" w:rsidRDefault="008526AF" w:rsidP="00D15DDA">
            <w:pPr>
              <w:rPr>
                <w:rFonts w:ascii="Arial" w:hAnsi="Arial" w:cs="Arial"/>
                <w:sz w:val="20"/>
                <w:szCs w:val="20"/>
              </w:rPr>
            </w:pPr>
            <w:r>
              <w:rPr>
                <w:rFonts w:ascii="Arial" w:hAnsi="Arial" w:cs="Arial"/>
                <w:sz w:val="20"/>
                <w:szCs w:val="20"/>
              </w:rPr>
              <w:t xml:space="preserve">Qvayakol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418FF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3C066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CEDFA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0661C8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E08A176" w14:textId="77777777" w:rsidTr="00D15DDA">
        <w:tc>
          <w:tcPr>
            <w:tcW w:w="2830" w:type="dxa"/>
            <w:tcBorders>
              <w:top w:val="single" w:sz="4" w:space="0" w:color="auto"/>
              <w:left w:val="single" w:sz="4" w:space="0" w:color="auto"/>
              <w:bottom w:val="single" w:sz="4" w:space="0" w:color="auto"/>
              <w:right w:val="single" w:sz="4" w:space="0" w:color="auto"/>
            </w:tcBorders>
            <w:vAlign w:val="bottom"/>
            <w:hideMark/>
          </w:tcPr>
          <w:p w14:paraId="5A0A6A36" w14:textId="77777777" w:rsidR="008526AF" w:rsidRDefault="008526AF" w:rsidP="00D15DDA">
            <w:pPr>
              <w:spacing w:line="480" w:lineRule="auto"/>
              <w:jc w:val="center"/>
              <w:rPr>
                <w:rFonts w:ascii="Arial" w:eastAsia="PMingLiU" w:hAnsi="Arial" w:cs="Arial"/>
                <w:b/>
                <w:sz w:val="20"/>
                <w:szCs w:val="20"/>
                <w:lang w:val="az-Latn-AZ" w:bidi="en-US"/>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bottom"/>
            <w:hideMark/>
          </w:tcPr>
          <w:p w14:paraId="5C998C7B"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bottom"/>
            <w:hideMark/>
          </w:tcPr>
          <w:p w14:paraId="09AF35FC"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1B6BC39"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A5F889B"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Qeyd</w:t>
            </w:r>
          </w:p>
        </w:tc>
      </w:tr>
      <w:tr w:rsidR="008526AF" w14:paraId="1E0817C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C270F25" w14:textId="77777777" w:rsidR="008526AF" w:rsidRPr="00901476" w:rsidRDefault="008526AF" w:rsidP="00D15DDA">
            <w:pPr>
              <w:rPr>
                <w:rFonts w:ascii="Arial" w:hAnsi="Arial" w:cs="Arial"/>
                <w:sz w:val="20"/>
                <w:szCs w:val="20"/>
                <w:lang w:val="en-US"/>
              </w:rPr>
            </w:pPr>
            <w:r w:rsidRPr="00901476">
              <w:rPr>
                <w:rFonts w:ascii="Arial" w:hAnsi="Arial" w:cs="Arial"/>
                <w:sz w:val="20"/>
                <w:szCs w:val="20"/>
                <w:lang w:val="en-US"/>
              </w:rPr>
              <w:t>Quanozin və onun 5’-mono-, 5’-di- və 5’-trifosfatları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7CF22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61C73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2439A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BC5CAF5"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1174B7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7853A62" w14:textId="77777777" w:rsidR="008526AF" w:rsidRDefault="008526AF" w:rsidP="00D15DDA">
            <w:pPr>
              <w:rPr>
                <w:rFonts w:ascii="Arial" w:hAnsi="Arial" w:cs="Arial"/>
                <w:i/>
                <w:sz w:val="20"/>
                <w:szCs w:val="20"/>
              </w:rPr>
            </w:pPr>
            <w:r>
              <w:rPr>
                <w:rFonts w:ascii="Arial" w:hAnsi="Arial" w:cs="Arial"/>
                <w:i/>
                <w:sz w:val="20"/>
                <w:szCs w:val="20"/>
              </w:rPr>
              <w:t>Hamamelis virginiana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1D9C9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0C2DC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4539F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4CD3FD9" w14:textId="77777777" w:rsidR="008526AF" w:rsidRDefault="008526AF" w:rsidP="00D15DDA">
            <w:pPr>
              <w:rPr>
                <w:rFonts w:ascii="Arial" w:hAnsi="Arial" w:cs="Arial"/>
                <w:sz w:val="20"/>
                <w:szCs w:val="20"/>
              </w:rPr>
            </w:pPr>
            <w:r>
              <w:rPr>
                <w:rFonts w:ascii="Arial" w:hAnsi="Arial" w:cs="Arial"/>
                <w:sz w:val="20"/>
                <w:szCs w:val="20"/>
              </w:rPr>
              <w:t>Homoepatik farmokopiyaya uyğun olaraq, 1/10 ölçüdən artıq olmayan qatılıqda hazırlanan homoepatik preparatlarda istifadəsi üçün. Yalnız yerli istifadə üçün</w:t>
            </w:r>
          </w:p>
        </w:tc>
      </w:tr>
      <w:tr w:rsidR="008526AF" w14:paraId="366E864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5B7C437" w14:textId="77777777" w:rsidR="008526AF" w:rsidRDefault="008526AF" w:rsidP="00D15DDA">
            <w:pPr>
              <w:rPr>
                <w:rFonts w:ascii="Arial" w:hAnsi="Arial" w:cs="Arial"/>
                <w:i/>
                <w:sz w:val="20"/>
                <w:szCs w:val="20"/>
              </w:rPr>
            </w:pPr>
            <w:r>
              <w:rPr>
                <w:rFonts w:ascii="Arial" w:hAnsi="Arial" w:cs="Arial"/>
                <w:i/>
                <w:sz w:val="20"/>
                <w:szCs w:val="20"/>
              </w:rPr>
              <w:t>Harpagophytum procumbens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EF489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7C0EE8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8B557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F5A4DFC"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tc>
      </w:tr>
      <w:tr w:rsidR="008526AF" w14:paraId="7DD1C6B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9222171" w14:textId="77777777" w:rsidR="008526AF" w:rsidRDefault="008526AF" w:rsidP="00D15DDA">
            <w:pPr>
              <w:rPr>
                <w:rFonts w:ascii="Arial" w:hAnsi="Arial" w:cs="Arial"/>
                <w:i/>
                <w:sz w:val="20"/>
                <w:szCs w:val="20"/>
              </w:rPr>
            </w:pPr>
            <w:r>
              <w:rPr>
                <w:rFonts w:ascii="Arial" w:hAnsi="Arial" w:cs="Arial"/>
                <w:i/>
                <w:sz w:val="20"/>
                <w:szCs w:val="20"/>
              </w:rPr>
              <w:t>Harunga madagascariensis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69C91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E5527F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A0A3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495B1C7" w14:textId="77777777" w:rsidR="008526AF" w:rsidRDefault="008526AF" w:rsidP="00D15DDA">
            <w:pPr>
              <w:rPr>
                <w:rFonts w:ascii="Arial" w:hAnsi="Arial" w:cs="Arial"/>
                <w:sz w:val="20"/>
                <w:szCs w:val="20"/>
              </w:rPr>
            </w:pPr>
            <w:r>
              <w:rPr>
                <w:rFonts w:ascii="Arial" w:hAnsi="Arial" w:cs="Arial"/>
                <w:sz w:val="20"/>
                <w:szCs w:val="20"/>
              </w:rPr>
              <w:t>Homoepatik farmokopiyaya uyğun olaraq, 1/1000 ölçüdən artıq olmayan qatılıqda hazırlanan homoepatik preparatlarda istifadəsi üçün. Yalnız yerli istifadə üçün</w:t>
            </w:r>
          </w:p>
        </w:tc>
      </w:tr>
      <w:tr w:rsidR="008526AF" w14:paraId="0EC9FC3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3C0D60F" w14:textId="77777777" w:rsidR="008526AF" w:rsidRDefault="008526AF" w:rsidP="00D15DDA">
            <w:pPr>
              <w:rPr>
                <w:rFonts w:ascii="Arial" w:hAnsi="Arial" w:cs="Arial"/>
                <w:sz w:val="20"/>
                <w:szCs w:val="20"/>
              </w:rPr>
            </w:pPr>
            <w:r>
              <w:rPr>
                <w:rFonts w:ascii="Arial" w:hAnsi="Arial" w:cs="Arial"/>
                <w:sz w:val="20"/>
                <w:szCs w:val="20"/>
              </w:rPr>
              <w:t>Heparin və duzları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E0E23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53B0C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B07BE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F8D678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D51254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5DC9C38" w14:textId="77777777" w:rsidR="008526AF" w:rsidRDefault="008526AF" w:rsidP="00D15DDA">
            <w:pPr>
              <w:rPr>
                <w:rFonts w:ascii="Arial" w:hAnsi="Arial" w:cs="Arial"/>
                <w:sz w:val="20"/>
                <w:szCs w:val="20"/>
              </w:rPr>
            </w:pPr>
            <w:r>
              <w:rPr>
                <w:rFonts w:ascii="Arial" w:hAnsi="Arial" w:cs="Arial"/>
                <w:sz w:val="20"/>
                <w:szCs w:val="20"/>
              </w:rPr>
              <w:t xml:space="preserve">Heptaminol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6207E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AD70B6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DD555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420E72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5602DC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D10DC28" w14:textId="77777777" w:rsidR="008526AF" w:rsidRDefault="008526AF" w:rsidP="00D15DDA">
            <w:pPr>
              <w:rPr>
                <w:rFonts w:ascii="Arial" w:hAnsi="Arial" w:cs="Arial"/>
                <w:sz w:val="20"/>
                <w:szCs w:val="20"/>
              </w:rPr>
            </w:pPr>
            <w:r>
              <w:rPr>
                <w:rFonts w:ascii="Arial" w:hAnsi="Arial" w:cs="Arial"/>
                <w:sz w:val="20"/>
                <w:szCs w:val="20"/>
              </w:rPr>
              <w:t>Hesperidin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DAB4A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509D58" w14:textId="77777777" w:rsidR="008526AF" w:rsidRDefault="008526AF" w:rsidP="00D15DDA">
            <w:pPr>
              <w:rPr>
                <w:rFonts w:ascii="Arial" w:hAnsi="Arial" w:cs="Arial"/>
                <w:sz w:val="20"/>
                <w:szCs w:val="20"/>
              </w:rPr>
            </w:pPr>
            <w:r>
              <w:rPr>
                <w:rFonts w:ascii="Arial" w:hAnsi="Arial" w:cs="Arial"/>
                <w:sz w:val="20"/>
                <w:szCs w:val="20"/>
              </w:rPr>
              <w:t xml:space="preserve">At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B1016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F907EE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5594FB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5C8A299" w14:textId="77777777" w:rsidR="008526AF" w:rsidRDefault="008526AF" w:rsidP="00D15DDA">
            <w:pPr>
              <w:rPr>
                <w:rFonts w:ascii="Arial" w:hAnsi="Arial" w:cs="Arial"/>
                <w:sz w:val="20"/>
                <w:szCs w:val="20"/>
              </w:rPr>
            </w:pPr>
            <w:r>
              <w:rPr>
                <w:rFonts w:ascii="Arial" w:hAnsi="Arial" w:cs="Arial"/>
                <w:sz w:val="20"/>
                <w:szCs w:val="20"/>
              </w:rPr>
              <w:t>Hesperidin metil xalkon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12C51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1FC06C" w14:textId="77777777" w:rsidR="008526AF" w:rsidRDefault="008526AF" w:rsidP="00D15DDA">
            <w:pPr>
              <w:rPr>
                <w:rFonts w:ascii="Arial" w:hAnsi="Arial" w:cs="Arial"/>
                <w:sz w:val="20"/>
                <w:szCs w:val="20"/>
              </w:rPr>
            </w:pPr>
            <w:r>
              <w:rPr>
                <w:rFonts w:ascii="Arial" w:hAnsi="Arial" w:cs="Arial"/>
                <w:sz w:val="20"/>
                <w:szCs w:val="20"/>
              </w:rPr>
              <w:t xml:space="preserve">At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25CA8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1D64D1D"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BF64F8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E53F4D4" w14:textId="77777777" w:rsidR="008526AF" w:rsidRDefault="008526AF" w:rsidP="00D15DDA">
            <w:pPr>
              <w:rPr>
                <w:rFonts w:ascii="Arial" w:hAnsi="Arial" w:cs="Arial"/>
                <w:sz w:val="20"/>
                <w:szCs w:val="20"/>
              </w:rPr>
            </w:pPr>
            <w:r>
              <w:rPr>
                <w:rFonts w:ascii="Arial" w:hAnsi="Arial" w:cs="Arial"/>
                <w:sz w:val="20"/>
                <w:szCs w:val="20"/>
              </w:rPr>
              <w:t>Heksetidin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E4183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A8206D1" w14:textId="77777777" w:rsidR="008526AF" w:rsidRDefault="008526AF" w:rsidP="00D15DDA">
            <w:pPr>
              <w:rPr>
                <w:rFonts w:ascii="Arial" w:hAnsi="Arial" w:cs="Arial"/>
                <w:sz w:val="20"/>
                <w:szCs w:val="20"/>
              </w:rPr>
            </w:pPr>
            <w:r>
              <w:rPr>
                <w:rFonts w:ascii="Arial" w:hAnsi="Arial" w:cs="Arial"/>
                <w:sz w:val="20"/>
                <w:szCs w:val="20"/>
              </w:rPr>
              <w:t xml:space="preserve">At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4C5E0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1C05E82"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509FC32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355F7FC" w14:textId="77777777" w:rsidR="008526AF" w:rsidRDefault="008526AF" w:rsidP="00D15DDA">
            <w:pPr>
              <w:rPr>
                <w:rFonts w:ascii="Arial" w:hAnsi="Arial" w:cs="Arial"/>
                <w:i/>
                <w:sz w:val="20"/>
                <w:szCs w:val="20"/>
              </w:rPr>
            </w:pPr>
            <w:r>
              <w:rPr>
                <w:rFonts w:ascii="Arial" w:hAnsi="Arial" w:cs="Arial"/>
                <w:i/>
                <w:sz w:val="20"/>
                <w:szCs w:val="20"/>
              </w:rPr>
              <w:t>Hippocastani semen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1767C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0F3E52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A9D53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9648719"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7702CAB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C0F107B" w14:textId="77777777" w:rsidR="008526AF" w:rsidRDefault="008526AF" w:rsidP="00D15DDA">
            <w:pPr>
              <w:rPr>
                <w:rFonts w:ascii="Arial" w:hAnsi="Arial" w:cs="Arial"/>
                <w:sz w:val="20"/>
                <w:szCs w:val="20"/>
              </w:rPr>
            </w:pPr>
            <w:r>
              <w:rPr>
                <w:rFonts w:ascii="Arial" w:hAnsi="Arial" w:cs="Arial"/>
                <w:sz w:val="20"/>
                <w:szCs w:val="20"/>
              </w:rPr>
              <w:t>Histidin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F7F99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2E73C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1BE73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283027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8483A8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12720B4" w14:textId="77777777" w:rsidR="008526AF" w:rsidRDefault="008526AF" w:rsidP="00D15DDA">
            <w:pPr>
              <w:rPr>
                <w:rFonts w:ascii="Arial" w:hAnsi="Arial" w:cs="Arial"/>
                <w:sz w:val="20"/>
                <w:szCs w:val="20"/>
              </w:rPr>
            </w:pPr>
            <w:r>
              <w:rPr>
                <w:rFonts w:ascii="Arial" w:hAnsi="Arial" w:cs="Arial"/>
                <w:sz w:val="20"/>
                <w:szCs w:val="20"/>
              </w:rPr>
              <w:t>İnsanın xorionik qanodotropini (təbii və sintetik analoqları)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1E648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A04097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EB82A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0FF2C0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23969F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5FABCF7" w14:textId="77777777" w:rsidR="008526AF" w:rsidRDefault="008526AF" w:rsidP="00D15DDA">
            <w:pPr>
              <w:rPr>
                <w:rFonts w:ascii="Arial" w:hAnsi="Arial" w:cs="Arial"/>
                <w:sz w:val="20"/>
                <w:szCs w:val="20"/>
              </w:rPr>
            </w:pPr>
            <w:r>
              <w:rPr>
                <w:rFonts w:ascii="Arial" w:hAnsi="Arial" w:cs="Arial"/>
                <w:sz w:val="20"/>
                <w:szCs w:val="20"/>
              </w:rPr>
              <w:t xml:space="preserve">İnsanın menapauzal sidik qanadotropini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301AB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37E715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CE142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0E8134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2C72EF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FA3A96F" w14:textId="77777777" w:rsidR="008526AF" w:rsidRPr="00901476" w:rsidRDefault="008526AF" w:rsidP="00D15DDA">
            <w:pPr>
              <w:rPr>
                <w:rFonts w:ascii="Arial" w:hAnsi="Arial" w:cs="Arial"/>
                <w:sz w:val="20"/>
                <w:szCs w:val="20"/>
                <w:lang w:val="en-US"/>
              </w:rPr>
            </w:pPr>
            <w:r w:rsidRPr="00901476">
              <w:rPr>
                <w:rFonts w:ascii="Arial" w:hAnsi="Arial" w:cs="Arial"/>
                <w:sz w:val="20"/>
                <w:szCs w:val="20"/>
                <w:lang w:val="en-US"/>
              </w:rPr>
              <w:t>Hum turşusu və onun Na duzları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A7ECB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9309D0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04846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D578CF4"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750029C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E6116F6" w14:textId="77777777" w:rsidR="008526AF" w:rsidRDefault="008526AF" w:rsidP="00D15DDA">
            <w:pPr>
              <w:rPr>
                <w:rFonts w:ascii="Arial" w:hAnsi="Arial" w:cs="Arial"/>
                <w:sz w:val="20"/>
                <w:szCs w:val="20"/>
              </w:rPr>
            </w:pPr>
            <w:r>
              <w:rPr>
                <w:rFonts w:ascii="Arial" w:hAnsi="Arial" w:cs="Arial"/>
                <w:sz w:val="20"/>
                <w:szCs w:val="20"/>
              </w:rPr>
              <w:t>Hialurin turşusu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BAD0C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2E8545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F82C4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CC6784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9C28D92" w14:textId="77777777" w:rsidTr="00D15DDA">
        <w:tc>
          <w:tcPr>
            <w:tcW w:w="2830" w:type="dxa"/>
            <w:tcBorders>
              <w:top w:val="single" w:sz="4" w:space="0" w:color="auto"/>
              <w:left w:val="single" w:sz="4" w:space="0" w:color="auto"/>
              <w:bottom w:val="single" w:sz="4" w:space="0" w:color="auto"/>
              <w:right w:val="single" w:sz="4" w:space="0" w:color="auto"/>
            </w:tcBorders>
            <w:vAlign w:val="bottom"/>
            <w:hideMark/>
          </w:tcPr>
          <w:p w14:paraId="224ED0A5" w14:textId="77777777" w:rsidR="008526AF" w:rsidRDefault="008526AF" w:rsidP="00D15DDA">
            <w:pPr>
              <w:spacing w:line="480" w:lineRule="auto"/>
              <w:jc w:val="center"/>
              <w:rPr>
                <w:rFonts w:ascii="Arial" w:eastAsia="PMingLiU" w:hAnsi="Arial" w:cs="Arial"/>
                <w:b/>
                <w:sz w:val="20"/>
                <w:szCs w:val="20"/>
                <w:lang w:val="az-Latn-AZ" w:bidi="en-US"/>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bottom"/>
            <w:hideMark/>
          </w:tcPr>
          <w:p w14:paraId="44A70369"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bottom"/>
            <w:hideMark/>
          </w:tcPr>
          <w:p w14:paraId="563AB932"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5DF9C24"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E75D6EA"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Qeyd</w:t>
            </w:r>
          </w:p>
        </w:tc>
      </w:tr>
      <w:tr w:rsidR="008526AF" w14:paraId="3C419D3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7BE0D95" w14:textId="77777777" w:rsidR="008526AF" w:rsidRDefault="008526AF" w:rsidP="00D15DDA">
            <w:pPr>
              <w:rPr>
                <w:rFonts w:ascii="Arial" w:hAnsi="Arial" w:cs="Arial"/>
                <w:sz w:val="20"/>
                <w:szCs w:val="20"/>
              </w:rPr>
            </w:pPr>
            <w:r>
              <w:rPr>
                <w:rFonts w:ascii="Arial" w:hAnsi="Arial" w:cs="Arial"/>
                <w:sz w:val="20"/>
                <w:szCs w:val="20"/>
              </w:rPr>
              <w:t>Xlorid turşusu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1BC40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13D060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1D3C8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5A87FF4" w14:textId="77777777" w:rsidR="008526AF" w:rsidRDefault="008526AF" w:rsidP="00D15DDA">
            <w:pPr>
              <w:rPr>
                <w:rFonts w:ascii="Arial" w:hAnsi="Arial" w:cs="Arial"/>
                <w:sz w:val="20"/>
                <w:szCs w:val="20"/>
              </w:rPr>
            </w:pPr>
            <w:r>
              <w:rPr>
                <w:rFonts w:ascii="Arial" w:hAnsi="Arial" w:cs="Arial"/>
                <w:sz w:val="20"/>
                <w:szCs w:val="20"/>
              </w:rPr>
              <w:t>Köməkçi maddə kimi istifadə üçün</w:t>
            </w:r>
          </w:p>
        </w:tc>
      </w:tr>
      <w:tr w:rsidR="008526AF" w14:paraId="29A73D7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C391E33" w14:textId="77777777" w:rsidR="008526AF" w:rsidRDefault="008526AF" w:rsidP="00D15DDA">
            <w:pPr>
              <w:rPr>
                <w:rFonts w:ascii="Arial" w:hAnsi="Arial" w:cs="Arial"/>
                <w:sz w:val="20"/>
                <w:szCs w:val="20"/>
              </w:rPr>
            </w:pPr>
            <w:r>
              <w:rPr>
                <w:rFonts w:ascii="Arial" w:hAnsi="Arial" w:cs="Arial"/>
                <w:sz w:val="20"/>
                <w:szCs w:val="20"/>
              </w:rPr>
              <w:t>Hidroxlorotiazid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484E7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EF7E195" w14:textId="77777777" w:rsidR="008526AF" w:rsidRDefault="008526AF" w:rsidP="00D15DDA">
            <w:pPr>
              <w:rPr>
                <w:rFonts w:ascii="Arial" w:hAnsi="Arial" w:cs="Arial"/>
                <w:sz w:val="20"/>
                <w:szCs w:val="20"/>
              </w:rPr>
            </w:pPr>
            <w:r>
              <w:rPr>
                <w:rFonts w:ascii="Arial" w:hAnsi="Arial" w:cs="Arial"/>
                <w:sz w:val="20"/>
                <w:szCs w:val="20"/>
              </w:rPr>
              <w:t>İBH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95F8C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274E5F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B91F53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FEE37C2" w14:textId="77777777" w:rsidR="008526AF" w:rsidRDefault="008526AF" w:rsidP="00D15DDA">
            <w:pPr>
              <w:rPr>
                <w:rFonts w:ascii="Arial" w:hAnsi="Arial" w:cs="Arial"/>
                <w:sz w:val="20"/>
                <w:szCs w:val="20"/>
              </w:rPr>
            </w:pPr>
            <w:r>
              <w:rPr>
                <w:rFonts w:ascii="Arial" w:hAnsi="Arial" w:cs="Arial"/>
                <w:sz w:val="20"/>
                <w:szCs w:val="20"/>
              </w:rPr>
              <w:t>Hidrokartizon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DDB71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4C4B36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2296E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F03459A"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3C2805F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9784740" w14:textId="77777777" w:rsidR="008526AF" w:rsidRDefault="008526AF" w:rsidP="00D15DDA">
            <w:pPr>
              <w:rPr>
                <w:rFonts w:ascii="Arial" w:hAnsi="Arial" w:cs="Arial"/>
                <w:sz w:val="20"/>
                <w:szCs w:val="20"/>
              </w:rPr>
            </w:pPr>
            <w:r>
              <w:rPr>
                <w:rFonts w:ascii="Arial" w:hAnsi="Arial" w:cs="Arial"/>
                <w:sz w:val="20"/>
                <w:szCs w:val="20"/>
              </w:rPr>
              <w:t>Hidrogen peroksid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520BA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97239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3C809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D1CFD2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FD621F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67A0EA0" w14:textId="77777777" w:rsidR="008526AF" w:rsidRDefault="008526AF" w:rsidP="00D15DDA">
            <w:pPr>
              <w:rPr>
                <w:rFonts w:ascii="Arial" w:hAnsi="Arial" w:cs="Arial"/>
                <w:sz w:val="20"/>
                <w:szCs w:val="20"/>
              </w:rPr>
            </w:pPr>
            <w:r>
              <w:rPr>
                <w:rFonts w:ascii="Arial" w:hAnsi="Arial" w:cs="Arial"/>
                <w:sz w:val="20"/>
                <w:szCs w:val="20"/>
              </w:rPr>
              <w:t>Hidroksietilsalisilat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9002E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6CCAF5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6F587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BA1F8E4"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3A9F0FE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4E2B49C" w14:textId="77777777" w:rsidR="008526AF" w:rsidRDefault="008526AF" w:rsidP="00D15DDA">
            <w:pPr>
              <w:rPr>
                <w:rFonts w:ascii="Arial" w:hAnsi="Arial" w:cs="Arial"/>
                <w:sz w:val="20"/>
                <w:szCs w:val="20"/>
              </w:rPr>
            </w:pPr>
            <w:r>
              <w:rPr>
                <w:rFonts w:ascii="Arial" w:hAnsi="Arial" w:cs="Arial"/>
                <w:sz w:val="20"/>
                <w:szCs w:val="20"/>
              </w:rPr>
              <w:t>8-hidroksiqvinolin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37AC5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DCA156" w14:textId="77777777" w:rsidR="008526AF" w:rsidRDefault="008526AF" w:rsidP="00D15DDA">
            <w:pPr>
              <w:rPr>
                <w:rFonts w:ascii="Arial" w:hAnsi="Arial" w:cs="Arial"/>
                <w:sz w:val="20"/>
                <w:szCs w:val="20"/>
              </w:rPr>
            </w:pPr>
            <w:r>
              <w:rPr>
                <w:rFonts w:ascii="Arial" w:hAnsi="Arial" w:cs="Arial"/>
                <w:sz w:val="20"/>
                <w:szCs w:val="20"/>
              </w:rPr>
              <w:t>Bütün növ məhsuldar məməli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263E8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F38A1AB" w14:textId="77777777" w:rsidR="008526AF" w:rsidRDefault="008526AF" w:rsidP="00D15DDA">
            <w:pPr>
              <w:rPr>
                <w:rFonts w:ascii="Arial" w:hAnsi="Arial" w:cs="Arial"/>
                <w:sz w:val="20"/>
                <w:szCs w:val="20"/>
              </w:rPr>
            </w:pPr>
            <w:r>
              <w:rPr>
                <w:rFonts w:ascii="Arial" w:hAnsi="Arial" w:cs="Arial"/>
                <w:sz w:val="20"/>
                <w:szCs w:val="20"/>
              </w:rPr>
              <w:t>Yenidoğulmuş heyvanlarda yalnız yerli istifadə üçün</w:t>
            </w:r>
          </w:p>
        </w:tc>
      </w:tr>
      <w:tr w:rsidR="008526AF" w14:paraId="3C3DF64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33241FA" w14:textId="77777777" w:rsidR="008526AF" w:rsidRDefault="008526AF" w:rsidP="00D15DDA">
            <w:pPr>
              <w:rPr>
                <w:rFonts w:ascii="Arial" w:hAnsi="Arial" w:cs="Arial"/>
                <w:i/>
                <w:sz w:val="20"/>
                <w:szCs w:val="20"/>
              </w:rPr>
            </w:pPr>
            <w:r>
              <w:rPr>
                <w:rFonts w:ascii="Arial" w:hAnsi="Arial" w:cs="Arial"/>
                <w:i/>
                <w:sz w:val="20"/>
                <w:szCs w:val="20"/>
              </w:rPr>
              <w:t>Hyperici 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19CF9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3E91EF"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71246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18EBEE3"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7F57D91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01E36F9" w14:textId="77777777" w:rsidR="008526AF" w:rsidRDefault="008526AF" w:rsidP="00D15DDA">
            <w:pPr>
              <w:rPr>
                <w:rFonts w:ascii="Arial" w:hAnsi="Arial" w:cs="Arial"/>
                <w:i/>
                <w:sz w:val="20"/>
                <w:szCs w:val="20"/>
              </w:rPr>
            </w:pPr>
            <w:r>
              <w:rPr>
                <w:rFonts w:ascii="Arial" w:hAnsi="Arial" w:cs="Arial"/>
                <w:i/>
                <w:sz w:val="20"/>
                <w:szCs w:val="20"/>
              </w:rPr>
              <w:t>Hypericum perforatum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22FA9E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994D1CA"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40FCE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13452C2"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tc>
      </w:tr>
      <w:tr w:rsidR="008526AF" w14:paraId="083E081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82FD72A" w14:textId="77777777" w:rsidR="008526AF" w:rsidRPr="00901476" w:rsidRDefault="008526AF" w:rsidP="00D15DDA">
            <w:pPr>
              <w:rPr>
                <w:rFonts w:ascii="Arial" w:hAnsi="Arial" w:cs="Arial"/>
                <w:sz w:val="20"/>
                <w:szCs w:val="20"/>
                <w:lang w:val="en-US"/>
              </w:rPr>
            </w:pPr>
            <w:r w:rsidRPr="00901476">
              <w:rPr>
                <w:rFonts w:ascii="Arial" w:hAnsi="Arial" w:cs="Arial"/>
                <w:sz w:val="20"/>
                <w:szCs w:val="20"/>
                <w:lang w:val="en-US"/>
              </w:rPr>
              <w:t>Inozin və onun 5’-mono-, 5’-di- və 5’-trifosfatları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5E4CB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2B0BB0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03D32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AC7A627"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813FC0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EC99081" w14:textId="77777777" w:rsidR="008526AF" w:rsidRDefault="008526AF" w:rsidP="00D15DDA">
            <w:pPr>
              <w:rPr>
                <w:rFonts w:ascii="Arial" w:hAnsi="Arial" w:cs="Arial"/>
                <w:sz w:val="20"/>
                <w:szCs w:val="20"/>
              </w:rPr>
            </w:pPr>
            <w:r>
              <w:rPr>
                <w:rFonts w:ascii="Arial" w:hAnsi="Arial" w:cs="Arial"/>
                <w:sz w:val="20"/>
                <w:szCs w:val="20"/>
              </w:rPr>
              <w:t>İnozitol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B9948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830B6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5A4A6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BE4802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F3B4B7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1B87F6C" w14:textId="77777777" w:rsidR="008526AF" w:rsidRDefault="008526AF" w:rsidP="00D15DDA">
            <w:pPr>
              <w:rPr>
                <w:rFonts w:ascii="Arial" w:hAnsi="Arial" w:cs="Arial"/>
                <w:sz w:val="20"/>
                <w:szCs w:val="20"/>
              </w:rPr>
            </w:pPr>
            <w:r>
              <w:rPr>
                <w:rFonts w:ascii="Arial" w:hAnsi="Arial" w:cs="Arial"/>
                <w:sz w:val="20"/>
                <w:szCs w:val="20"/>
              </w:rPr>
              <w:t>Yod və yodun qeyri-üzvü birləşmələri (Na və K yodid, Na və K yodat, polivinilpirrolidoneyodin də xail olmaqla yodoforlar)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FD14C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112AEC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C88AC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C8180EA"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FDC43A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0CA6EB2" w14:textId="77777777" w:rsidR="008526AF" w:rsidRDefault="008526AF" w:rsidP="00D15DDA">
            <w:pPr>
              <w:rPr>
                <w:rFonts w:ascii="Arial" w:hAnsi="Arial" w:cs="Arial"/>
                <w:sz w:val="20"/>
                <w:szCs w:val="20"/>
              </w:rPr>
            </w:pPr>
            <w:r>
              <w:rPr>
                <w:rFonts w:ascii="Arial" w:hAnsi="Arial" w:cs="Arial"/>
                <w:sz w:val="20"/>
                <w:szCs w:val="20"/>
              </w:rPr>
              <w:t>Yodun üzvü birləşmələri (yodoform)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05561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C394E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3364D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4B1462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4B419B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01BDABF" w14:textId="77777777" w:rsidR="008526AF" w:rsidRDefault="008526AF" w:rsidP="00D15DDA">
            <w:pPr>
              <w:rPr>
                <w:rFonts w:ascii="Arial" w:hAnsi="Arial" w:cs="Arial"/>
                <w:sz w:val="20"/>
                <w:szCs w:val="20"/>
              </w:rPr>
            </w:pPr>
            <w:r>
              <w:rPr>
                <w:rFonts w:ascii="Arial" w:hAnsi="Arial" w:cs="Arial"/>
                <w:sz w:val="20"/>
                <w:szCs w:val="20"/>
              </w:rPr>
              <w:t>Dəmir ammonium sitrat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7A3A81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73E72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78700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86DBB3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27979D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C4AD75F" w14:textId="77777777" w:rsidR="008526AF" w:rsidRDefault="008526AF" w:rsidP="00D15DDA">
            <w:pPr>
              <w:rPr>
                <w:rFonts w:ascii="Arial" w:hAnsi="Arial" w:cs="Arial"/>
                <w:sz w:val="20"/>
                <w:szCs w:val="20"/>
              </w:rPr>
            </w:pPr>
            <w:r>
              <w:rPr>
                <w:rFonts w:ascii="Arial" w:hAnsi="Arial" w:cs="Arial"/>
                <w:sz w:val="20"/>
                <w:szCs w:val="20"/>
              </w:rPr>
              <w:t>Dəmir dekstran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352E3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3A60C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A05F2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66E59D7"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92D300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9438313" w14:textId="77777777" w:rsidR="008526AF" w:rsidRDefault="008526AF" w:rsidP="00D15DDA">
            <w:pPr>
              <w:rPr>
                <w:rFonts w:ascii="Arial" w:hAnsi="Arial" w:cs="Arial"/>
                <w:sz w:val="20"/>
                <w:szCs w:val="20"/>
              </w:rPr>
            </w:pPr>
            <w:r>
              <w:rPr>
                <w:rFonts w:ascii="Arial" w:hAnsi="Arial" w:cs="Arial"/>
                <w:sz w:val="20"/>
                <w:szCs w:val="20"/>
              </w:rPr>
              <w:t>Dəmir 2-xlorid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08273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D4C25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2F25E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5CD89D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3134DC0" w14:textId="77777777" w:rsidTr="00D15DDA">
        <w:tc>
          <w:tcPr>
            <w:tcW w:w="2830" w:type="dxa"/>
            <w:tcBorders>
              <w:top w:val="single" w:sz="4" w:space="0" w:color="auto"/>
              <w:left w:val="single" w:sz="4" w:space="0" w:color="auto"/>
              <w:bottom w:val="single" w:sz="4" w:space="0" w:color="auto"/>
              <w:right w:val="single" w:sz="4" w:space="0" w:color="auto"/>
            </w:tcBorders>
            <w:vAlign w:val="bottom"/>
            <w:hideMark/>
          </w:tcPr>
          <w:p w14:paraId="459773B9" w14:textId="77777777" w:rsidR="008526AF" w:rsidRDefault="008526AF" w:rsidP="00D15DDA">
            <w:pPr>
              <w:spacing w:line="480" w:lineRule="auto"/>
              <w:jc w:val="center"/>
              <w:rPr>
                <w:rFonts w:ascii="Arial" w:eastAsia="PMingLiU" w:hAnsi="Arial" w:cs="Arial"/>
                <w:b/>
                <w:sz w:val="20"/>
                <w:szCs w:val="20"/>
                <w:lang w:val="az-Latn-AZ" w:bidi="en-US"/>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bottom"/>
            <w:hideMark/>
          </w:tcPr>
          <w:p w14:paraId="5E3F667C"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bottom"/>
            <w:hideMark/>
          </w:tcPr>
          <w:p w14:paraId="414B7A90"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7A9C626"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7235F7F" w14:textId="77777777" w:rsidR="008526AF" w:rsidRDefault="008526AF" w:rsidP="00D15DDA">
            <w:pPr>
              <w:spacing w:line="480" w:lineRule="auto"/>
              <w:jc w:val="center"/>
              <w:rPr>
                <w:rFonts w:ascii="Arial" w:hAnsi="Arial" w:cs="Arial"/>
                <w:b/>
                <w:sz w:val="20"/>
                <w:szCs w:val="20"/>
              </w:rPr>
            </w:pPr>
            <w:r>
              <w:rPr>
                <w:rFonts w:ascii="Arial" w:hAnsi="Arial" w:cs="Arial"/>
                <w:b/>
                <w:sz w:val="20"/>
                <w:szCs w:val="20"/>
              </w:rPr>
              <w:t>Qeyd</w:t>
            </w:r>
          </w:p>
        </w:tc>
      </w:tr>
      <w:tr w:rsidR="008526AF" w14:paraId="1F3C20FE" w14:textId="77777777" w:rsidTr="00D15DDA">
        <w:trPr>
          <w:trHeight w:val="656"/>
        </w:trPr>
        <w:tc>
          <w:tcPr>
            <w:tcW w:w="2830" w:type="dxa"/>
            <w:tcBorders>
              <w:top w:val="single" w:sz="4" w:space="0" w:color="auto"/>
              <w:left w:val="single" w:sz="4" w:space="0" w:color="auto"/>
              <w:bottom w:val="single" w:sz="4" w:space="0" w:color="auto"/>
              <w:right w:val="single" w:sz="4" w:space="0" w:color="auto"/>
            </w:tcBorders>
            <w:vAlign w:val="center"/>
            <w:hideMark/>
          </w:tcPr>
          <w:p w14:paraId="569A8495" w14:textId="77777777" w:rsidR="008526AF" w:rsidRDefault="008526AF" w:rsidP="00D15DDA">
            <w:pPr>
              <w:rPr>
                <w:rFonts w:ascii="Arial" w:hAnsi="Arial" w:cs="Arial"/>
                <w:sz w:val="20"/>
                <w:szCs w:val="20"/>
              </w:rPr>
            </w:pPr>
            <w:r>
              <w:rPr>
                <w:rFonts w:ascii="Arial" w:hAnsi="Arial" w:cs="Arial"/>
                <w:sz w:val="20"/>
                <w:szCs w:val="20"/>
              </w:rPr>
              <w:t>Dəmir fumarat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DD2D1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1665A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45886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48F0EE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7E26FB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0CA7F05" w14:textId="77777777" w:rsidR="008526AF" w:rsidRDefault="008526AF" w:rsidP="00D15DDA">
            <w:pPr>
              <w:rPr>
                <w:rFonts w:ascii="Arial" w:hAnsi="Arial" w:cs="Arial"/>
                <w:sz w:val="20"/>
                <w:szCs w:val="20"/>
              </w:rPr>
            </w:pPr>
            <w:r>
              <w:rPr>
                <w:rFonts w:ascii="Arial" w:hAnsi="Arial" w:cs="Arial"/>
                <w:sz w:val="20"/>
                <w:szCs w:val="20"/>
              </w:rPr>
              <w:t>Dəmir qlikoheptanat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77DF5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8C02ED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D1382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86438C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2711DA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4E3FE37" w14:textId="77777777" w:rsidR="008526AF" w:rsidRDefault="008526AF" w:rsidP="00D15DDA">
            <w:pPr>
              <w:rPr>
                <w:rFonts w:ascii="Arial" w:hAnsi="Arial" w:cs="Arial"/>
                <w:sz w:val="20"/>
                <w:szCs w:val="20"/>
              </w:rPr>
            </w:pPr>
            <w:r>
              <w:rPr>
                <w:rFonts w:ascii="Arial" w:hAnsi="Arial" w:cs="Arial"/>
                <w:sz w:val="20"/>
                <w:szCs w:val="20"/>
              </w:rPr>
              <w:t xml:space="preserve">Dəmir sulfat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9C7C2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543E9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F1C67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35802D2"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961966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88BC167" w14:textId="77777777" w:rsidR="008526AF" w:rsidRDefault="008526AF" w:rsidP="00D15DDA">
            <w:pPr>
              <w:rPr>
                <w:rFonts w:ascii="Arial" w:hAnsi="Arial" w:cs="Arial"/>
                <w:sz w:val="20"/>
                <w:szCs w:val="20"/>
              </w:rPr>
            </w:pPr>
            <w:r>
              <w:rPr>
                <w:rFonts w:ascii="Arial" w:hAnsi="Arial" w:cs="Arial"/>
                <w:sz w:val="20"/>
                <w:szCs w:val="20"/>
              </w:rPr>
              <w:t xml:space="preserve">İzobutan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873A3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2D08FB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25592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1D9536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AB99BA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FD383D3" w14:textId="77777777" w:rsidR="008526AF" w:rsidRDefault="008526AF" w:rsidP="00D15DDA">
            <w:pPr>
              <w:rPr>
                <w:rFonts w:ascii="Arial" w:hAnsi="Arial" w:cs="Arial"/>
                <w:sz w:val="20"/>
                <w:szCs w:val="20"/>
              </w:rPr>
            </w:pPr>
            <w:r>
              <w:rPr>
                <w:rFonts w:ascii="Arial" w:hAnsi="Arial" w:cs="Arial"/>
                <w:sz w:val="20"/>
                <w:szCs w:val="20"/>
              </w:rPr>
              <w:t>İzofluran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74F51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EC53F9" w14:textId="77777777" w:rsidR="008526AF" w:rsidRDefault="008526AF" w:rsidP="00D15DDA">
            <w:pPr>
              <w:rPr>
                <w:rFonts w:ascii="Arial" w:hAnsi="Arial" w:cs="Arial"/>
                <w:sz w:val="20"/>
                <w:szCs w:val="20"/>
              </w:rPr>
            </w:pPr>
            <w:r>
              <w:rPr>
                <w:rFonts w:ascii="Arial" w:hAnsi="Arial" w:cs="Arial"/>
                <w:sz w:val="20"/>
                <w:szCs w:val="20"/>
              </w:rPr>
              <w:t xml:space="preserve">At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5E234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07CB1B0" w14:textId="77777777" w:rsidR="008526AF" w:rsidRDefault="008526AF" w:rsidP="00D15DDA">
            <w:pPr>
              <w:rPr>
                <w:rFonts w:ascii="Arial" w:hAnsi="Arial" w:cs="Arial"/>
                <w:sz w:val="20"/>
                <w:szCs w:val="20"/>
              </w:rPr>
            </w:pPr>
            <w:r>
              <w:rPr>
                <w:rFonts w:ascii="Arial" w:hAnsi="Arial" w:cs="Arial"/>
                <w:sz w:val="20"/>
                <w:szCs w:val="20"/>
              </w:rPr>
              <w:t>Yalnız anasteziyada istifadə üçün</w:t>
            </w:r>
          </w:p>
        </w:tc>
      </w:tr>
      <w:tr w:rsidR="008526AF" w14:paraId="02734CD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D964DE3" w14:textId="77777777" w:rsidR="008526AF" w:rsidRDefault="008526AF" w:rsidP="00D15DDA">
            <w:pPr>
              <w:rPr>
                <w:rFonts w:ascii="Arial" w:hAnsi="Arial" w:cs="Arial"/>
                <w:sz w:val="20"/>
                <w:szCs w:val="20"/>
              </w:rPr>
            </w:pPr>
            <w:r>
              <w:rPr>
                <w:rFonts w:ascii="Arial" w:hAnsi="Arial" w:cs="Arial"/>
                <w:sz w:val="20"/>
                <w:szCs w:val="20"/>
              </w:rPr>
              <w:t>İzoleysin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36B19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48BE1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B0201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3CCCA22"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BCC1A0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C57FA26" w14:textId="77777777" w:rsidR="008526AF" w:rsidRDefault="008526AF" w:rsidP="00D15DDA">
            <w:pPr>
              <w:rPr>
                <w:rFonts w:ascii="Arial" w:hAnsi="Arial" w:cs="Arial"/>
                <w:sz w:val="20"/>
                <w:szCs w:val="20"/>
              </w:rPr>
            </w:pPr>
            <w:r>
              <w:rPr>
                <w:rFonts w:ascii="Arial" w:hAnsi="Arial" w:cs="Arial"/>
                <w:sz w:val="20"/>
                <w:szCs w:val="20"/>
              </w:rPr>
              <w:t>İzopropanol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244B1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9608BB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DBC7E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59121D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45770D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00F9872" w14:textId="77777777" w:rsidR="008526AF" w:rsidRDefault="008526AF" w:rsidP="00D15DDA">
            <w:pPr>
              <w:rPr>
                <w:rFonts w:ascii="Arial" w:hAnsi="Arial" w:cs="Arial"/>
                <w:sz w:val="20"/>
                <w:szCs w:val="20"/>
              </w:rPr>
            </w:pPr>
            <w:r>
              <w:rPr>
                <w:rFonts w:ascii="Arial" w:hAnsi="Arial" w:cs="Arial"/>
                <w:sz w:val="20"/>
                <w:szCs w:val="20"/>
              </w:rPr>
              <w:t>İzoksuprin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582AB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E6AF456" w14:textId="77777777" w:rsidR="008526AF" w:rsidRDefault="008526AF" w:rsidP="00D15DDA">
            <w:pPr>
              <w:rPr>
                <w:rFonts w:ascii="Arial" w:hAnsi="Arial" w:cs="Arial"/>
                <w:sz w:val="20"/>
                <w:szCs w:val="20"/>
              </w:rPr>
            </w:pPr>
            <w:r>
              <w:rPr>
                <w:rFonts w:ascii="Arial" w:hAnsi="Arial" w:cs="Arial"/>
                <w:sz w:val="20"/>
                <w:szCs w:val="20"/>
              </w:rPr>
              <w:t>İBH, 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2C62E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9DA3CB3" w14:textId="77777777" w:rsidR="008526AF" w:rsidRDefault="008526AF" w:rsidP="00D15DDA">
            <w:pPr>
              <w:rPr>
                <w:rFonts w:ascii="Arial" w:hAnsi="Arial" w:cs="Arial"/>
                <w:sz w:val="20"/>
                <w:szCs w:val="20"/>
              </w:rPr>
            </w:pPr>
            <w:r>
              <w:rPr>
                <w:rFonts w:ascii="Arial" w:hAnsi="Arial" w:cs="Arial"/>
                <w:sz w:val="20"/>
                <w:szCs w:val="20"/>
              </w:rPr>
              <w:t>Yalnız terapevtik istifadə üçün</w:t>
            </w:r>
          </w:p>
        </w:tc>
      </w:tr>
      <w:tr w:rsidR="008526AF" w14:paraId="6C3BE57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9911C29" w14:textId="77777777" w:rsidR="008526AF" w:rsidRDefault="008526AF" w:rsidP="00D15DDA">
            <w:pPr>
              <w:rPr>
                <w:rFonts w:ascii="Arial" w:hAnsi="Arial" w:cs="Arial"/>
                <w:i/>
                <w:sz w:val="20"/>
                <w:szCs w:val="20"/>
              </w:rPr>
            </w:pPr>
            <w:r>
              <w:rPr>
                <w:rFonts w:ascii="Arial" w:hAnsi="Arial" w:cs="Arial"/>
                <w:i/>
                <w:sz w:val="20"/>
                <w:szCs w:val="20"/>
              </w:rPr>
              <w:t>Jecoris 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F216E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864823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E5497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13FEB8A"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4456923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0DF32B7" w14:textId="77777777" w:rsidR="008526AF" w:rsidRDefault="008526AF" w:rsidP="00D15DDA">
            <w:pPr>
              <w:rPr>
                <w:rFonts w:ascii="Arial" w:hAnsi="Arial" w:cs="Arial"/>
                <w:i/>
                <w:sz w:val="20"/>
                <w:szCs w:val="20"/>
              </w:rPr>
            </w:pPr>
            <w:r>
              <w:rPr>
                <w:rFonts w:ascii="Arial" w:hAnsi="Arial" w:cs="Arial"/>
                <w:i/>
                <w:sz w:val="20"/>
                <w:szCs w:val="20"/>
              </w:rPr>
              <w:t>Juniperi fructus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A975B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915C22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C60F6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3490BC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1E41AC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833FA2F" w14:textId="77777777" w:rsidR="008526AF" w:rsidRDefault="008526AF" w:rsidP="00D15DDA">
            <w:pPr>
              <w:rPr>
                <w:rFonts w:ascii="Arial" w:hAnsi="Arial" w:cs="Arial"/>
                <w:sz w:val="20"/>
                <w:szCs w:val="20"/>
              </w:rPr>
            </w:pPr>
            <w:r>
              <w:rPr>
                <w:rFonts w:ascii="Arial" w:hAnsi="Arial" w:cs="Arial"/>
                <w:sz w:val="20"/>
                <w:szCs w:val="20"/>
              </w:rPr>
              <w:t>Ketamin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11AB6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E8549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02397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D625F05"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0A390C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6E44DF0" w14:textId="77777777" w:rsidR="008526AF" w:rsidRDefault="008526AF" w:rsidP="00D15DDA">
            <w:pPr>
              <w:rPr>
                <w:rFonts w:ascii="Arial" w:hAnsi="Arial" w:cs="Arial"/>
                <w:sz w:val="20"/>
                <w:szCs w:val="20"/>
              </w:rPr>
            </w:pPr>
            <w:r>
              <w:rPr>
                <w:rFonts w:ascii="Arial" w:hAnsi="Arial" w:cs="Arial"/>
                <w:sz w:val="20"/>
                <w:szCs w:val="20"/>
              </w:rPr>
              <w:t>Ketanserin tartrat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8EBD8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20935D0" w14:textId="77777777" w:rsidR="008526AF" w:rsidRDefault="008526AF" w:rsidP="00D15DDA">
            <w:pPr>
              <w:rPr>
                <w:rFonts w:ascii="Arial" w:hAnsi="Arial" w:cs="Arial"/>
                <w:sz w:val="20"/>
                <w:szCs w:val="20"/>
              </w:rPr>
            </w:pPr>
            <w:r>
              <w:rPr>
                <w:rFonts w:ascii="Arial" w:hAnsi="Arial" w:cs="Arial"/>
                <w:sz w:val="20"/>
                <w:szCs w:val="20"/>
              </w:rPr>
              <w:t>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6243A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2C953E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AA1BCA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DF67C1C" w14:textId="77777777" w:rsidR="008526AF" w:rsidRDefault="008526AF" w:rsidP="00D15DDA">
            <w:pPr>
              <w:rPr>
                <w:rFonts w:ascii="Arial" w:hAnsi="Arial" w:cs="Arial"/>
                <w:sz w:val="20"/>
                <w:szCs w:val="20"/>
              </w:rPr>
            </w:pPr>
            <w:r>
              <w:rPr>
                <w:rFonts w:ascii="Arial" w:hAnsi="Arial" w:cs="Arial"/>
                <w:sz w:val="20"/>
                <w:szCs w:val="20"/>
              </w:rPr>
              <w:t>Ketoprofen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404192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C451AD3" w14:textId="77777777" w:rsidR="008526AF" w:rsidRDefault="008526AF" w:rsidP="00D15DDA">
            <w:pPr>
              <w:rPr>
                <w:rFonts w:ascii="Arial" w:hAnsi="Arial" w:cs="Arial"/>
                <w:sz w:val="20"/>
                <w:szCs w:val="20"/>
              </w:rPr>
            </w:pPr>
            <w:r>
              <w:rPr>
                <w:rFonts w:ascii="Arial" w:hAnsi="Arial" w:cs="Arial"/>
                <w:sz w:val="20"/>
                <w:szCs w:val="20"/>
              </w:rPr>
              <w:t>İBH, donuz, 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22D29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CF5BEB4"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7E6342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9D04F61" w14:textId="77777777" w:rsidR="008526AF" w:rsidRDefault="008526AF" w:rsidP="00D15DDA">
            <w:pPr>
              <w:rPr>
                <w:rFonts w:ascii="Arial" w:hAnsi="Arial" w:cs="Arial"/>
                <w:i/>
                <w:sz w:val="20"/>
                <w:szCs w:val="20"/>
              </w:rPr>
            </w:pPr>
            <w:r>
              <w:rPr>
                <w:rFonts w:ascii="Arial" w:hAnsi="Arial" w:cs="Arial"/>
                <w:i/>
                <w:sz w:val="20"/>
                <w:szCs w:val="20"/>
              </w:rPr>
              <w:t>Lachnanthes tinctoria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8212D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1A348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5CDD4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1A1D145" w14:textId="77777777" w:rsidR="008526AF" w:rsidRDefault="008526AF" w:rsidP="00D15DDA">
            <w:pPr>
              <w:rPr>
                <w:rFonts w:ascii="Arial" w:hAnsi="Arial" w:cs="Arial"/>
                <w:sz w:val="20"/>
                <w:szCs w:val="20"/>
              </w:rPr>
            </w:pPr>
            <w:r>
              <w:rPr>
                <w:rFonts w:ascii="Arial" w:hAnsi="Arial" w:cs="Arial"/>
                <w:sz w:val="20"/>
                <w:szCs w:val="20"/>
              </w:rPr>
              <w:t>Homoepatik farmokopiyaya uyğun olaraq, 1/1000 ölçüdən artıq olmayan qatılıqda hazırlanan homoepatik preparatlarda istifadəsi üçün. Yalnız yerli istifadə üçün</w:t>
            </w:r>
          </w:p>
        </w:tc>
      </w:tr>
      <w:tr w:rsidR="008526AF" w14:paraId="4C79CBA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56BD88B" w14:textId="77777777" w:rsidR="008526AF" w:rsidRDefault="008526AF" w:rsidP="00D15DDA">
            <w:pPr>
              <w:rPr>
                <w:rFonts w:ascii="Arial" w:hAnsi="Arial" w:cs="Arial"/>
                <w:sz w:val="20"/>
                <w:szCs w:val="20"/>
              </w:rPr>
            </w:pPr>
            <w:r>
              <w:rPr>
                <w:rFonts w:ascii="Arial" w:hAnsi="Arial" w:cs="Arial"/>
                <w:sz w:val="20"/>
                <w:szCs w:val="20"/>
              </w:rPr>
              <w:t>Süd turşusu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5F298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ECA1D5A"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D4EDC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5B283DF"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066CF6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78727CC" w14:textId="77777777" w:rsidR="008526AF" w:rsidRDefault="008526AF" w:rsidP="00D15DDA">
            <w:pPr>
              <w:rPr>
                <w:rFonts w:ascii="Arial" w:hAnsi="Arial" w:cs="Arial"/>
                <w:sz w:val="20"/>
                <w:szCs w:val="20"/>
              </w:rPr>
            </w:pPr>
            <w:r>
              <w:rPr>
                <w:rFonts w:ascii="Arial" w:hAnsi="Arial" w:cs="Arial"/>
                <w:sz w:val="20"/>
                <w:szCs w:val="20"/>
              </w:rPr>
              <w:t>Lanolin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0EC4A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9B2B2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D2A9D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7CA8BED"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C6B7F8C" w14:textId="77777777" w:rsidTr="00D15DDA">
        <w:trPr>
          <w:trHeight w:val="784"/>
        </w:trPr>
        <w:tc>
          <w:tcPr>
            <w:tcW w:w="2830" w:type="dxa"/>
            <w:tcBorders>
              <w:top w:val="single" w:sz="4" w:space="0" w:color="auto"/>
              <w:left w:val="single" w:sz="4" w:space="0" w:color="auto"/>
              <w:bottom w:val="single" w:sz="4" w:space="0" w:color="auto"/>
              <w:right w:val="single" w:sz="4" w:space="0" w:color="auto"/>
            </w:tcBorders>
            <w:vAlign w:val="center"/>
            <w:hideMark/>
          </w:tcPr>
          <w:p w14:paraId="432E6C44" w14:textId="77777777" w:rsidR="008526AF" w:rsidRDefault="008526AF" w:rsidP="00D15DDA">
            <w:pPr>
              <w:rPr>
                <w:rFonts w:ascii="Arial" w:hAnsi="Arial" w:cs="Arial"/>
                <w:i/>
                <w:sz w:val="20"/>
                <w:szCs w:val="20"/>
              </w:rPr>
            </w:pPr>
            <w:r>
              <w:rPr>
                <w:rFonts w:ascii="Arial" w:hAnsi="Arial" w:cs="Arial"/>
                <w:i/>
                <w:sz w:val="20"/>
                <w:szCs w:val="20"/>
              </w:rPr>
              <w:t>Lauri folii aetheroleum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FC571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A6579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7AF8D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1A97146"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1885E1E" w14:textId="77777777" w:rsidTr="00D15DDA">
        <w:trPr>
          <w:trHeight w:val="408"/>
        </w:trPr>
        <w:tc>
          <w:tcPr>
            <w:tcW w:w="2830" w:type="dxa"/>
            <w:tcBorders>
              <w:top w:val="single" w:sz="4" w:space="0" w:color="auto"/>
              <w:left w:val="single" w:sz="4" w:space="0" w:color="auto"/>
              <w:bottom w:val="single" w:sz="4" w:space="0" w:color="auto"/>
              <w:right w:val="single" w:sz="4" w:space="0" w:color="auto"/>
            </w:tcBorders>
            <w:vAlign w:val="center"/>
          </w:tcPr>
          <w:p w14:paraId="1308CDBE" w14:textId="77777777" w:rsidR="008526AF" w:rsidRDefault="008526AF" w:rsidP="00D15DDA">
            <w:pPr>
              <w:rPr>
                <w:rFonts w:ascii="Arial" w:hAnsi="Arial" w:cs="Arial"/>
                <w:i/>
                <w:sz w:val="20"/>
                <w:szCs w:val="20"/>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center"/>
          </w:tcPr>
          <w:p w14:paraId="53C9A81F" w14:textId="77777777" w:rsidR="008526AF" w:rsidRDefault="008526AF" w:rsidP="00D15DDA">
            <w:pPr>
              <w:rPr>
                <w:rFonts w:ascii="Arial" w:hAnsi="Arial" w:cs="Arial"/>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center"/>
          </w:tcPr>
          <w:p w14:paraId="7A438CA4" w14:textId="77777777" w:rsidR="008526AF" w:rsidRDefault="008526AF" w:rsidP="00D15DDA">
            <w:pPr>
              <w:rPr>
                <w:rFonts w:ascii="Arial" w:hAnsi="Arial" w:cs="Arial"/>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center"/>
          </w:tcPr>
          <w:p w14:paraId="0C77788D" w14:textId="77777777" w:rsidR="008526AF" w:rsidRDefault="008526AF" w:rsidP="00D15DDA">
            <w:pPr>
              <w:rPr>
                <w:rFonts w:ascii="Arial" w:hAnsi="Arial" w:cs="Arial"/>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tcPr>
          <w:p w14:paraId="5E586E32" w14:textId="77777777" w:rsidR="008526AF" w:rsidRDefault="008526AF" w:rsidP="00D15DDA">
            <w:pPr>
              <w:jc w:val="center"/>
              <w:rPr>
                <w:rFonts w:ascii="Arial" w:hAnsi="Arial" w:cs="Arial"/>
                <w:sz w:val="20"/>
                <w:szCs w:val="20"/>
              </w:rPr>
            </w:pPr>
            <w:r>
              <w:rPr>
                <w:rFonts w:ascii="Arial" w:hAnsi="Arial" w:cs="Arial"/>
                <w:b/>
                <w:sz w:val="20"/>
                <w:szCs w:val="20"/>
              </w:rPr>
              <w:t>Qeyd</w:t>
            </w:r>
          </w:p>
        </w:tc>
      </w:tr>
      <w:tr w:rsidR="008526AF" w14:paraId="3D3C8D9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78F523A" w14:textId="77777777" w:rsidR="008526AF" w:rsidRDefault="008526AF" w:rsidP="00D15DDA">
            <w:pPr>
              <w:rPr>
                <w:rFonts w:ascii="Arial" w:hAnsi="Arial" w:cs="Arial"/>
                <w:i/>
                <w:sz w:val="20"/>
                <w:szCs w:val="20"/>
              </w:rPr>
            </w:pPr>
            <w:r>
              <w:rPr>
                <w:rFonts w:ascii="Arial" w:hAnsi="Arial" w:cs="Arial"/>
                <w:i/>
                <w:sz w:val="20"/>
                <w:szCs w:val="20"/>
              </w:rPr>
              <w:t>Lauri fructus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52772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6B1F0A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6B111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D7A708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E31C01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711A94F" w14:textId="77777777" w:rsidR="008526AF" w:rsidRDefault="008526AF" w:rsidP="00D15DDA">
            <w:pPr>
              <w:rPr>
                <w:rFonts w:ascii="Arial" w:hAnsi="Arial" w:cs="Arial"/>
                <w:i/>
                <w:sz w:val="20"/>
                <w:szCs w:val="20"/>
              </w:rPr>
            </w:pPr>
            <w:r>
              <w:rPr>
                <w:rFonts w:ascii="Arial" w:hAnsi="Arial" w:cs="Arial"/>
                <w:i/>
                <w:sz w:val="20"/>
                <w:szCs w:val="20"/>
              </w:rPr>
              <w:t>Lavandulae aetheroleum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991D6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C09F33A"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C4C6B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C095C96"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4877407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5A3AEF0" w14:textId="77777777" w:rsidR="008526AF" w:rsidRDefault="008526AF" w:rsidP="00D15DDA">
            <w:pPr>
              <w:rPr>
                <w:rFonts w:ascii="Arial" w:hAnsi="Arial" w:cs="Arial"/>
                <w:sz w:val="20"/>
                <w:szCs w:val="20"/>
              </w:rPr>
            </w:pPr>
            <w:r>
              <w:rPr>
                <w:rFonts w:ascii="Arial" w:hAnsi="Arial" w:cs="Arial"/>
                <w:sz w:val="20"/>
                <w:szCs w:val="20"/>
              </w:rPr>
              <w:t xml:space="preserve">Lesirelin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7B12F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9274CD" w14:textId="77777777" w:rsidR="008526AF" w:rsidRDefault="008526AF" w:rsidP="00D15DDA">
            <w:pPr>
              <w:rPr>
                <w:rFonts w:ascii="Arial" w:hAnsi="Arial" w:cs="Arial"/>
                <w:sz w:val="20"/>
                <w:szCs w:val="20"/>
              </w:rPr>
            </w:pPr>
            <w:r>
              <w:rPr>
                <w:rFonts w:ascii="Arial" w:hAnsi="Arial" w:cs="Arial"/>
                <w:sz w:val="20"/>
                <w:szCs w:val="20"/>
              </w:rPr>
              <w:t>İBH, at, dovşan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97C0B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CC97AC2"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F88B2A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1F1D759" w14:textId="77777777" w:rsidR="008526AF" w:rsidRDefault="008526AF" w:rsidP="00D15DDA">
            <w:pPr>
              <w:rPr>
                <w:rFonts w:ascii="Arial" w:hAnsi="Arial" w:cs="Arial"/>
                <w:sz w:val="20"/>
                <w:szCs w:val="20"/>
              </w:rPr>
            </w:pPr>
            <w:r>
              <w:rPr>
                <w:rFonts w:ascii="Arial" w:hAnsi="Arial" w:cs="Arial"/>
                <w:sz w:val="20"/>
                <w:szCs w:val="20"/>
              </w:rPr>
              <w:t xml:space="preserve">Qırmızı paxlameyvəli </w:t>
            </w:r>
            <w:r>
              <w:rPr>
                <w:rFonts w:ascii="Arial" w:hAnsi="Arial" w:cs="Arial"/>
                <w:i/>
                <w:sz w:val="20"/>
                <w:szCs w:val="20"/>
              </w:rPr>
              <w:t>Phaseolis vulgaris</w:t>
            </w:r>
            <w:r>
              <w:rPr>
                <w:rFonts w:ascii="Arial" w:hAnsi="Arial" w:cs="Arial"/>
                <w:sz w:val="20"/>
                <w:szCs w:val="20"/>
              </w:rPr>
              <w:t xml:space="preserve">-dən ekstraksiya olunmuş lektin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DF464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198D10F" w14:textId="77777777" w:rsidR="008526AF" w:rsidRDefault="008526AF" w:rsidP="00D15DDA">
            <w:pPr>
              <w:rPr>
                <w:rFonts w:ascii="Arial" w:hAnsi="Arial" w:cs="Arial"/>
                <w:sz w:val="20"/>
                <w:szCs w:val="20"/>
              </w:rPr>
            </w:pPr>
            <w:r>
              <w:rPr>
                <w:rFonts w:ascii="Arial" w:hAnsi="Arial" w:cs="Arial"/>
                <w:sz w:val="20"/>
                <w:szCs w:val="20"/>
              </w:rPr>
              <w:t xml:space="preserve">Donuz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992B8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527B648"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324B21D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A39DFD2" w14:textId="77777777" w:rsidR="008526AF" w:rsidRDefault="008526AF" w:rsidP="00D15DDA">
            <w:pPr>
              <w:rPr>
                <w:rFonts w:ascii="Arial" w:hAnsi="Arial" w:cs="Arial"/>
                <w:i/>
                <w:sz w:val="20"/>
                <w:szCs w:val="20"/>
              </w:rPr>
            </w:pPr>
            <w:r>
              <w:rPr>
                <w:rFonts w:ascii="Arial" w:hAnsi="Arial" w:cs="Arial"/>
                <w:i/>
                <w:sz w:val="20"/>
                <w:szCs w:val="20"/>
              </w:rPr>
              <w:t>Lespedeza capitata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4C559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7BE3E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E23C2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1298E77"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1DA8C9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75E9200" w14:textId="77777777" w:rsidR="008526AF" w:rsidRDefault="008526AF" w:rsidP="00D15DDA">
            <w:pPr>
              <w:rPr>
                <w:rFonts w:ascii="Arial" w:hAnsi="Arial" w:cs="Arial"/>
                <w:sz w:val="20"/>
                <w:szCs w:val="20"/>
              </w:rPr>
            </w:pPr>
            <w:r>
              <w:rPr>
                <w:rFonts w:ascii="Arial" w:hAnsi="Arial" w:cs="Arial"/>
                <w:sz w:val="20"/>
                <w:szCs w:val="20"/>
              </w:rPr>
              <w:t xml:space="preserve">Leysin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13B4E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0FA1C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BF072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681EFD6"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BFF6DE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850E20F" w14:textId="77777777" w:rsidR="008526AF" w:rsidRDefault="008526AF" w:rsidP="00D15DDA">
            <w:pPr>
              <w:rPr>
                <w:rFonts w:ascii="Arial" w:hAnsi="Arial" w:cs="Arial"/>
                <w:sz w:val="20"/>
                <w:szCs w:val="20"/>
              </w:rPr>
            </w:pPr>
            <w:r>
              <w:rPr>
                <w:rFonts w:ascii="Arial" w:hAnsi="Arial" w:cs="Arial"/>
                <w:sz w:val="20"/>
                <w:szCs w:val="20"/>
              </w:rPr>
              <w:t>Levometadon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FD4BC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51656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AC75F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1365249" w14:textId="77777777" w:rsidR="008526AF" w:rsidRDefault="008526AF" w:rsidP="00D15DDA">
            <w:pPr>
              <w:rPr>
                <w:rFonts w:ascii="Arial" w:hAnsi="Arial" w:cs="Arial"/>
                <w:sz w:val="20"/>
                <w:szCs w:val="20"/>
              </w:rPr>
            </w:pPr>
            <w:r>
              <w:rPr>
                <w:rFonts w:ascii="Arial" w:hAnsi="Arial" w:cs="Arial"/>
                <w:sz w:val="20"/>
                <w:szCs w:val="20"/>
              </w:rPr>
              <w:t xml:space="preserve">Yalnız venadaxili istifadə üçün </w:t>
            </w:r>
          </w:p>
        </w:tc>
      </w:tr>
      <w:tr w:rsidR="008526AF" w14:paraId="262B0D5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128C170" w14:textId="77777777" w:rsidR="008526AF" w:rsidRDefault="008526AF" w:rsidP="00D15DDA">
            <w:pPr>
              <w:rPr>
                <w:rFonts w:ascii="Arial" w:hAnsi="Arial" w:cs="Arial"/>
                <w:sz w:val="20"/>
                <w:szCs w:val="20"/>
              </w:rPr>
            </w:pPr>
            <w:r>
              <w:rPr>
                <w:rFonts w:ascii="Arial" w:hAnsi="Arial" w:cs="Arial"/>
                <w:sz w:val="20"/>
                <w:szCs w:val="20"/>
              </w:rPr>
              <w:t xml:space="preserve">Levotiroksin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91C34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FD2940" w14:textId="77777777" w:rsidR="008526AF" w:rsidRDefault="008526AF" w:rsidP="00D15DDA">
            <w:pPr>
              <w:rPr>
                <w:rFonts w:ascii="Arial" w:hAnsi="Arial" w:cs="Arial"/>
                <w:sz w:val="20"/>
                <w:szCs w:val="20"/>
              </w:rPr>
            </w:pPr>
            <w:r>
              <w:rPr>
                <w:rFonts w:ascii="Arial" w:hAnsi="Arial" w:cs="Arial"/>
                <w:sz w:val="20"/>
                <w:szCs w:val="20"/>
              </w:rPr>
              <w:t>Bütün növ məhsuldar məməli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24476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AD41B6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D67608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CAC7A4E" w14:textId="77777777" w:rsidR="008526AF" w:rsidRDefault="008526AF" w:rsidP="00D15DDA">
            <w:pPr>
              <w:rPr>
                <w:rFonts w:ascii="Arial" w:hAnsi="Arial" w:cs="Arial"/>
                <w:sz w:val="20"/>
                <w:szCs w:val="20"/>
              </w:rPr>
            </w:pPr>
            <w:r>
              <w:rPr>
                <w:rFonts w:ascii="Arial" w:hAnsi="Arial" w:cs="Arial"/>
                <w:sz w:val="20"/>
                <w:szCs w:val="20"/>
              </w:rPr>
              <w:t xml:space="preserve">Lidokain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DCF42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8F52A3" w14:textId="77777777" w:rsidR="008526AF" w:rsidRDefault="008526AF" w:rsidP="00D15DDA">
            <w:pPr>
              <w:rPr>
                <w:rFonts w:ascii="Arial" w:hAnsi="Arial" w:cs="Arial"/>
                <w:sz w:val="20"/>
                <w:szCs w:val="20"/>
              </w:rPr>
            </w:pPr>
            <w:r>
              <w:rPr>
                <w:rFonts w:ascii="Arial" w:hAnsi="Arial" w:cs="Arial"/>
                <w:sz w:val="20"/>
                <w:szCs w:val="20"/>
              </w:rPr>
              <w:t xml:space="preserve">At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62023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5FBF15D" w14:textId="77777777" w:rsidR="008526AF" w:rsidRDefault="008526AF" w:rsidP="00D15DDA">
            <w:pPr>
              <w:rPr>
                <w:rFonts w:ascii="Arial" w:hAnsi="Arial" w:cs="Arial"/>
                <w:sz w:val="20"/>
                <w:szCs w:val="20"/>
              </w:rPr>
            </w:pPr>
            <w:r>
              <w:rPr>
                <w:rFonts w:ascii="Arial" w:hAnsi="Arial" w:cs="Arial"/>
                <w:sz w:val="20"/>
                <w:szCs w:val="20"/>
              </w:rPr>
              <w:t>Yalnız lokal anasteziya üçün</w:t>
            </w:r>
          </w:p>
        </w:tc>
      </w:tr>
      <w:tr w:rsidR="008526AF" w14:paraId="0185D52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1EE78CD" w14:textId="77777777" w:rsidR="008526AF" w:rsidRDefault="008526AF" w:rsidP="00D15DDA">
            <w:pPr>
              <w:rPr>
                <w:rFonts w:ascii="Arial" w:hAnsi="Arial" w:cs="Arial"/>
                <w:sz w:val="20"/>
                <w:szCs w:val="20"/>
              </w:rPr>
            </w:pPr>
            <w:r>
              <w:rPr>
                <w:rFonts w:ascii="Arial" w:hAnsi="Arial" w:cs="Arial"/>
                <w:sz w:val="20"/>
                <w:szCs w:val="20"/>
              </w:rPr>
              <w:t>Linear alkil benzen sulfon turşusu ilə C13 zəncirindən uzun 2.5% halqalara malik, uzunluğu C9-dan C13-ə qədər olan alkil zənciri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49D29F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C5EB161" w14:textId="77777777" w:rsidR="008526AF" w:rsidRDefault="008526AF" w:rsidP="00D15DDA">
            <w:pPr>
              <w:rPr>
                <w:rFonts w:ascii="Arial" w:hAnsi="Arial" w:cs="Arial"/>
                <w:sz w:val="20"/>
                <w:szCs w:val="20"/>
              </w:rPr>
            </w:pPr>
            <w:r>
              <w:rPr>
                <w:rFonts w:ascii="Arial" w:hAnsi="Arial" w:cs="Arial"/>
                <w:sz w:val="20"/>
                <w:szCs w:val="20"/>
              </w:rPr>
              <w:t>İBH, XBH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C7C43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5BFFE27"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00462BE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64F928A" w14:textId="77777777" w:rsidR="008526AF" w:rsidRDefault="008526AF" w:rsidP="00D15DDA">
            <w:pPr>
              <w:rPr>
                <w:rFonts w:ascii="Arial" w:hAnsi="Arial" w:cs="Arial"/>
                <w:i/>
                <w:sz w:val="20"/>
                <w:szCs w:val="20"/>
              </w:rPr>
            </w:pPr>
            <w:r>
              <w:rPr>
                <w:rFonts w:ascii="Arial" w:hAnsi="Arial" w:cs="Arial"/>
                <w:i/>
                <w:sz w:val="20"/>
                <w:szCs w:val="20"/>
              </w:rPr>
              <w:t>Lini 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B5694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9500DA"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4E71E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2757CE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49507E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F0ED8F2" w14:textId="77777777" w:rsidR="008526AF" w:rsidRDefault="008526AF" w:rsidP="00D15DDA">
            <w:pPr>
              <w:rPr>
                <w:rFonts w:ascii="Arial" w:hAnsi="Arial" w:cs="Arial"/>
                <w:i/>
                <w:sz w:val="20"/>
                <w:szCs w:val="20"/>
              </w:rPr>
            </w:pPr>
            <w:r>
              <w:rPr>
                <w:rFonts w:ascii="Arial" w:hAnsi="Arial" w:cs="Arial"/>
                <w:i/>
                <w:sz w:val="20"/>
                <w:szCs w:val="20"/>
              </w:rPr>
              <w:t>Lobaria pulmonaria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A56CD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4D73C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5FAD4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F874CAA"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tc>
      </w:tr>
      <w:tr w:rsidR="008526AF" w14:paraId="5DCDD01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45BE85A" w14:textId="77777777" w:rsidR="008526AF" w:rsidRDefault="008526AF" w:rsidP="00D15DDA">
            <w:pPr>
              <w:rPr>
                <w:rFonts w:ascii="Arial" w:hAnsi="Arial" w:cs="Arial"/>
                <w:sz w:val="20"/>
                <w:szCs w:val="20"/>
              </w:rPr>
            </w:pPr>
            <w:r>
              <w:rPr>
                <w:rFonts w:ascii="Arial" w:hAnsi="Arial" w:cs="Arial"/>
                <w:sz w:val="20"/>
                <w:szCs w:val="20"/>
              </w:rPr>
              <w:t>Lobelin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EDA59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BF5F34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830D2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F9CCF6A"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FD7B78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BB550EF" w14:textId="77777777" w:rsidR="008526AF" w:rsidRDefault="008526AF" w:rsidP="00D15DDA">
            <w:pPr>
              <w:rPr>
                <w:rFonts w:ascii="Arial" w:hAnsi="Arial" w:cs="Arial"/>
                <w:sz w:val="20"/>
                <w:szCs w:val="20"/>
              </w:rPr>
            </w:pPr>
            <w:r>
              <w:rPr>
                <w:rFonts w:ascii="Arial" w:hAnsi="Arial" w:cs="Arial"/>
                <w:sz w:val="20"/>
                <w:szCs w:val="20"/>
              </w:rPr>
              <w:t>Luprostiol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EEB25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3CCBC9" w14:textId="77777777" w:rsidR="008526AF" w:rsidRDefault="008526AF" w:rsidP="00D15DDA">
            <w:pPr>
              <w:rPr>
                <w:rFonts w:ascii="Arial" w:hAnsi="Arial" w:cs="Arial"/>
                <w:sz w:val="20"/>
                <w:szCs w:val="20"/>
              </w:rPr>
            </w:pPr>
            <w:r>
              <w:rPr>
                <w:rFonts w:ascii="Arial" w:hAnsi="Arial" w:cs="Arial"/>
                <w:sz w:val="20"/>
                <w:szCs w:val="20"/>
              </w:rPr>
              <w:t>Bütün növ məhsuldar məməli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62B47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9B2EA6A"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59A2BE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1A899C6" w14:textId="77777777" w:rsidR="008526AF" w:rsidRDefault="008526AF" w:rsidP="00D15DDA">
            <w:pPr>
              <w:rPr>
                <w:rFonts w:ascii="Arial" w:hAnsi="Arial" w:cs="Arial"/>
                <w:sz w:val="20"/>
                <w:szCs w:val="20"/>
              </w:rPr>
            </w:pPr>
            <w:r>
              <w:rPr>
                <w:rFonts w:ascii="Arial" w:hAnsi="Arial" w:cs="Arial"/>
                <w:sz w:val="20"/>
                <w:szCs w:val="20"/>
              </w:rPr>
              <w:t>Luteinləşdirici hormon (bütün növlərdən olan təbii LH və ya onun sintetik analoqları)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2011C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56D8C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C65FD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856D0EF"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2E7046C" w14:textId="77777777" w:rsidTr="00D15DDA">
        <w:tc>
          <w:tcPr>
            <w:tcW w:w="2830" w:type="dxa"/>
            <w:tcBorders>
              <w:top w:val="single" w:sz="4" w:space="0" w:color="auto"/>
              <w:left w:val="single" w:sz="4" w:space="0" w:color="auto"/>
              <w:bottom w:val="single" w:sz="4" w:space="0" w:color="auto"/>
              <w:right w:val="single" w:sz="4" w:space="0" w:color="auto"/>
            </w:tcBorders>
            <w:vAlign w:val="center"/>
          </w:tcPr>
          <w:p w14:paraId="169316E9" w14:textId="77777777" w:rsidR="008526AF" w:rsidRDefault="008526AF" w:rsidP="00D15DDA">
            <w:pPr>
              <w:rPr>
                <w:rFonts w:ascii="Arial" w:hAnsi="Arial" w:cs="Arial"/>
                <w:sz w:val="20"/>
                <w:szCs w:val="20"/>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center"/>
          </w:tcPr>
          <w:p w14:paraId="23E2A1E4" w14:textId="77777777" w:rsidR="008526AF" w:rsidRDefault="008526AF" w:rsidP="00D15DDA">
            <w:pPr>
              <w:rPr>
                <w:rFonts w:ascii="Arial" w:hAnsi="Arial" w:cs="Arial"/>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center"/>
          </w:tcPr>
          <w:p w14:paraId="486978FA" w14:textId="77777777" w:rsidR="008526AF" w:rsidRDefault="008526AF" w:rsidP="00D15DDA">
            <w:pPr>
              <w:rPr>
                <w:rFonts w:ascii="Arial" w:hAnsi="Arial" w:cs="Arial"/>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center"/>
          </w:tcPr>
          <w:p w14:paraId="1152DDCC" w14:textId="77777777" w:rsidR="008526AF" w:rsidRDefault="008526AF" w:rsidP="00D15DDA">
            <w:pPr>
              <w:rPr>
                <w:rFonts w:ascii="Arial" w:hAnsi="Arial" w:cs="Arial"/>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tcPr>
          <w:p w14:paraId="33139FD2" w14:textId="77777777" w:rsidR="008526AF" w:rsidRPr="00E32F20" w:rsidRDefault="008526AF" w:rsidP="00D15DDA">
            <w:pPr>
              <w:jc w:val="center"/>
              <w:rPr>
                <w:rFonts w:ascii="Arial" w:hAnsi="Arial" w:cs="Arial"/>
                <w:sz w:val="20"/>
                <w:szCs w:val="20"/>
                <w:lang w:val="az-Latn-AZ"/>
              </w:rPr>
            </w:pPr>
            <w:r>
              <w:rPr>
                <w:rFonts w:ascii="Arial" w:hAnsi="Arial" w:cs="Arial"/>
                <w:b/>
                <w:sz w:val="20"/>
                <w:szCs w:val="20"/>
              </w:rPr>
              <w:t>Qeyd</w:t>
            </w:r>
          </w:p>
        </w:tc>
      </w:tr>
      <w:tr w:rsidR="008526AF" w14:paraId="54A0860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3A16180" w14:textId="77777777" w:rsidR="008526AF" w:rsidRDefault="008526AF" w:rsidP="00D15DDA">
            <w:pPr>
              <w:rPr>
                <w:rFonts w:ascii="Arial" w:hAnsi="Arial" w:cs="Arial"/>
                <w:sz w:val="20"/>
                <w:szCs w:val="20"/>
              </w:rPr>
            </w:pPr>
            <w:r>
              <w:rPr>
                <w:rFonts w:ascii="Arial" w:hAnsi="Arial" w:cs="Arial"/>
                <w:sz w:val="20"/>
                <w:szCs w:val="20"/>
              </w:rPr>
              <w:t xml:space="preserve">Lizin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26432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EB900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013A5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D28786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503FB2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D427643" w14:textId="77777777" w:rsidR="008526AF" w:rsidRDefault="008526AF" w:rsidP="00D15DDA">
            <w:pPr>
              <w:rPr>
                <w:rFonts w:ascii="Arial" w:hAnsi="Arial" w:cs="Arial"/>
                <w:sz w:val="20"/>
                <w:szCs w:val="20"/>
              </w:rPr>
            </w:pPr>
            <w:r>
              <w:rPr>
                <w:rFonts w:ascii="Arial" w:hAnsi="Arial" w:cs="Arial"/>
                <w:sz w:val="20"/>
                <w:szCs w:val="20"/>
              </w:rPr>
              <w:t xml:space="preserve">Maqnezium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BFB94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331FC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56C00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210AE84"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A8DA42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4C71B60" w14:textId="77777777" w:rsidR="008526AF" w:rsidRDefault="008526AF" w:rsidP="00D15DDA">
            <w:pPr>
              <w:rPr>
                <w:rFonts w:ascii="Arial" w:hAnsi="Arial" w:cs="Arial"/>
                <w:sz w:val="20"/>
                <w:szCs w:val="20"/>
              </w:rPr>
            </w:pPr>
            <w:r>
              <w:rPr>
                <w:rFonts w:ascii="Arial" w:hAnsi="Arial" w:cs="Arial"/>
                <w:sz w:val="20"/>
                <w:szCs w:val="20"/>
              </w:rPr>
              <w:t xml:space="preserve">Maqnezium asetat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7216A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DBEA5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BA1E7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62F95A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E555D4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6E03122" w14:textId="77777777" w:rsidR="008526AF" w:rsidRDefault="008526AF" w:rsidP="00D15DDA">
            <w:pPr>
              <w:rPr>
                <w:rFonts w:ascii="Arial" w:hAnsi="Arial" w:cs="Arial"/>
                <w:sz w:val="20"/>
                <w:szCs w:val="20"/>
              </w:rPr>
            </w:pPr>
            <w:r>
              <w:rPr>
                <w:rFonts w:ascii="Arial" w:hAnsi="Arial" w:cs="Arial"/>
                <w:sz w:val="20"/>
                <w:szCs w:val="20"/>
              </w:rPr>
              <w:t>Maqnezium aluminium silikat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C9B69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6DFB5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5045E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297383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8E53D3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BE7E321" w14:textId="77777777" w:rsidR="008526AF" w:rsidRDefault="008526AF" w:rsidP="00D15DDA">
            <w:pPr>
              <w:rPr>
                <w:rFonts w:ascii="Arial" w:hAnsi="Arial" w:cs="Arial"/>
                <w:sz w:val="20"/>
                <w:szCs w:val="20"/>
              </w:rPr>
            </w:pPr>
            <w:r>
              <w:rPr>
                <w:rFonts w:ascii="Arial" w:hAnsi="Arial" w:cs="Arial"/>
                <w:sz w:val="20"/>
                <w:szCs w:val="20"/>
              </w:rPr>
              <w:t>Maqnezium aspartat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01324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F24D4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8B1F7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043ECE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C23196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D6AC0F2" w14:textId="77777777" w:rsidR="008526AF" w:rsidRDefault="008526AF" w:rsidP="00D15DDA">
            <w:pPr>
              <w:rPr>
                <w:rFonts w:ascii="Arial" w:hAnsi="Arial" w:cs="Arial"/>
                <w:sz w:val="20"/>
                <w:szCs w:val="20"/>
              </w:rPr>
            </w:pPr>
            <w:r>
              <w:rPr>
                <w:rFonts w:ascii="Arial" w:hAnsi="Arial" w:cs="Arial"/>
                <w:sz w:val="20"/>
                <w:szCs w:val="20"/>
              </w:rPr>
              <w:t>Maqnezium karbonat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78ECD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121CCCA"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BA4A6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DC6512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C9D543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99384E0" w14:textId="77777777" w:rsidR="008526AF" w:rsidRDefault="008526AF" w:rsidP="00D15DDA">
            <w:pPr>
              <w:rPr>
                <w:rFonts w:ascii="Arial" w:hAnsi="Arial" w:cs="Arial"/>
                <w:sz w:val="20"/>
                <w:szCs w:val="20"/>
              </w:rPr>
            </w:pPr>
            <w:r>
              <w:rPr>
                <w:rFonts w:ascii="Arial" w:hAnsi="Arial" w:cs="Arial"/>
                <w:sz w:val="20"/>
                <w:szCs w:val="20"/>
              </w:rPr>
              <w:t>Maqnezium xlorid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5D5F2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817B2C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32802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C6BBF7A"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80B9E4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AB53C04" w14:textId="77777777" w:rsidR="008526AF" w:rsidRDefault="008526AF" w:rsidP="00D15DDA">
            <w:pPr>
              <w:rPr>
                <w:rFonts w:ascii="Arial" w:hAnsi="Arial" w:cs="Arial"/>
                <w:sz w:val="20"/>
                <w:szCs w:val="20"/>
              </w:rPr>
            </w:pPr>
            <w:r>
              <w:rPr>
                <w:rFonts w:ascii="Arial" w:hAnsi="Arial" w:cs="Arial"/>
                <w:sz w:val="20"/>
                <w:szCs w:val="20"/>
              </w:rPr>
              <w:t>Maqnezium sitrat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CC447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86B48FF"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DC284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7028DED"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E95082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0C3FA31" w14:textId="77777777" w:rsidR="008526AF" w:rsidRDefault="008526AF" w:rsidP="00D15DDA">
            <w:pPr>
              <w:rPr>
                <w:rFonts w:ascii="Arial" w:hAnsi="Arial" w:cs="Arial"/>
                <w:sz w:val="20"/>
                <w:szCs w:val="20"/>
              </w:rPr>
            </w:pPr>
            <w:r>
              <w:rPr>
                <w:rFonts w:ascii="Arial" w:hAnsi="Arial" w:cs="Arial"/>
                <w:sz w:val="20"/>
                <w:szCs w:val="20"/>
              </w:rPr>
              <w:t>Maqnezium qlikonat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61C89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759622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17965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2EF3A1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BF589A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665D086" w14:textId="77777777" w:rsidR="008526AF" w:rsidRDefault="008526AF" w:rsidP="00D15DDA">
            <w:pPr>
              <w:rPr>
                <w:rFonts w:ascii="Arial" w:hAnsi="Arial" w:cs="Arial"/>
                <w:sz w:val="20"/>
                <w:szCs w:val="20"/>
              </w:rPr>
            </w:pPr>
            <w:r>
              <w:rPr>
                <w:rFonts w:ascii="Arial" w:hAnsi="Arial" w:cs="Arial"/>
                <w:sz w:val="20"/>
                <w:szCs w:val="20"/>
              </w:rPr>
              <w:t>Maqnezium qlütomat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FD8C2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BF6AE8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923C4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21F0AF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20981F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5AE2A79" w14:textId="77777777" w:rsidR="008526AF" w:rsidRDefault="008526AF" w:rsidP="00D15DDA">
            <w:pPr>
              <w:rPr>
                <w:rFonts w:ascii="Arial" w:hAnsi="Arial" w:cs="Arial"/>
                <w:sz w:val="20"/>
                <w:szCs w:val="20"/>
              </w:rPr>
            </w:pPr>
            <w:r>
              <w:rPr>
                <w:rFonts w:ascii="Arial" w:hAnsi="Arial" w:cs="Arial"/>
                <w:sz w:val="20"/>
                <w:szCs w:val="20"/>
              </w:rPr>
              <w:t>Maqnezium qliserofosfat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A0524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280497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8F9A3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61B57F2"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8E7322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1CC5453" w14:textId="77777777" w:rsidR="008526AF" w:rsidRDefault="008526AF" w:rsidP="00D15DDA">
            <w:pPr>
              <w:rPr>
                <w:rFonts w:ascii="Arial" w:hAnsi="Arial" w:cs="Arial"/>
                <w:sz w:val="20"/>
                <w:szCs w:val="20"/>
              </w:rPr>
            </w:pPr>
            <w:r>
              <w:rPr>
                <w:rFonts w:ascii="Arial" w:hAnsi="Arial" w:cs="Arial"/>
                <w:sz w:val="20"/>
                <w:szCs w:val="20"/>
              </w:rPr>
              <w:t>Maqnezium hidroksid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CBBB5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DE9B2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F2D08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C36AF1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142270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87D1D73" w14:textId="77777777" w:rsidR="008526AF" w:rsidRDefault="008526AF" w:rsidP="00D15DDA">
            <w:pPr>
              <w:rPr>
                <w:rFonts w:ascii="Arial" w:hAnsi="Arial" w:cs="Arial"/>
                <w:sz w:val="20"/>
                <w:szCs w:val="20"/>
              </w:rPr>
            </w:pPr>
            <w:r>
              <w:rPr>
                <w:rFonts w:ascii="Arial" w:hAnsi="Arial" w:cs="Arial"/>
                <w:sz w:val="20"/>
                <w:szCs w:val="20"/>
              </w:rPr>
              <w:t>Maqnezium hipofosfit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DF9FA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7FD234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3E876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ADD2786"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119F4F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1DF3DC9" w14:textId="77777777" w:rsidR="008526AF" w:rsidRDefault="008526AF" w:rsidP="00D15DDA">
            <w:pPr>
              <w:rPr>
                <w:rFonts w:ascii="Arial" w:hAnsi="Arial" w:cs="Arial"/>
                <w:sz w:val="20"/>
                <w:szCs w:val="20"/>
              </w:rPr>
            </w:pPr>
            <w:r>
              <w:rPr>
                <w:rFonts w:ascii="Arial" w:hAnsi="Arial" w:cs="Arial"/>
                <w:sz w:val="20"/>
                <w:szCs w:val="20"/>
              </w:rPr>
              <w:t>Maqnezium orotat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521B7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F5719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1365E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E3923A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0B604A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BD6A6C7" w14:textId="77777777" w:rsidR="008526AF" w:rsidRDefault="008526AF" w:rsidP="00D15DDA">
            <w:pPr>
              <w:rPr>
                <w:rFonts w:ascii="Arial" w:hAnsi="Arial" w:cs="Arial"/>
                <w:sz w:val="20"/>
                <w:szCs w:val="20"/>
              </w:rPr>
            </w:pPr>
            <w:r>
              <w:rPr>
                <w:rFonts w:ascii="Arial" w:hAnsi="Arial" w:cs="Arial"/>
                <w:sz w:val="20"/>
                <w:szCs w:val="20"/>
              </w:rPr>
              <w:t>Maqnezium oksid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C9095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7841EB"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85C33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D9DFB14"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07C3BC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1DD8B6E" w14:textId="77777777" w:rsidR="008526AF" w:rsidRDefault="008526AF" w:rsidP="00D15DDA">
            <w:pPr>
              <w:rPr>
                <w:rFonts w:ascii="Arial" w:hAnsi="Arial" w:cs="Arial"/>
                <w:sz w:val="20"/>
                <w:szCs w:val="20"/>
              </w:rPr>
            </w:pPr>
            <w:r>
              <w:rPr>
                <w:rFonts w:ascii="Arial" w:hAnsi="Arial" w:cs="Arial"/>
                <w:sz w:val="20"/>
                <w:szCs w:val="20"/>
              </w:rPr>
              <w:t>Maqnezium fosfat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3AD21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9B12C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2D16C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ECF444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142A5B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90E1A28" w14:textId="77777777" w:rsidR="008526AF" w:rsidRDefault="008526AF" w:rsidP="00D15DDA">
            <w:pPr>
              <w:rPr>
                <w:rFonts w:ascii="Arial" w:hAnsi="Arial" w:cs="Arial"/>
                <w:sz w:val="20"/>
                <w:szCs w:val="20"/>
              </w:rPr>
            </w:pPr>
            <w:r>
              <w:rPr>
                <w:rFonts w:ascii="Arial" w:hAnsi="Arial" w:cs="Arial"/>
                <w:sz w:val="20"/>
                <w:szCs w:val="20"/>
              </w:rPr>
              <w:t>Maqnezium stearat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0E5AB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ABA93F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CC40A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0D833A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B39C423" w14:textId="77777777" w:rsidTr="00D15DDA">
        <w:trPr>
          <w:trHeight w:val="422"/>
        </w:trPr>
        <w:tc>
          <w:tcPr>
            <w:tcW w:w="2830" w:type="dxa"/>
            <w:tcBorders>
              <w:top w:val="single" w:sz="4" w:space="0" w:color="auto"/>
              <w:left w:val="single" w:sz="4" w:space="0" w:color="auto"/>
              <w:bottom w:val="single" w:sz="4" w:space="0" w:color="auto"/>
              <w:right w:val="single" w:sz="4" w:space="0" w:color="auto"/>
            </w:tcBorders>
            <w:vAlign w:val="center"/>
          </w:tcPr>
          <w:p w14:paraId="34DB8C8F" w14:textId="77777777" w:rsidR="008526AF" w:rsidRDefault="008526AF" w:rsidP="00D15DDA">
            <w:pPr>
              <w:rPr>
                <w:rFonts w:ascii="Arial" w:hAnsi="Arial" w:cs="Arial"/>
                <w:sz w:val="20"/>
                <w:szCs w:val="20"/>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center"/>
          </w:tcPr>
          <w:p w14:paraId="65AC1D31" w14:textId="77777777" w:rsidR="008526AF" w:rsidRDefault="008526AF" w:rsidP="00D15DDA">
            <w:pPr>
              <w:rPr>
                <w:rFonts w:ascii="Arial" w:hAnsi="Arial" w:cs="Arial"/>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center"/>
          </w:tcPr>
          <w:p w14:paraId="16E8D970" w14:textId="77777777" w:rsidR="008526AF" w:rsidRDefault="008526AF" w:rsidP="00D15DDA">
            <w:pPr>
              <w:rPr>
                <w:rFonts w:ascii="Arial" w:hAnsi="Arial" w:cs="Arial"/>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center"/>
          </w:tcPr>
          <w:p w14:paraId="7DEA6218" w14:textId="77777777" w:rsidR="008526AF" w:rsidRDefault="008526AF" w:rsidP="00D15DDA">
            <w:pPr>
              <w:rPr>
                <w:rFonts w:ascii="Arial" w:hAnsi="Arial" w:cs="Arial"/>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tcPr>
          <w:p w14:paraId="23C22CB4" w14:textId="77777777" w:rsidR="008526AF" w:rsidRDefault="008526AF" w:rsidP="00D15DDA">
            <w:pPr>
              <w:jc w:val="center"/>
              <w:rPr>
                <w:rFonts w:ascii="Arial" w:hAnsi="Arial" w:cs="Arial"/>
                <w:sz w:val="20"/>
                <w:szCs w:val="20"/>
              </w:rPr>
            </w:pPr>
            <w:r>
              <w:rPr>
                <w:rFonts w:ascii="Arial" w:hAnsi="Arial" w:cs="Arial"/>
                <w:b/>
                <w:sz w:val="20"/>
                <w:szCs w:val="20"/>
              </w:rPr>
              <w:t>Qeyd</w:t>
            </w:r>
          </w:p>
        </w:tc>
      </w:tr>
      <w:tr w:rsidR="008526AF" w14:paraId="2FC1CCE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2266F3F" w14:textId="77777777" w:rsidR="008526AF" w:rsidRDefault="008526AF" w:rsidP="00D15DDA">
            <w:pPr>
              <w:rPr>
                <w:rFonts w:ascii="Arial" w:hAnsi="Arial" w:cs="Arial"/>
                <w:sz w:val="20"/>
                <w:szCs w:val="20"/>
              </w:rPr>
            </w:pPr>
            <w:r>
              <w:rPr>
                <w:rFonts w:ascii="Arial" w:hAnsi="Arial" w:cs="Arial"/>
                <w:sz w:val="20"/>
                <w:szCs w:val="20"/>
              </w:rPr>
              <w:t>Maqnezium sulfat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86998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1BCC17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578C0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6A414E2"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EBD580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8DDFAF1" w14:textId="77777777" w:rsidR="008526AF" w:rsidRDefault="008526AF" w:rsidP="00D15DDA">
            <w:pPr>
              <w:rPr>
                <w:rFonts w:ascii="Arial" w:hAnsi="Arial" w:cs="Arial"/>
                <w:sz w:val="20"/>
                <w:szCs w:val="20"/>
              </w:rPr>
            </w:pPr>
            <w:r>
              <w:rPr>
                <w:rFonts w:ascii="Arial" w:hAnsi="Arial" w:cs="Arial"/>
                <w:sz w:val="20"/>
                <w:szCs w:val="20"/>
              </w:rPr>
              <w:t>Maqnezium-3 silikat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F0C2E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22E3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6428C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D7D65F6"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7042F9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0E6A6DC" w14:textId="77777777" w:rsidR="008526AF" w:rsidRDefault="008526AF" w:rsidP="00D15DDA">
            <w:pPr>
              <w:rPr>
                <w:rFonts w:ascii="Arial" w:hAnsi="Arial" w:cs="Arial"/>
                <w:i/>
                <w:sz w:val="20"/>
                <w:szCs w:val="20"/>
              </w:rPr>
            </w:pPr>
            <w:r>
              <w:rPr>
                <w:rFonts w:ascii="Arial" w:hAnsi="Arial" w:cs="Arial"/>
                <w:i/>
                <w:sz w:val="20"/>
                <w:szCs w:val="20"/>
              </w:rPr>
              <w:t>Majoranae herba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9C271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09500D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4DFD4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DF9E64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075E17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6A2D973" w14:textId="77777777" w:rsidR="008526AF" w:rsidRDefault="008526AF" w:rsidP="00D15DDA">
            <w:pPr>
              <w:rPr>
                <w:rFonts w:ascii="Arial" w:hAnsi="Arial" w:cs="Arial"/>
                <w:sz w:val="20"/>
                <w:szCs w:val="20"/>
              </w:rPr>
            </w:pPr>
            <w:r>
              <w:rPr>
                <w:rFonts w:ascii="Arial" w:hAnsi="Arial" w:cs="Arial"/>
                <w:sz w:val="20"/>
                <w:szCs w:val="20"/>
              </w:rPr>
              <w:t>Alma turşusu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7CD49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F4671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23CD1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E7F3089" w14:textId="77777777" w:rsidR="008526AF" w:rsidRDefault="008526AF" w:rsidP="00D15DDA">
            <w:pPr>
              <w:rPr>
                <w:rFonts w:ascii="Arial" w:hAnsi="Arial" w:cs="Arial"/>
                <w:sz w:val="20"/>
                <w:szCs w:val="20"/>
              </w:rPr>
            </w:pPr>
            <w:r>
              <w:rPr>
                <w:rFonts w:ascii="Arial" w:hAnsi="Arial" w:cs="Arial"/>
                <w:sz w:val="20"/>
                <w:szCs w:val="20"/>
              </w:rPr>
              <w:t>Köməkçi maddə kimi istifadə</w:t>
            </w:r>
          </w:p>
        </w:tc>
      </w:tr>
      <w:tr w:rsidR="008526AF" w14:paraId="7D44A42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5588400" w14:textId="77777777" w:rsidR="008526AF" w:rsidRDefault="008526AF" w:rsidP="00D15DDA">
            <w:pPr>
              <w:rPr>
                <w:rFonts w:ascii="Arial" w:hAnsi="Arial" w:cs="Arial"/>
                <w:sz w:val="20"/>
                <w:szCs w:val="20"/>
              </w:rPr>
            </w:pPr>
            <w:r>
              <w:rPr>
                <w:rFonts w:ascii="Arial" w:hAnsi="Arial" w:cs="Arial"/>
                <w:sz w:val="20"/>
                <w:szCs w:val="20"/>
              </w:rPr>
              <w:t>Manqan karbonat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CCDD0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149088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D8DD7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FB5D1F5"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3160923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D597734" w14:textId="77777777" w:rsidR="008526AF" w:rsidRDefault="008526AF" w:rsidP="00D15DDA">
            <w:pPr>
              <w:rPr>
                <w:rFonts w:ascii="Arial" w:hAnsi="Arial" w:cs="Arial"/>
                <w:sz w:val="20"/>
                <w:szCs w:val="20"/>
              </w:rPr>
            </w:pPr>
            <w:r>
              <w:rPr>
                <w:rFonts w:ascii="Arial" w:hAnsi="Arial" w:cs="Arial"/>
                <w:sz w:val="20"/>
                <w:szCs w:val="20"/>
              </w:rPr>
              <w:t>Manqan xlorid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3EF16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5C03C1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CDE40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7B261D9"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58E3689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0D6B773" w14:textId="77777777" w:rsidR="008526AF" w:rsidRDefault="008526AF" w:rsidP="00D15DDA">
            <w:pPr>
              <w:rPr>
                <w:rFonts w:ascii="Arial" w:hAnsi="Arial" w:cs="Arial"/>
                <w:sz w:val="20"/>
                <w:szCs w:val="20"/>
              </w:rPr>
            </w:pPr>
            <w:r>
              <w:rPr>
                <w:rFonts w:ascii="Arial" w:hAnsi="Arial" w:cs="Arial"/>
                <w:sz w:val="20"/>
                <w:szCs w:val="20"/>
              </w:rPr>
              <w:t>Manqan qlikonat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48A4B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E32C6A"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2B99A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EB17507"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1D3DC34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72FEA35" w14:textId="77777777" w:rsidR="008526AF" w:rsidRDefault="008526AF" w:rsidP="00D15DDA">
            <w:pPr>
              <w:rPr>
                <w:rFonts w:ascii="Arial" w:hAnsi="Arial" w:cs="Arial"/>
                <w:sz w:val="20"/>
                <w:szCs w:val="20"/>
              </w:rPr>
            </w:pPr>
            <w:r>
              <w:rPr>
                <w:rFonts w:ascii="Arial" w:hAnsi="Arial" w:cs="Arial"/>
                <w:sz w:val="20"/>
                <w:szCs w:val="20"/>
              </w:rPr>
              <w:t>Manqan qliserofosfat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38B11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DEDD3C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E1999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4CED13C"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1BD9296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579B536" w14:textId="77777777" w:rsidR="008526AF" w:rsidRDefault="008526AF" w:rsidP="00D15DDA">
            <w:pPr>
              <w:rPr>
                <w:rFonts w:ascii="Arial" w:hAnsi="Arial" w:cs="Arial"/>
                <w:sz w:val="20"/>
                <w:szCs w:val="20"/>
              </w:rPr>
            </w:pPr>
            <w:r>
              <w:rPr>
                <w:rFonts w:ascii="Arial" w:hAnsi="Arial" w:cs="Arial"/>
                <w:sz w:val="20"/>
                <w:szCs w:val="20"/>
              </w:rPr>
              <w:t>Manqan oksid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29D5D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4FCC72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70482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E8BFF97"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1592F6E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5157328" w14:textId="77777777" w:rsidR="008526AF" w:rsidRDefault="008526AF" w:rsidP="00D15DDA">
            <w:pPr>
              <w:rPr>
                <w:rFonts w:ascii="Arial" w:hAnsi="Arial" w:cs="Arial"/>
                <w:sz w:val="20"/>
                <w:szCs w:val="20"/>
              </w:rPr>
            </w:pPr>
            <w:r>
              <w:rPr>
                <w:rFonts w:ascii="Arial" w:hAnsi="Arial" w:cs="Arial"/>
                <w:sz w:val="20"/>
                <w:szCs w:val="20"/>
              </w:rPr>
              <w:t>Manqan pidolat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EFCE9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D4BFC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CE487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4BE5A18"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60DB879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217CDE1" w14:textId="77777777" w:rsidR="008526AF" w:rsidRDefault="008526AF" w:rsidP="00D15DDA">
            <w:pPr>
              <w:rPr>
                <w:rFonts w:ascii="Arial" w:hAnsi="Arial" w:cs="Arial"/>
                <w:sz w:val="20"/>
                <w:szCs w:val="20"/>
              </w:rPr>
            </w:pPr>
            <w:r>
              <w:rPr>
                <w:rFonts w:ascii="Arial" w:hAnsi="Arial" w:cs="Arial"/>
                <w:sz w:val="20"/>
                <w:szCs w:val="20"/>
              </w:rPr>
              <w:t>Manqan ribonukleat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41FAE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C43248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DCC96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F281C89"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6FE2901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0EE75B0" w14:textId="77777777" w:rsidR="008526AF" w:rsidRDefault="008526AF" w:rsidP="00D15DDA">
            <w:pPr>
              <w:rPr>
                <w:rFonts w:ascii="Arial" w:hAnsi="Arial" w:cs="Arial"/>
                <w:sz w:val="20"/>
                <w:szCs w:val="20"/>
              </w:rPr>
            </w:pPr>
            <w:r>
              <w:rPr>
                <w:rFonts w:ascii="Arial" w:hAnsi="Arial" w:cs="Arial"/>
                <w:sz w:val="20"/>
                <w:szCs w:val="20"/>
              </w:rPr>
              <w:t>Manqan sulfat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25D11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D3CF6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C9618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0AFB5EA"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1116F61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1BFE55B" w14:textId="77777777" w:rsidR="008526AF" w:rsidRDefault="008526AF" w:rsidP="00D15DDA">
            <w:pPr>
              <w:rPr>
                <w:rFonts w:ascii="Arial" w:hAnsi="Arial" w:cs="Arial"/>
                <w:sz w:val="20"/>
                <w:szCs w:val="20"/>
              </w:rPr>
            </w:pPr>
            <w:r>
              <w:rPr>
                <w:rFonts w:ascii="Arial" w:hAnsi="Arial" w:cs="Arial"/>
                <w:sz w:val="20"/>
                <w:szCs w:val="20"/>
              </w:rPr>
              <w:t>Mannitol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CEAF4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925DFE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0B567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701F4B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DA6324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8EC8F40" w14:textId="77777777" w:rsidR="008526AF" w:rsidRPr="00901476" w:rsidRDefault="008526AF" w:rsidP="00D15DDA">
            <w:pPr>
              <w:rPr>
                <w:rFonts w:ascii="Arial" w:hAnsi="Arial" w:cs="Arial"/>
                <w:sz w:val="20"/>
                <w:szCs w:val="20"/>
                <w:lang w:val="en-US"/>
              </w:rPr>
            </w:pPr>
            <w:r w:rsidRPr="00901476">
              <w:rPr>
                <w:rFonts w:ascii="Arial" w:hAnsi="Arial" w:cs="Arial"/>
                <w:i/>
                <w:sz w:val="20"/>
                <w:szCs w:val="20"/>
                <w:lang w:val="en-US"/>
              </w:rPr>
              <w:t>Matricaria recutita</w:t>
            </w:r>
            <w:r w:rsidRPr="00901476">
              <w:rPr>
                <w:rFonts w:ascii="Arial" w:hAnsi="Arial" w:cs="Arial"/>
                <w:sz w:val="20"/>
                <w:szCs w:val="20"/>
                <w:lang w:val="en-US"/>
              </w:rPr>
              <w:t xml:space="preserve"> və ondan hazırlananlar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40667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A893E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3E5A7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0202E8A"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1214D7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BE3DF4E" w14:textId="77777777" w:rsidR="008526AF" w:rsidRDefault="008526AF" w:rsidP="00D15DDA">
            <w:pPr>
              <w:rPr>
                <w:rFonts w:ascii="Arial" w:hAnsi="Arial" w:cs="Arial"/>
                <w:i/>
                <w:sz w:val="20"/>
                <w:szCs w:val="20"/>
              </w:rPr>
            </w:pPr>
            <w:r>
              <w:rPr>
                <w:rFonts w:ascii="Arial" w:hAnsi="Arial" w:cs="Arial"/>
                <w:i/>
                <w:sz w:val="20"/>
                <w:szCs w:val="20"/>
              </w:rPr>
              <w:t>Matricariae flos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FA837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89119D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98D86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FB36B1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40DB67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5A5B9D3" w14:textId="77777777" w:rsidR="008526AF" w:rsidRDefault="008526AF" w:rsidP="00D15DDA">
            <w:pPr>
              <w:rPr>
                <w:rFonts w:ascii="Arial" w:hAnsi="Arial" w:cs="Arial"/>
                <w:sz w:val="20"/>
                <w:szCs w:val="20"/>
              </w:rPr>
            </w:pPr>
            <w:r>
              <w:rPr>
                <w:rFonts w:ascii="Arial" w:hAnsi="Arial" w:cs="Arial"/>
                <w:sz w:val="20"/>
                <w:szCs w:val="20"/>
              </w:rPr>
              <w:t>Mecillinam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D6CD9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98D518" w14:textId="77777777" w:rsidR="008526AF" w:rsidRDefault="008526AF" w:rsidP="00D15DDA">
            <w:pPr>
              <w:rPr>
                <w:rFonts w:ascii="Arial" w:hAnsi="Arial" w:cs="Arial"/>
                <w:sz w:val="20"/>
                <w:szCs w:val="20"/>
              </w:rPr>
            </w:pPr>
            <w:r>
              <w:rPr>
                <w:rFonts w:ascii="Arial" w:hAnsi="Arial" w:cs="Arial"/>
                <w:sz w:val="20"/>
                <w:szCs w:val="20"/>
              </w:rPr>
              <w:t>İBH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33D40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15925D9" w14:textId="77777777" w:rsidR="008526AF" w:rsidRDefault="008526AF" w:rsidP="00D15DDA">
            <w:pPr>
              <w:rPr>
                <w:rFonts w:ascii="Arial" w:hAnsi="Arial" w:cs="Arial"/>
                <w:sz w:val="20"/>
                <w:szCs w:val="20"/>
              </w:rPr>
            </w:pPr>
            <w:r>
              <w:rPr>
                <w:rFonts w:ascii="Arial" w:hAnsi="Arial" w:cs="Arial"/>
                <w:sz w:val="20"/>
                <w:szCs w:val="20"/>
              </w:rPr>
              <w:t>Yalnız bətndaxili istifadə üçün</w:t>
            </w:r>
          </w:p>
        </w:tc>
      </w:tr>
      <w:tr w:rsidR="008526AF" w14:paraId="30498AE3" w14:textId="77777777" w:rsidTr="00D15DDA">
        <w:trPr>
          <w:trHeight w:val="702"/>
        </w:trPr>
        <w:tc>
          <w:tcPr>
            <w:tcW w:w="2830" w:type="dxa"/>
            <w:tcBorders>
              <w:top w:val="single" w:sz="4" w:space="0" w:color="auto"/>
              <w:left w:val="single" w:sz="4" w:space="0" w:color="auto"/>
              <w:bottom w:val="single" w:sz="4" w:space="0" w:color="auto"/>
              <w:right w:val="single" w:sz="4" w:space="0" w:color="auto"/>
            </w:tcBorders>
            <w:vAlign w:val="center"/>
            <w:hideMark/>
          </w:tcPr>
          <w:p w14:paraId="4D1EF69C" w14:textId="77777777" w:rsidR="008526AF" w:rsidRDefault="008526AF" w:rsidP="00D15DDA">
            <w:pPr>
              <w:rPr>
                <w:rFonts w:ascii="Arial" w:hAnsi="Arial" w:cs="Arial"/>
                <w:sz w:val="20"/>
                <w:szCs w:val="20"/>
              </w:rPr>
            </w:pPr>
            <w:r>
              <w:rPr>
                <w:rFonts w:ascii="Arial" w:hAnsi="Arial" w:cs="Arial"/>
                <w:i/>
                <w:sz w:val="20"/>
                <w:szCs w:val="20"/>
              </w:rPr>
              <w:t>Medicago sativa</w:t>
            </w:r>
            <w:r>
              <w:rPr>
                <w:rFonts w:ascii="Arial" w:hAnsi="Arial" w:cs="Arial"/>
                <w:sz w:val="20"/>
                <w:szCs w:val="20"/>
              </w:rPr>
              <w:t xml:space="preserve"> ekstraktı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E79BC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B51259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1B35E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5F05715"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rsidRPr="00901476" w14:paraId="62A2BA1D" w14:textId="77777777" w:rsidTr="00D15DDA">
        <w:tc>
          <w:tcPr>
            <w:tcW w:w="2830" w:type="dxa"/>
            <w:tcBorders>
              <w:top w:val="single" w:sz="4" w:space="0" w:color="auto"/>
              <w:left w:val="single" w:sz="4" w:space="0" w:color="auto"/>
              <w:bottom w:val="single" w:sz="4" w:space="0" w:color="auto"/>
              <w:right w:val="single" w:sz="4" w:space="0" w:color="auto"/>
            </w:tcBorders>
            <w:vAlign w:val="center"/>
          </w:tcPr>
          <w:p w14:paraId="1061F12C" w14:textId="77777777" w:rsidR="008526AF" w:rsidRDefault="008526AF" w:rsidP="00D15DDA">
            <w:pPr>
              <w:rPr>
                <w:rFonts w:ascii="Arial" w:hAnsi="Arial" w:cs="Arial"/>
                <w:sz w:val="20"/>
                <w:szCs w:val="20"/>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center"/>
          </w:tcPr>
          <w:p w14:paraId="186DDC22" w14:textId="77777777" w:rsidR="008526AF" w:rsidRDefault="008526AF" w:rsidP="00D15DDA">
            <w:pPr>
              <w:rPr>
                <w:rFonts w:ascii="Arial" w:hAnsi="Arial" w:cs="Arial"/>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center"/>
          </w:tcPr>
          <w:p w14:paraId="49A2D234" w14:textId="77777777" w:rsidR="008526AF" w:rsidRDefault="008526AF" w:rsidP="00D15DDA">
            <w:pPr>
              <w:rPr>
                <w:rFonts w:ascii="Arial" w:hAnsi="Arial" w:cs="Arial"/>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center"/>
          </w:tcPr>
          <w:p w14:paraId="0666E42B" w14:textId="77777777" w:rsidR="008526AF" w:rsidRDefault="008526AF" w:rsidP="00D15DDA">
            <w:pPr>
              <w:rPr>
                <w:rFonts w:ascii="Arial" w:hAnsi="Arial" w:cs="Arial"/>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tcPr>
          <w:p w14:paraId="344BFFD7" w14:textId="77777777" w:rsidR="008526AF" w:rsidRPr="00901476" w:rsidRDefault="008526AF" w:rsidP="00D15DDA">
            <w:pPr>
              <w:rPr>
                <w:rFonts w:ascii="Arial" w:hAnsi="Arial" w:cs="Arial"/>
                <w:sz w:val="20"/>
                <w:szCs w:val="20"/>
                <w:lang w:val="en-US"/>
              </w:rPr>
            </w:pPr>
            <w:r>
              <w:rPr>
                <w:rFonts w:ascii="Arial" w:hAnsi="Arial" w:cs="Arial"/>
                <w:b/>
                <w:sz w:val="20"/>
                <w:szCs w:val="20"/>
              </w:rPr>
              <w:t>Qeyd</w:t>
            </w:r>
          </w:p>
        </w:tc>
      </w:tr>
      <w:tr w:rsidR="008526AF" w:rsidRPr="00A968B7" w14:paraId="070D1E8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7CAD0AA" w14:textId="77777777" w:rsidR="008526AF" w:rsidRDefault="008526AF" w:rsidP="00D15DDA">
            <w:pPr>
              <w:rPr>
                <w:rFonts w:ascii="Arial" w:hAnsi="Arial" w:cs="Arial"/>
                <w:sz w:val="20"/>
                <w:szCs w:val="20"/>
              </w:rPr>
            </w:pPr>
            <w:r>
              <w:rPr>
                <w:rFonts w:ascii="Arial" w:hAnsi="Arial" w:cs="Arial"/>
                <w:sz w:val="20"/>
                <w:szCs w:val="20"/>
              </w:rPr>
              <w:t>Medroksiprogesteron asetat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B3D35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FBF725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9172B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CEB3997" w14:textId="77777777" w:rsidR="008526AF" w:rsidRPr="00901476" w:rsidRDefault="008526AF" w:rsidP="00D15DDA">
            <w:pPr>
              <w:rPr>
                <w:rFonts w:ascii="Arial" w:hAnsi="Arial" w:cs="Arial"/>
                <w:sz w:val="20"/>
                <w:szCs w:val="20"/>
                <w:lang w:val="en-US"/>
              </w:rPr>
            </w:pPr>
            <w:r w:rsidRPr="00901476">
              <w:rPr>
                <w:rFonts w:ascii="Arial" w:hAnsi="Arial" w:cs="Arial"/>
                <w:sz w:val="20"/>
                <w:szCs w:val="20"/>
                <w:lang w:val="en-US"/>
              </w:rPr>
              <w:t>Zootexniki məqsədlərdə yalnız intravaginal istifadə</w:t>
            </w:r>
          </w:p>
        </w:tc>
      </w:tr>
      <w:tr w:rsidR="008526AF" w14:paraId="18CD2D0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D594EF4" w14:textId="77777777" w:rsidR="008526AF" w:rsidRDefault="008526AF" w:rsidP="00D15DDA">
            <w:pPr>
              <w:rPr>
                <w:rFonts w:ascii="Arial" w:hAnsi="Arial" w:cs="Arial"/>
                <w:sz w:val="20"/>
                <w:szCs w:val="20"/>
              </w:rPr>
            </w:pPr>
            <w:r>
              <w:rPr>
                <w:rFonts w:ascii="Arial" w:hAnsi="Arial" w:cs="Arial"/>
                <w:sz w:val="20"/>
                <w:szCs w:val="20"/>
              </w:rPr>
              <w:t>Melatonin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636B0A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247BA4" w14:textId="77777777" w:rsidR="008526AF" w:rsidRDefault="008526AF" w:rsidP="00D15DDA">
            <w:pPr>
              <w:rPr>
                <w:rFonts w:ascii="Arial" w:hAnsi="Arial" w:cs="Arial"/>
                <w:sz w:val="20"/>
                <w:szCs w:val="20"/>
              </w:rPr>
            </w:pPr>
            <w:r>
              <w:rPr>
                <w:rFonts w:ascii="Arial" w:hAnsi="Arial" w:cs="Arial"/>
                <w:sz w:val="20"/>
                <w:szCs w:val="20"/>
              </w:rPr>
              <w:t>XBH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A8358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D19FB5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F6E81A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244298D" w14:textId="77777777" w:rsidR="008526AF" w:rsidRDefault="008526AF" w:rsidP="00D15DDA">
            <w:pPr>
              <w:rPr>
                <w:rFonts w:ascii="Arial" w:hAnsi="Arial" w:cs="Arial"/>
                <w:i/>
                <w:sz w:val="20"/>
                <w:szCs w:val="20"/>
              </w:rPr>
            </w:pPr>
            <w:r>
              <w:rPr>
                <w:rFonts w:ascii="Arial" w:hAnsi="Arial" w:cs="Arial"/>
                <w:i/>
                <w:sz w:val="20"/>
                <w:szCs w:val="20"/>
              </w:rPr>
              <w:t>Melissae aetheroleum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FAC3D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E36E83E"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7858A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2EDFF7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20775A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D709C16" w14:textId="77777777" w:rsidR="008526AF" w:rsidRDefault="008526AF" w:rsidP="00D15DDA">
            <w:pPr>
              <w:rPr>
                <w:rFonts w:ascii="Arial" w:hAnsi="Arial" w:cs="Arial"/>
                <w:i/>
                <w:sz w:val="20"/>
                <w:szCs w:val="20"/>
              </w:rPr>
            </w:pPr>
            <w:r>
              <w:rPr>
                <w:rFonts w:ascii="Arial" w:hAnsi="Arial" w:cs="Arial"/>
                <w:i/>
                <w:sz w:val="20"/>
                <w:szCs w:val="20"/>
              </w:rPr>
              <w:t>Melissae folium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20EFA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E96B6A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EA0E7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C39D75A"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B52254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3397F7A" w14:textId="77777777" w:rsidR="008526AF" w:rsidRDefault="008526AF" w:rsidP="00D15DDA">
            <w:pPr>
              <w:rPr>
                <w:rFonts w:ascii="Arial" w:hAnsi="Arial" w:cs="Arial"/>
                <w:sz w:val="20"/>
                <w:szCs w:val="20"/>
              </w:rPr>
            </w:pPr>
            <w:r>
              <w:rPr>
                <w:rFonts w:ascii="Arial" w:hAnsi="Arial" w:cs="Arial"/>
                <w:sz w:val="20"/>
                <w:szCs w:val="20"/>
              </w:rPr>
              <w:t>Menadion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DC562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E2A14A"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525C7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1B3019F"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DE4565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96CD9A8" w14:textId="77777777" w:rsidR="008526AF" w:rsidRDefault="008526AF" w:rsidP="00D15DDA">
            <w:pPr>
              <w:rPr>
                <w:rFonts w:ascii="Arial" w:hAnsi="Arial" w:cs="Arial"/>
                <w:sz w:val="20"/>
                <w:szCs w:val="20"/>
              </w:rPr>
            </w:pPr>
            <w:r>
              <w:rPr>
                <w:rFonts w:ascii="Arial" w:hAnsi="Arial" w:cs="Arial"/>
                <w:sz w:val="20"/>
                <w:szCs w:val="20"/>
              </w:rPr>
              <w:t>Menbuton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E6B2C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66928E" w14:textId="77777777" w:rsidR="008526AF" w:rsidRDefault="008526AF" w:rsidP="00D15DDA">
            <w:pPr>
              <w:rPr>
                <w:rFonts w:ascii="Arial" w:hAnsi="Arial" w:cs="Arial"/>
                <w:sz w:val="20"/>
                <w:szCs w:val="20"/>
              </w:rPr>
            </w:pPr>
            <w:r>
              <w:rPr>
                <w:rFonts w:ascii="Arial" w:hAnsi="Arial" w:cs="Arial"/>
                <w:sz w:val="20"/>
                <w:szCs w:val="20"/>
              </w:rPr>
              <w:t>İBH, XBH, donuz, 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11260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EECCF95"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48BBAB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BD0AE21" w14:textId="77777777" w:rsidR="008526AF" w:rsidRDefault="008526AF" w:rsidP="00D15DDA">
            <w:pPr>
              <w:rPr>
                <w:rFonts w:ascii="Arial" w:hAnsi="Arial" w:cs="Arial"/>
                <w:i/>
                <w:sz w:val="20"/>
                <w:szCs w:val="20"/>
              </w:rPr>
            </w:pPr>
            <w:r>
              <w:rPr>
                <w:rFonts w:ascii="Arial" w:hAnsi="Arial" w:cs="Arial"/>
                <w:i/>
                <w:sz w:val="20"/>
                <w:szCs w:val="20"/>
              </w:rPr>
              <w:t>Menthae arvensis aetheroleum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B50B1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7863BA"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96AAA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71D27C5"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7D0D06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F879609" w14:textId="77777777" w:rsidR="008526AF" w:rsidRDefault="008526AF" w:rsidP="00D15DDA">
            <w:pPr>
              <w:rPr>
                <w:rFonts w:ascii="Arial" w:hAnsi="Arial" w:cs="Arial"/>
                <w:i/>
                <w:sz w:val="20"/>
                <w:szCs w:val="20"/>
              </w:rPr>
            </w:pPr>
            <w:r>
              <w:rPr>
                <w:rFonts w:ascii="Arial" w:hAnsi="Arial" w:cs="Arial"/>
                <w:i/>
                <w:sz w:val="20"/>
                <w:szCs w:val="20"/>
              </w:rPr>
              <w:t>Menthae piperitae aetheroleum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93CC0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406429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34865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D12DDB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EADED7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0D8FE14" w14:textId="77777777" w:rsidR="008526AF" w:rsidRDefault="008526AF" w:rsidP="00D15DDA">
            <w:pPr>
              <w:rPr>
                <w:rFonts w:ascii="Arial" w:hAnsi="Arial" w:cs="Arial"/>
                <w:sz w:val="20"/>
                <w:szCs w:val="20"/>
              </w:rPr>
            </w:pPr>
            <w:r>
              <w:rPr>
                <w:rFonts w:ascii="Arial" w:hAnsi="Arial" w:cs="Arial"/>
                <w:sz w:val="20"/>
                <w:szCs w:val="20"/>
              </w:rPr>
              <w:t>Nanə</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98113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7DA586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7E624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18DF99E" w14:textId="77777777" w:rsidR="008526AF" w:rsidRDefault="008526AF" w:rsidP="00D15DDA">
            <w:pPr>
              <w:rPr>
                <w:rFonts w:ascii="Arial" w:hAnsi="Arial" w:cs="Arial"/>
                <w:sz w:val="20"/>
                <w:szCs w:val="20"/>
              </w:rPr>
            </w:pPr>
            <w:r>
              <w:rPr>
                <w:rFonts w:ascii="Arial" w:hAnsi="Arial" w:cs="Arial"/>
                <w:sz w:val="20"/>
                <w:szCs w:val="20"/>
              </w:rPr>
              <w:t>-</w:t>
            </w:r>
          </w:p>
        </w:tc>
      </w:tr>
      <w:tr w:rsidR="008526AF" w:rsidRPr="00A968B7" w14:paraId="687B5BC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17C3B4F" w14:textId="77777777" w:rsidR="008526AF" w:rsidRDefault="008526AF" w:rsidP="00D15DDA">
            <w:pPr>
              <w:rPr>
                <w:rFonts w:ascii="Arial" w:hAnsi="Arial" w:cs="Arial"/>
                <w:sz w:val="20"/>
                <w:szCs w:val="20"/>
              </w:rPr>
            </w:pPr>
            <w:r>
              <w:rPr>
                <w:rFonts w:ascii="Arial" w:hAnsi="Arial" w:cs="Arial"/>
                <w:sz w:val="20"/>
                <w:szCs w:val="20"/>
              </w:rPr>
              <w:t>Mepivacaine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FC254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53018D9" w14:textId="77777777" w:rsidR="008526AF" w:rsidRDefault="008526AF" w:rsidP="00D15DDA">
            <w:pPr>
              <w:rPr>
                <w:rFonts w:ascii="Arial" w:hAnsi="Arial" w:cs="Arial"/>
                <w:sz w:val="20"/>
                <w:szCs w:val="20"/>
              </w:rPr>
            </w:pPr>
            <w:r>
              <w:rPr>
                <w:rFonts w:ascii="Arial" w:hAnsi="Arial" w:cs="Arial"/>
                <w:sz w:val="20"/>
                <w:szCs w:val="20"/>
              </w:rPr>
              <w:t xml:space="preserve">At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360BC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16FC8E8" w14:textId="77777777" w:rsidR="008526AF" w:rsidRPr="00901476" w:rsidRDefault="008526AF" w:rsidP="00D15DDA">
            <w:pPr>
              <w:rPr>
                <w:rFonts w:ascii="Arial" w:hAnsi="Arial" w:cs="Arial"/>
                <w:sz w:val="20"/>
                <w:szCs w:val="20"/>
                <w:lang w:val="en-US"/>
              </w:rPr>
            </w:pPr>
            <w:r w:rsidRPr="00901476">
              <w:rPr>
                <w:rFonts w:ascii="Arial" w:hAnsi="Arial" w:cs="Arial"/>
                <w:sz w:val="20"/>
                <w:szCs w:val="20"/>
                <w:lang w:val="en-US"/>
              </w:rPr>
              <w:t>Yerli anesteziyada İntra-artikulyar və epidural istifadə üçün</w:t>
            </w:r>
          </w:p>
        </w:tc>
      </w:tr>
      <w:tr w:rsidR="008526AF" w14:paraId="1D5DFDE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F7C9F8F" w14:textId="77777777" w:rsidR="008526AF" w:rsidRDefault="008526AF" w:rsidP="00D15DDA">
            <w:pPr>
              <w:rPr>
                <w:rFonts w:ascii="Arial" w:hAnsi="Arial" w:cs="Arial"/>
                <w:sz w:val="20"/>
                <w:szCs w:val="20"/>
              </w:rPr>
            </w:pPr>
            <w:r>
              <w:rPr>
                <w:rFonts w:ascii="Arial" w:hAnsi="Arial" w:cs="Arial"/>
                <w:sz w:val="20"/>
                <w:szCs w:val="20"/>
              </w:rPr>
              <w:t xml:space="preserve">Metionin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02089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115CCF"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2228A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27E2BAA"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DD6608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9E2B5BA" w14:textId="77777777" w:rsidR="008526AF" w:rsidRDefault="008526AF" w:rsidP="00D15DDA">
            <w:pPr>
              <w:rPr>
                <w:rFonts w:ascii="Arial" w:hAnsi="Arial" w:cs="Arial"/>
                <w:sz w:val="20"/>
                <w:szCs w:val="20"/>
              </w:rPr>
            </w:pPr>
            <w:r>
              <w:rPr>
                <w:rFonts w:ascii="Arial" w:hAnsi="Arial" w:cs="Arial"/>
                <w:sz w:val="20"/>
                <w:szCs w:val="20"/>
              </w:rPr>
              <w:t xml:space="preserve">Metil nikotinat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62717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A8CF34" w14:textId="77777777" w:rsidR="008526AF" w:rsidRDefault="008526AF" w:rsidP="00D15DDA">
            <w:pPr>
              <w:rPr>
                <w:rFonts w:ascii="Arial" w:hAnsi="Arial" w:cs="Arial"/>
                <w:sz w:val="20"/>
                <w:szCs w:val="20"/>
              </w:rPr>
            </w:pPr>
            <w:r>
              <w:rPr>
                <w:rFonts w:ascii="Arial" w:hAnsi="Arial" w:cs="Arial"/>
                <w:sz w:val="20"/>
                <w:szCs w:val="20"/>
              </w:rPr>
              <w:t>İBH, 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21F55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CCD5F85"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7B53A28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4414A58" w14:textId="77777777" w:rsidR="008526AF" w:rsidRDefault="008526AF" w:rsidP="00D15DDA">
            <w:pPr>
              <w:rPr>
                <w:rFonts w:ascii="Arial" w:hAnsi="Arial" w:cs="Arial"/>
                <w:sz w:val="20"/>
                <w:szCs w:val="20"/>
              </w:rPr>
            </w:pPr>
            <w:r>
              <w:rPr>
                <w:rFonts w:ascii="Arial" w:hAnsi="Arial" w:cs="Arial"/>
                <w:sz w:val="20"/>
                <w:szCs w:val="20"/>
              </w:rPr>
              <w:t>Metil salisilat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CDFA3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041D0A" w14:textId="77777777" w:rsidR="008526AF" w:rsidRDefault="008526AF" w:rsidP="00D15DDA">
            <w:pPr>
              <w:rPr>
                <w:rFonts w:ascii="Arial" w:hAnsi="Arial" w:cs="Arial"/>
                <w:sz w:val="20"/>
                <w:szCs w:val="20"/>
              </w:rPr>
            </w:pPr>
            <w:r>
              <w:rPr>
                <w:rFonts w:ascii="Arial" w:hAnsi="Arial" w:cs="Arial"/>
                <w:sz w:val="20"/>
                <w:szCs w:val="20"/>
              </w:rPr>
              <w:t>Üzgəcli balıqlar istisna olmaqla, 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DAF06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645B59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69AEFA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28F75AD" w14:textId="77777777" w:rsidR="008526AF" w:rsidRDefault="008526AF" w:rsidP="00D15DDA">
            <w:pPr>
              <w:rPr>
                <w:rFonts w:ascii="Arial" w:hAnsi="Arial" w:cs="Arial"/>
                <w:sz w:val="20"/>
                <w:szCs w:val="20"/>
              </w:rPr>
            </w:pPr>
            <w:r>
              <w:rPr>
                <w:rFonts w:ascii="Arial" w:hAnsi="Arial" w:cs="Arial"/>
                <w:sz w:val="20"/>
                <w:szCs w:val="20"/>
              </w:rPr>
              <w:t>Metil benzoat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A25D4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E0D75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B2E69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1445C7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782E3C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0E8D800" w14:textId="77777777" w:rsidR="008526AF" w:rsidRDefault="008526AF" w:rsidP="00D15DDA">
            <w:pPr>
              <w:rPr>
                <w:rFonts w:ascii="Arial" w:hAnsi="Arial" w:cs="Arial"/>
                <w:sz w:val="20"/>
                <w:szCs w:val="20"/>
              </w:rPr>
            </w:pPr>
            <w:r>
              <w:rPr>
                <w:rFonts w:ascii="Arial" w:hAnsi="Arial" w:cs="Arial"/>
                <w:sz w:val="20"/>
                <w:szCs w:val="20"/>
              </w:rPr>
              <w:t>1-Metil-2-pirrolidon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B334E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901E8B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48DFE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BC1DE8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11ABCA6" w14:textId="77777777" w:rsidTr="00D15DDA">
        <w:trPr>
          <w:trHeight w:val="536"/>
        </w:trPr>
        <w:tc>
          <w:tcPr>
            <w:tcW w:w="2830" w:type="dxa"/>
            <w:tcBorders>
              <w:top w:val="single" w:sz="4" w:space="0" w:color="auto"/>
              <w:left w:val="single" w:sz="4" w:space="0" w:color="auto"/>
              <w:bottom w:val="single" w:sz="4" w:space="0" w:color="auto"/>
              <w:right w:val="single" w:sz="4" w:space="0" w:color="auto"/>
            </w:tcBorders>
            <w:vAlign w:val="center"/>
            <w:hideMark/>
          </w:tcPr>
          <w:p w14:paraId="6369BB29" w14:textId="77777777" w:rsidR="008526AF" w:rsidRDefault="008526AF" w:rsidP="00D15DDA">
            <w:pPr>
              <w:rPr>
                <w:rFonts w:ascii="Arial" w:hAnsi="Arial" w:cs="Arial"/>
                <w:sz w:val="20"/>
                <w:szCs w:val="20"/>
              </w:rPr>
            </w:pPr>
            <w:r>
              <w:rPr>
                <w:rFonts w:ascii="Arial" w:hAnsi="Arial" w:cs="Arial"/>
                <w:sz w:val="20"/>
                <w:szCs w:val="20"/>
              </w:rPr>
              <w:t>Millefolii herba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3DFA9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C480B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8B26A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457A326"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814BCBE" w14:textId="77777777" w:rsidTr="00D15DDA">
        <w:trPr>
          <w:trHeight w:val="1634"/>
        </w:trPr>
        <w:tc>
          <w:tcPr>
            <w:tcW w:w="2830" w:type="dxa"/>
            <w:tcBorders>
              <w:top w:val="single" w:sz="4" w:space="0" w:color="auto"/>
              <w:left w:val="single" w:sz="4" w:space="0" w:color="auto"/>
              <w:bottom w:val="single" w:sz="4" w:space="0" w:color="auto"/>
              <w:right w:val="single" w:sz="4" w:space="0" w:color="auto"/>
            </w:tcBorders>
            <w:vAlign w:val="center"/>
            <w:hideMark/>
          </w:tcPr>
          <w:p w14:paraId="29C40FF6" w14:textId="77777777" w:rsidR="008526AF" w:rsidRDefault="008526AF" w:rsidP="00D15DDA">
            <w:pPr>
              <w:rPr>
                <w:rFonts w:ascii="Arial" w:hAnsi="Arial" w:cs="Arial"/>
                <w:sz w:val="20"/>
                <w:szCs w:val="20"/>
              </w:rPr>
            </w:pPr>
            <w:r>
              <w:rPr>
                <w:rFonts w:ascii="Arial" w:hAnsi="Arial" w:cs="Arial"/>
                <w:sz w:val="20"/>
                <w:szCs w:val="20"/>
              </w:rPr>
              <w:t>Aşağı və yüksək özlülüyə malik mineral karbohidrogenlər, təxminən C10-C60, alifhatik, şaxələnmiş alifatik və alisiklik birləşmələr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A51A5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5EFA05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E720A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1DD0BA6" w14:textId="77777777" w:rsidR="008526AF" w:rsidRDefault="008526AF" w:rsidP="00D15DDA">
            <w:pPr>
              <w:rPr>
                <w:rFonts w:ascii="Arial" w:hAnsi="Arial" w:cs="Arial"/>
                <w:sz w:val="20"/>
                <w:szCs w:val="20"/>
              </w:rPr>
            </w:pPr>
            <w:r>
              <w:rPr>
                <w:rFonts w:ascii="Arial" w:hAnsi="Arial" w:cs="Arial"/>
                <w:sz w:val="20"/>
                <w:szCs w:val="20"/>
              </w:rPr>
              <w:t>Aromatik və doymamış birləşmələri xaric edir</w:t>
            </w:r>
          </w:p>
        </w:tc>
      </w:tr>
      <w:tr w:rsidR="008526AF" w14:paraId="2C643446" w14:textId="77777777" w:rsidTr="00D15DDA">
        <w:trPr>
          <w:trHeight w:val="422"/>
        </w:trPr>
        <w:tc>
          <w:tcPr>
            <w:tcW w:w="2830" w:type="dxa"/>
            <w:tcBorders>
              <w:top w:val="single" w:sz="4" w:space="0" w:color="auto"/>
              <w:left w:val="single" w:sz="4" w:space="0" w:color="auto"/>
              <w:bottom w:val="single" w:sz="4" w:space="0" w:color="auto"/>
              <w:right w:val="single" w:sz="4" w:space="0" w:color="auto"/>
            </w:tcBorders>
            <w:vAlign w:val="center"/>
          </w:tcPr>
          <w:p w14:paraId="3E998BE8" w14:textId="77777777" w:rsidR="008526AF" w:rsidRDefault="008526AF" w:rsidP="00D15DDA">
            <w:pPr>
              <w:rPr>
                <w:rFonts w:ascii="Arial" w:hAnsi="Arial" w:cs="Arial"/>
                <w:sz w:val="20"/>
                <w:szCs w:val="20"/>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center"/>
          </w:tcPr>
          <w:p w14:paraId="239916AE" w14:textId="77777777" w:rsidR="008526AF" w:rsidRDefault="008526AF" w:rsidP="00D15DDA">
            <w:pPr>
              <w:rPr>
                <w:rFonts w:ascii="Arial" w:hAnsi="Arial" w:cs="Arial"/>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center"/>
          </w:tcPr>
          <w:p w14:paraId="4307CB0E" w14:textId="77777777" w:rsidR="008526AF" w:rsidRDefault="008526AF" w:rsidP="00D15DDA">
            <w:pPr>
              <w:rPr>
                <w:rFonts w:ascii="Arial" w:hAnsi="Arial" w:cs="Arial"/>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center"/>
          </w:tcPr>
          <w:p w14:paraId="1D05BA9E" w14:textId="77777777" w:rsidR="008526AF" w:rsidRDefault="008526AF" w:rsidP="00D15DDA">
            <w:pPr>
              <w:rPr>
                <w:rFonts w:ascii="Arial" w:hAnsi="Arial" w:cs="Arial"/>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tcPr>
          <w:p w14:paraId="7FD513C4" w14:textId="77777777" w:rsidR="008526AF" w:rsidRDefault="008526AF" w:rsidP="00D15DDA">
            <w:pPr>
              <w:rPr>
                <w:rFonts w:ascii="Arial" w:hAnsi="Arial" w:cs="Arial"/>
                <w:sz w:val="20"/>
                <w:szCs w:val="20"/>
              </w:rPr>
            </w:pPr>
            <w:r>
              <w:rPr>
                <w:rFonts w:ascii="Arial" w:hAnsi="Arial" w:cs="Arial"/>
                <w:b/>
                <w:sz w:val="20"/>
                <w:szCs w:val="20"/>
              </w:rPr>
              <w:t>Qeyd</w:t>
            </w:r>
          </w:p>
        </w:tc>
      </w:tr>
      <w:tr w:rsidR="008526AF" w14:paraId="5DA305E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B3634D4" w14:textId="77777777" w:rsidR="008526AF" w:rsidRDefault="008526AF" w:rsidP="00D15DDA">
            <w:pPr>
              <w:rPr>
                <w:rFonts w:ascii="Arial" w:hAnsi="Arial" w:cs="Arial"/>
                <w:sz w:val="20"/>
                <w:szCs w:val="20"/>
              </w:rPr>
            </w:pPr>
            <w:r>
              <w:rPr>
                <w:rFonts w:ascii="Arial" w:hAnsi="Arial" w:cs="Arial"/>
                <w:sz w:val="20"/>
                <w:szCs w:val="20"/>
              </w:rPr>
              <w:t>Monotioqliserol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9562D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FE747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C65A8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28B1B4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28E621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22754B3" w14:textId="77777777" w:rsidR="008526AF" w:rsidRDefault="008526AF" w:rsidP="00D15DDA">
            <w:pPr>
              <w:rPr>
                <w:rFonts w:ascii="Arial" w:hAnsi="Arial" w:cs="Arial"/>
                <w:sz w:val="20"/>
                <w:szCs w:val="20"/>
              </w:rPr>
            </w:pPr>
            <w:r>
              <w:rPr>
                <w:rFonts w:ascii="Arial" w:hAnsi="Arial" w:cs="Arial"/>
                <w:sz w:val="20"/>
                <w:szCs w:val="20"/>
              </w:rPr>
              <w:t>Montanid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E93DA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3F0103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AA8C7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8DC329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A28944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B56CB66" w14:textId="77777777" w:rsidR="008526AF" w:rsidRDefault="008526AF" w:rsidP="00D15DDA">
            <w:pPr>
              <w:rPr>
                <w:rFonts w:ascii="Arial" w:hAnsi="Arial" w:cs="Arial"/>
                <w:sz w:val="20"/>
                <w:szCs w:val="20"/>
              </w:rPr>
            </w:pPr>
            <w:r>
              <w:rPr>
                <w:rFonts w:ascii="Arial" w:hAnsi="Arial" w:cs="Arial"/>
                <w:sz w:val="20"/>
                <w:szCs w:val="20"/>
              </w:rPr>
              <w:t>Miqliol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C5F23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3EA83C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CD06B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287432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EC6E89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1CE12FC" w14:textId="77777777" w:rsidR="008526AF" w:rsidRDefault="008526AF" w:rsidP="00D15DDA">
            <w:pPr>
              <w:rPr>
                <w:rFonts w:ascii="Arial" w:hAnsi="Arial" w:cs="Arial"/>
                <w:i/>
                <w:sz w:val="20"/>
                <w:szCs w:val="20"/>
              </w:rPr>
            </w:pPr>
            <w:r>
              <w:rPr>
                <w:rFonts w:ascii="Arial" w:hAnsi="Arial" w:cs="Arial"/>
                <w:i/>
                <w:sz w:val="20"/>
                <w:szCs w:val="20"/>
              </w:rPr>
              <w:t>Myristicae aetheroleum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BB0C3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7CF619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DF6A4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AFD9EED" w14:textId="77777777" w:rsidR="008526AF" w:rsidRDefault="008526AF" w:rsidP="00D15DDA">
            <w:pPr>
              <w:rPr>
                <w:rFonts w:ascii="Arial" w:hAnsi="Arial" w:cs="Arial"/>
                <w:sz w:val="20"/>
                <w:szCs w:val="20"/>
              </w:rPr>
            </w:pPr>
            <w:r>
              <w:rPr>
                <w:rFonts w:ascii="Arial" w:hAnsi="Arial" w:cs="Arial"/>
                <w:sz w:val="20"/>
                <w:szCs w:val="20"/>
              </w:rPr>
              <w:t>Yalnız yeni doğulmuş heyvanlarda isfadə üçün</w:t>
            </w:r>
          </w:p>
        </w:tc>
      </w:tr>
      <w:tr w:rsidR="008526AF" w14:paraId="52C2363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FD5409E" w14:textId="77777777" w:rsidR="008526AF" w:rsidRDefault="008526AF" w:rsidP="00D15DDA">
            <w:pPr>
              <w:rPr>
                <w:rFonts w:ascii="Arial" w:hAnsi="Arial" w:cs="Arial"/>
                <w:sz w:val="20"/>
                <w:szCs w:val="20"/>
              </w:rPr>
            </w:pPr>
            <w:r>
              <w:rPr>
                <w:rFonts w:ascii="Arial" w:hAnsi="Arial" w:cs="Arial"/>
                <w:sz w:val="20"/>
                <w:szCs w:val="20"/>
              </w:rPr>
              <w:t>Natamisin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1CD8D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B7C271" w14:textId="77777777" w:rsidR="008526AF" w:rsidRDefault="008526AF" w:rsidP="00D15DDA">
            <w:pPr>
              <w:rPr>
                <w:rFonts w:ascii="Arial" w:hAnsi="Arial" w:cs="Arial"/>
                <w:sz w:val="20"/>
                <w:szCs w:val="20"/>
              </w:rPr>
            </w:pPr>
            <w:r>
              <w:rPr>
                <w:rFonts w:ascii="Arial" w:hAnsi="Arial" w:cs="Arial"/>
                <w:sz w:val="20"/>
                <w:szCs w:val="20"/>
              </w:rPr>
              <w:t>İBH, 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AB391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BB96771"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17EA9E6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FA69F7D" w14:textId="77777777" w:rsidR="008526AF" w:rsidRDefault="008526AF" w:rsidP="00D15DDA">
            <w:pPr>
              <w:rPr>
                <w:rFonts w:ascii="Arial" w:hAnsi="Arial" w:cs="Arial"/>
                <w:sz w:val="20"/>
                <w:szCs w:val="20"/>
              </w:rPr>
            </w:pPr>
            <w:r>
              <w:rPr>
                <w:rFonts w:ascii="Arial" w:hAnsi="Arial" w:cs="Arial"/>
                <w:sz w:val="20"/>
                <w:szCs w:val="20"/>
              </w:rPr>
              <w:t>Neostiqmin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41718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7AC155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BB7C4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69B893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FE2284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ECA9B99" w14:textId="77777777" w:rsidR="008526AF" w:rsidRDefault="008526AF" w:rsidP="00D15DDA">
            <w:pPr>
              <w:rPr>
                <w:rFonts w:ascii="Arial" w:hAnsi="Arial" w:cs="Arial"/>
                <w:sz w:val="20"/>
                <w:szCs w:val="20"/>
              </w:rPr>
            </w:pPr>
            <w:r>
              <w:rPr>
                <w:rFonts w:ascii="Arial" w:hAnsi="Arial" w:cs="Arial"/>
                <w:sz w:val="20"/>
                <w:szCs w:val="20"/>
              </w:rPr>
              <w:t>Nikel qlükonat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C0047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A771DF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C49DE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FEADB0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8284BE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2314D73" w14:textId="77777777" w:rsidR="008526AF" w:rsidRDefault="008526AF" w:rsidP="00D15DDA">
            <w:pPr>
              <w:rPr>
                <w:rFonts w:ascii="Arial" w:hAnsi="Arial" w:cs="Arial"/>
                <w:sz w:val="20"/>
                <w:szCs w:val="20"/>
              </w:rPr>
            </w:pPr>
            <w:r>
              <w:rPr>
                <w:rFonts w:ascii="Arial" w:hAnsi="Arial" w:cs="Arial"/>
                <w:sz w:val="20"/>
                <w:szCs w:val="20"/>
              </w:rPr>
              <w:t>Nikel sulfat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874D3B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EB3AB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38A5D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B402DC2"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E4AAAC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CF4FAB8" w14:textId="77777777" w:rsidR="008526AF" w:rsidRDefault="008526AF" w:rsidP="00D15DDA">
            <w:pPr>
              <w:rPr>
                <w:rFonts w:ascii="Arial" w:hAnsi="Arial" w:cs="Arial"/>
                <w:sz w:val="20"/>
                <w:szCs w:val="20"/>
              </w:rPr>
            </w:pPr>
            <w:r>
              <w:rPr>
                <w:rFonts w:ascii="Arial" w:hAnsi="Arial" w:cs="Arial"/>
                <w:sz w:val="20"/>
                <w:szCs w:val="20"/>
              </w:rPr>
              <w:t>Nikoboksil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432CD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51C7007" w14:textId="77777777" w:rsidR="008526AF" w:rsidRDefault="008526AF" w:rsidP="00D15DDA">
            <w:pPr>
              <w:rPr>
                <w:rFonts w:ascii="Arial" w:hAnsi="Arial" w:cs="Arial"/>
                <w:sz w:val="20"/>
                <w:szCs w:val="20"/>
              </w:rPr>
            </w:pPr>
            <w:r>
              <w:rPr>
                <w:rFonts w:ascii="Arial" w:hAnsi="Arial" w:cs="Arial"/>
                <w:sz w:val="20"/>
                <w:szCs w:val="20"/>
              </w:rPr>
              <w:t>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02854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EC09CC3"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173F115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1854D4A" w14:textId="77777777" w:rsidR="008526AF" w:rsidRDefault="008526AF" w:rsidP="00D15DDA">
            <w:pPr>
              <w:rPr>
                <w:rFonts w:ascii="Arial" w:hAnsi="Arial" w:cs="Arial"/>
                <w:sz w:val="20"/>
                <w:szCs w:val="20"/>
              </w:rPr>
            </w:pPr>
            <w:r>
              <w:rPr>
                <w:rFonts w:ascii="Arial" w:hAnsi="Arial" w:cs="Arial"/>
                <w:sz w:val="20"/>
                <w:szCs w:val="20"/>
              </w:rPr>
              <w:t>Nonivamide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F2B29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6B98F11" w14:textId="77777777" w:rsidR="008526AF" w:rsidRDefault="008526AF" w:rsidP="00D15DDA">
            <w:pPr>
              <w:rPr>
                <w:rFonts w:ascii="Arial" w:hAnsi="Arial" w:cs="Arial"/>
                <w:sz w:val="20"/>
                <w:szCs w:val="20"/>
              </w:rPr>
            </w:pPr>
            <w:r>
              <w:rPr>
                <w:rFonts w:ascii="Arial" w:hAnsi="Arial" w:cs="Arial"/>
                <w:sz w:val="20"/>
                <w:szCs w:val="20"/>
              </w:rPr>
              <w:t>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B2402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C536B10"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263A1B1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988155C" w14:textId="77777777" w:rsidR="008526AF" w:rsidRDefault="008526AF" w:rsidP="00D15DDA">
            <w:pPr>
              <w:rPr>
                <w:rFonts w:ascii="Arial" w:hAnsi="Arial" w:cs="Arial"/>
                <w:sz w:val="20"/>
                <w:szCs w:val="20"/>
              </w:rPr>
            </w:pPr>
            <w:r>
              <w:rPr>
                <w:rFonts w:ascii="Arial" w:hAnsi="Arial" w:cs="Arial"/>
                <w:sz w:val="20"/>
                <w:szCs w:val="20"/>
              </w:rPr>
              <w:t>Novobiosin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A8487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F088C4" w14:textId="77777777" w:rsidR="008526AF" w:rsidRDefault="008526AF" w:rsidP="00D15DDA">
            <w:pPr>
              <w:rPr>
                <w:rFonts w:ascii="Arial" w:hAnsi="Arial" w:cs="Arial"/>
                <w:sz w:val="20"/>
                <w:szCs w:val="20"/>
              </w:rPr>
            </w:pPr>
            <w:r>
              <w:rPr>
                <w:rFonts w:ascii="Arial" w:hAnsi="Arial" w:cs="Arial"/>
                <w:sz w:val="20"/>
                <w:szCs w:val="20"/>
              </w:rPr>
              <w:t>İBH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BBC65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2B57444"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E765BA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E2CFDCC" w14:textId="77777777" w:rsidR="008526AF" w:rsidRDefault="008526AF" w:rsidP="00D15DDA">
            <w:pPr>
              <w:rPr>
                <w:rFonts w:ascii="Arial" w:hAnsi="Arial" w:cs="Arial"/>
                <w:sz w:val="20"/>
                <w:szCs w:val="20"/>
              </w:rPr>
            </w:pPr>
            <w:r>
              <w:rPr>
                <w:rFonts w:ascii="Arial" w:hAnsi="Arial" w:cs="Arial"/>
                <w:sz w:val="20"/>
                <w:szCs w:val="20"/>
              </w:rPr>
              <w:t>17β-Oestradiol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112B7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BC479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137F3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1052C03" w14:textId="77777777" w:rsidR="008526AF" w:rsidRDefault="008526AF" w:rsidP="00D15DDA">
            <w:pPr>
              <w:rPr>
                <w:rFonts w:ascii="Arial" w:hAnsi="Arial" w:cs="Arial"/>
                <w:sz w:val="20"/>
                <w:szCs w:val="20"/>
              </w:rPr>
            </w:pPr>
            <w:r>
              <w:rPr>
                <w:rFonts w:ascii="Arial" w:hAnsi="Arial" w:cs="Arial"/>
                <w:sz w:val="20"/>
                <w:szCs w:val="20"/>
              </w:rPr>
              <w:t xml:space="preserve">Yalnız terapevtik və zootexniki istifadə üçün </w:t>
            </w:r>
          </w:p>
        </w:tc>
      </w:tr>
      <w:tr w:rsidR="008526AF" w14:paraId="7E8B2E1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DA743CD" w14:textId="77777777" w:rsidR="008526AF" w:rsidRDefault="008526AF" w:rsidP="00D15DDA">
            <w:pPr>
              <w:rPr>
                <w:rFonts w:ascii="Arial" w:hAnsi="Arial" w:cs="Arial"/>
                <w:i/>
                <w:sz w:val="20"/>
                <w:szCs w:val="20"/>
              </w:rPr>
            </w:pPr>
            <w:r>
              <w:rPr>
                <w:rFonts w:ascii="Arial" w:hAnsi="Arial" w:cs="Arial"/>
                <w:i/>
                <w:sz w:val="20"/>
                <w:szCs w:val="20"/>
              </w:rPr>
              <w:t>Okoubaka aubrevillei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E0EE6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26EAF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0FED4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20D97F4"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tc>
      </w:tr>
      <w:tr w:rsidR="008526AF" w14:paraId="58BF3FC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C7479B5" w14:textId="77777777" w:rsidR="008526AF" w:rsidRDefault="008526AF" w:rsidP="00D15DDA">
            <w:pPr>
              <w:rPr>
                <w:rFonts w:ascii="Arial" w:hAnsi="Arial" w:cs="Arial"/>
                <w:sz w:val="20"/>
                <w:szCs w:val="20"/>
              </w:rPr>
            </w:pPr>
            <w:r>
              <w:rPr>
                <w:rFonts w:ascii="Arial" w:hAnsi="Arial" w:cs="Arial"/>
                <w:sz w:val="20"/>
                <w:szCs w:val="20"/>
              </w:rPr>
              <w:t>Oleyloleate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6DDBB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092AF7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62DDC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9E2B17A" w14:textId="77777777" w:rsidR="008526AF" w:rsidRDefault="008526AF" w:rsidP="00D15DDA">
            <w:pPr>
              <w:rPr>
                <w:rFonts w:ascii="Arial" w:hAnsi="Arial" w:cs="Arial"/>
                <w:sz w:val="20"/>
                <w:szCs w:val="20"/>
              </w:rPr>
            </w:pPr>
            <w:r>
              <w:rPr>
                <w:rFonts w:ascii="Arial" w:hAnsi="Arial" w:cs="Arial"/>
                <w:sz w:val="20"/>
                <w:szCs w:val="20"/>
              </w:rPr>
              <w:t xml:space="preserve">Yalnız yerli istifadə üçün </w:t>
            </w:r>
          </w:p>
        </w:tc>
      </w:tr>
      <w:tr w:rsidR="008526AF" w14:paraId="71E8D1A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BFF9B4D" w14:textId="77777777" w:rsidR="008526AF" w:rsidRDefault="008526AF" w:rsidP="00D15DDA">
            <w:pPr>
              <w:rPr>
                <w:rFonts w:ascii="Arial" w:hAnsi="Arial" w:cs="Arial"/>
                <w:sz w:val="20"/>
                <w:szCs w:val="20"/>
              </w:rPr>
            </w:pPr>
            <w:r>
              <w:rPr>
                <w:rFonts w:ascii="Arial" w:hAnsi="Arial" w:cs="Arial"/>
                <w:sz w:val="20"/>
                <w:szCs w:val="20"/>
              </w:rPr>
              <w:t>Omeprazole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F5AE2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7276F42" w14:textId="77777777" w:rsidR="008526AF" w:rsidRDefault="008526AF" w:rsidP="00D15DDA">
            <w:pPr>
              <w:rPr>
                <w:rFonts w:ascii="Arial" w:hAnsi="Arial" w:cs="Arial"/>
                <w:sz w:val="20"/>
                <w:szCs w:val="20"/>
              </w:rPr>
            </w:pPr>
            <w:r>
              <w:rPr>
                <w:rFonts w:ascii="Arial" w:hAnsi="Arial" w:cs="Arial"/>
                <w:sz w:val="20"/>
                <w:szCs w:val="20"/>
              </w:rPr>
              <w:t>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E3DCF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6A0CD17"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063863A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BBF0B5F" w14:textId="77777777" w:rsidR="008526AF" w:rsidRDefault="008526AF" w:rsidP="00D15DDA">
            <w:pPr>
              <w:rPr>
                <w:rFonts w:ascii="Arial" w:hAnsi="Arial" w:cs="Arial"/>
                <w:sz w:val="20"/>
                <w:szCs w:val="20"/>
              </w:rPr>
            </w:pPr>
            <w:r>
              <w:rPr>
                <w:rFonts w:ascii="Arial" w:hAnsi="Arial" w:cs="Arial"/>
                <w:sz w:val="20"/>
                <w:szCs w:val="20"/>
              </w:rPr>
              <w:t>Orgotein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23F4F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7A273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4011C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EF69ED6"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196743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C536AB6" w14:textId="77777777" w:rsidR="008526AF" w:rsidRDefault="008526AF" w:rsidP="00D15DDA">
            <w:pPr>
              <w:rPr>
                <w:rFonts w:ascii="Arial" w:hAnsi="Arial" w:cs="Arial"/>
                <w:sz w:val="20"/>
                <w:szCs w:val="20"/>
              </w:rPr>
            </w:pPr>
            <w:r>
              <w:rPr>
                <w:rFonts w:ascii="Arial" w:hAnsi="Arial" w:cs="Arial"/>
                <w:sz w:val="20"/>
                <w:szCs w:val="20"/>
              </w:rPr>
              <w:t>Ornitin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31A3A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66122B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7D1AB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577020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241BEC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3F4D3AC" w14:textId="77777777" w:rsidR="008526AF" w:rsidRDefault="008526AF" w:rsidP="00D15DDA">
            <w:pPr>
              <w:rPr>
                <w:rFonts w:ascii="Arial" w:hAnsi="Arial" w:cs="Arial"/>
                <w:sz w:val="20"/>
                <w:szCs w:val="20"/>
              </w:rPr>
            </w:pPr>
            <w:r>
              <w:rPr>
                <w:rFonts w:ascii="Arial" w:hAnsi="Arial" w:cs="Arial"/>
                <w:sz w:val="20"/>
                <w:szCs w:val="20"/>
              </w:rPr>
              <w:t>Orotik turşu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692CB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7E59AB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6DFCD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C8A573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E654718" w14:textId="77777777" w:rsidTr="00D15DDA">
        <w:trPr>
          <w:trHeight w:val="409"/>
        </w:trPr>
        <w:tc>
          <w:tcPr>
            <w:tcW w:w="2830" w:type="dxa"/>
            <w:tcBorders>
              <w:top w:val="single" w:sz="4" w:space="0" w:color="auto"/>
              <w:left w:val="single" w:sz="4" w:space="0" w:color="auto"/>
              <w:bottom w:val="single" w:sz="4" w:space="0" w:color="auto"/>
              <w:right w:val="single" w:sz="4" w:space="0" w:color="auto"/>
            </w:tcBorders>
            <w:vAlign w:val="center"/>
            <w:hideMark/>
          </w:tcPr>
          <w:p w14:paraId="4F40257E" w14:textId="77777777" w:rsidR="008526AF" w:rsidRDefault="008526AF" w:rsidP="00D15DDA">
            <w:pPr>
              <w:rPr>
                <w:rFonts w:ascii="Arial" w:hAnsi="Arial" w:cs="Arial"/>
                <w:sz w:val="20"/>
                <w:szCs w:val="20"/>
              </w:rPr>
            </w:pPr>
            <w:r>
              <w:rPr>
                <w:rFonts w:ascii="Arial" w:hAnsi="Arial" w:cs="Arial"/>
                <w:sz w:val="20"/>
                <w:szCs w:val="20"/>
              </w:rPr>
              <w:t>Oksalik turşu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EB26C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A3B1ECB" w14:textId="77777777" w:rsidR="008526AF" w:rsidRDefault="008526AF" w:rsidP="00D15DDA">
            <w:pPr>
              <w:rPr>
                <w:rFonts w:ascii="Arial" w:hAnsi="Arial" w:cs="Arial"/>
                <w:sz w:val="20"/>
                <w:szCs w:val="20"/>
              </w:rPr>
            </w:pPr>
            <w:r>
              <w:rPr>
                <w:rFonts w:ascii="Arial" w:hAnsi="Arial" w:cs="Arial"/>
                <w:sz w:val="20"/>
                <w:szCs w:val="20"/>
              </w:rPr>
              <w:t xml:space="preserve">Arı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1939A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7C652DA"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5915389" w14:textId="77777777" w:rsidTr="00D15DDA">
        <w:tc>
          <w:tcPr>
            <w:tcW w:w="2830" w:type="dxa"/>
            <w:tcBorders>
              <w:top w:val="single" w:sz="4" w:space="0" w:color="auto"/>
              <w:left w:val="single" w:sz="4" w:space="0" w:color="auto"/>
              <w:bottom w:val="single" w:sz="4" w:space="0" w:color="auto"/>
              <w:right w:val="single" w:sz="4" w:space="0" w:color="auto"/>
            </w:tcBorders>
            <w:vAlign w:val="center"/>
          </w:tcPr>
          <w:p w14:paraId="2E652BA7" w14:textId="77777777" w:rsidR="008526AF" w:rsidRPr="00901476" w:rsidRDefault="008526AF" w:rsidP="00D15DDA">
            <w:pPr>
              <w:rPr>
                <w:rFonts w:ascii="Arial" w:hAnsi="Arial" w:cs="Arial"/>
                <w:i/>
                <w:sz w:val="20"/>
                <w:szCs w:val="20"/>
                <w:lang w:val="en-US"/>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center"/>
          </w:tcPr>
          <w:p w14:paraId="7A486787" w14:textId="77777777" w:rsidR="008526AF" w:rsidRDefault="008526AF" w:rsidP="00D15DDA">
            <w:pPr>
              <w:rPr>
                <w:rFonts w:ascii="Arial" w:hAnsi="Arial" w:cs="Arial"/>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center"/>
          </w:tcPr>
          <w:p w14:paraId="46B89948" w14:textId="77777777" w:rsidR="008526AF" w:rsidRDefault="008526AF" w:rsidP="00D15DDA">
            <w:pPr>
              <w:rPr>
                <w:rFonts w:ascii="Arial" w:hAnsi="Arial" w:cs="Arial"/>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center"/>
          </w:tcPr>
          <w:p w14:paraId="32DD4715" w14:textId="77777777" w:rsidR="008526AF" w:rsidRDefault="008526AF" w:rsidP="00D15DDA">
            <w:pPr>
              <w:rPr>
                <w:rFonts w:ascii="Arial" w:hAnsi="Arial" w:cs="Arial"/>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tcPr>
          <w:p w14:paraId="6DFCC7FE" w14:textId="77777777" w:rsidR="008526AF" w:rsidRDefault="008526AF" w:rsidP="00D15DDA">
            <w:pPr>
              <w:rPr>
                <w:rFonts w:ascii="Arial" w:hAnsi="Arial" w:cs="Arial"/>
                <w:sz w:val="20"/>
                <w:szCs w:val="20"/>
              </w:rPr>
            </w:pPr>
            <w:r>
              <w:rPr>
                <w:rFonts w:ascii="Arial" w:hAnsi="Arial" w:cs="Arial"/>
                <w:b/>
                <w:sz w:val="20"/>
                <w:szCs w:val="20"/>
              </w:rPr>
              <w:t>Qeyd</w:t>
            </w:r>
          </w:p>
        </w:tc>
      </w:tr>
      <w:tr w:rsidR="008526AF" w14:paraId="2FFCA60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33E76C8" w14:textId="77777777" w:rsidR="008526AF" w:rsidRPr="00901476" w:rsidRDefault="008526AF" w:rsidP="00D15DDA">
            <w:pPr>
              <w:rPr>
                <w:rFonts w:ascii="Arial" w:hAnsi="Arial" w:cs="Arial"/>
                <w:sz w:val="20"/>
                <w:szCs w:val="20"/>
                <w:lang w:val="en-US"/>
              </w:rPr>
            </w:pPr>
            <w:r w:rsidRPr="00901476">
              <w:rPr>
                <w:rFonts w:ascii="Arial" w:hAnsi="Arial" w:cs="Arial"/>
                <w:i/>
                <w:sz w:val="20"/>
                <w:szCs w:val="20"/>
                <w:lang w:val="en-US"/>
              </w:rPr>
              <w:t>Terebinthinae oleum</w:t>
            </w:r>
            <w:r w:rsidRPr="00901476">
              <w:rPr>
                <w:rFonts w:ascii="Arial" w:hAnsi="Arial" w:cs="Arial"/>
                <w:sz w:val="20"/>
                <w:szCs w:val="20"/>
                <w:lang w:val="en-US"/>
              </w:rPr>
              <w:t>-un oksidləşmiş məhsulları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5F792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FB68961" w14:textId="77777777" w:rsidR="008526AF" w:rsidRDefault="008526AF" w:rsidP="00D15DDA">
            <w:pPr>
              <w:rPr>
                <w:rFonts w:ascii="Arial" w:hAnsi="Arial" w:cs="Arial"/>
                <w:sz w:val="20"/>
                <w:szCs w:val="20"/>
              </w:rPr>
            </w:pPr>
            <w:r>
              <w:rPr>
                <w:rFonts w:ascii="Arial" w:hAnsi="Arial" w:cs="Arial"/>
                <w:sz w:val="20"/>
                <w:szCs w:val="20"/>
              </w:rPr>
              <w:t>İBH, XBH, donuz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C14D6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AC2D89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4108D4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A7912DD" w14:textId="77777777" w:rsidR="008526AF" w:rsidRDefault="008526AF" w:rsidP="00D15DDA">
            <w:pPr>
              <w:rPr>
                <w:rFonts w:ascii="Arial" w:hAnsi="Arial" w:cs="Arial"/>
                <w:sz w:val="20"/>
                <w:szCs w:val="20"/>
              </w:rPr>
            </w:pPr>
            <w:r>
              <w:rPr>
                <w:rFonts w:ascii="Arial" w:hAnsi="Arial" w:cs="Arial"/>
                <w:sz w:val="20"/>
                <w:szCs w:val="20"/>
              </w:rPr>
              <w:t xml:space="preserve">Oksitosin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D558F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C3BE4C" w14:textId="77777777" w:rsidR="008526AF" w:rsidRDefault="008526AF" w:rsidP="00D15DDA">
            <w:pPr>
              <w:rPr>
                <w:rFonts w:ascii="Arial" w:hAnsi="Arial" w:cs="Arial"/>
                <w:sz w:val="20"/>
                <w:szCs w:val="20"/>
              </w:rPr>
            </w:pPr>
            <w:r>
              <w:rPr>
                <w:rFonts w:ascii="Arial" w:hAnsi="Arial" w:cs="Arial"/>
                <w:sz w:val="20"/>
                <w:szCs w:val="20"/>
              </w:rPr>
              <w:t>Bütün növ məhsuldar məməli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68420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AB9C6E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64E57B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A077F62" w14:textId="77777777" w:rsidR="008526AF" w:rsidRDefault="008526AF" w:rsidP="00D15DDA">
            <w:pPr>
              <w:rPr>
                <w:rFonts w:ascii="Arial" w:hAnsi="Arial" w:cs="Arial"/>
                <w:sz w:val="20"/>
                <w:szCs w:val="20"/>
              </w:rPr>
            </w:pPr>
            <w:r>
              <w:rPr>
                <w:rFonts w:ascii="Arial" w:hAnsi="Arial" w:cs="Arial"/>
                <w:sz w:val="20"/>
                <w:szCs w:val="20"/>
              </w:rPr>
              <w:t xml:space="preserve">Pankreatin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AE8FB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FCD4E41" w14:textId="77777777" w:rsidR="008526AF" w:rsidRDefault="008526AF" w:rsidP="00D15DDA">
            <w:pPr>
              <w:rPr>
                <w:rFonts w:ascii="Arial" w:hAnsi="Arial" w:cs="Arial"/>
                <w:sz w:val="20"/>
                <w:szCs w:val="20"/>
              </w:rPr>
            </w:pPr>
            <w:r>
              <w:rPr>
                <w:rFonts w:ascii="Arial" w:hAnsi="Arial" w:cs="Arial"/>
                <w:sz w:val="20"/>
                <w:szCs w:val="20"/>
              </w:rPr>
              <w:t>Bütün növ məhsuldar məməli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3FF27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A45E426" w14:textId="77777777" w:rsidR="008526AF" w:rsidRDefault="008526AF" w:rsidP="00D15DDA">
            <w:pPr>
              <w:rPr>
                <w:rFonts w:ascii="Arial" w:hAnsi="Arial" w:cs="Arial"/>
                <w:sz w:val="20"/>
                <w:szCs w:val="20"/>
              </w:rPr>
            </w:pPr>
            <w:r>
              <w:rPr>
                <w:rFonts w:ascii="Arial" w:hAnsi="Arial" w:cs="Arial"/>
                <w:sz w:val="20"/>
                <w:szCs w:val="20"/>
              </w:rPr>
              <w:t xml:space="preserve">Yalnız yerli istifadı üçün </w:t>
            </w:r>
          </w:p>
        </w:tc>
      </w:tr>
      <w:tr w:rsidR="008526AF" w14:paraId="2D51DEF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6875C53" w14:textId="77777777" w:rsidR="008526AF" w:rsidRDefault="008526AF" w:rsidP="00D15DDA">
            <w:pPr>
              <w:rPr>
                <w:rFonts w:ascii="Arial" w:hAnsi="Arial" w:cs="Arial"/>
                <w:sz w:val="20"/>
                <w:szCs w:val="20"/>
              </w:rPr>
            </w:pPr>
            <w:r>
              <w:rPr>
                <w:rFonts w:ascii="Arial" w:hAnsi="Arial" w:cs="Arial"/>
                <w:sz w:val="20"/>
                <w:szCs w:val="20"/>
              </w:rPr>
              <w:t xml:space="preserve">Papain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ED9E0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D3CC5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529A4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EF5F8AD"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B83C80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8E45718" w14:textId="77777777" w:rsidR="008526AF" w:rsidRDefault="008526AF" w:rsidP="00D15DDA">
            <w:pPr>
              <w:rPr>
                <w:rFonts w:ascii="Arial" w:hAnsi="Arial" w:cs="Arial"/>
                <w:sz w:val="20"/>
                <w:szCs w:val="20"/>
              </w:rPr>
            </w:pPr>
            <w:r>
              <w:rPr>
                <w:rFonts w:ascii="Arial" w:hAnsi="Arial" w:cs="Arial"/>
                <w:sz w:val="20"/>
                <w:szCs w:val="20"/>
              </w:rPr>
              <w:t>Papaverin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EDFCA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70155DA" w14:textId="77777777" w:rsidR="008526AF" w:rsidRDefault="008526AF" w:rsidP="00D15DDA">
            <w:pPr>
              <w:rPr>
                <w:rFonts w:ascii="Arial" w:hAnsi="Arial" w:cs="Arial"/>
                <w:sz w:val="20"/>
                <w:szCs w:val="20"/>
              </w:rPr>
            </w:pPr>
            <w:r>
              <w:rPr>
                <w:rFonts w:ascii="Arial" w:hAnsi="Arial" w:cs="Arial"/>
                <w:sz w:val="20"/>
                <w:szCs w:val="20"/>
              </w:rPr>
              <w:t>İBH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4749D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EE96992" w14:textId="77777777" w:rsidR="008526AF" w:rsidRDefault="008526AF" w:rsidP="00D15DDA">
            <w:pPr>
              <w:rPr>
                <w:rFonts w:ascii="Arial" w:hAnsi="Arial" w:cs="Arial"/>
                <w:sz w:val="20"/>
                <w:szCs w:val="20"/>
              </w:rPr>
            </w:pPr>
            <w:r>
              <w:rPr>
                <w:rFonts w:ascii="Arial" w:hAnsi="Arial" w:cs="Arial"/>
                <w:sz w:val="20"/>
                <w:szCs w:val="20"/>
              </w:rPr>
              <w:t>Yalnız yeni doğulmuş buzovlar üçün</w:t>
            </w:r>
          </w:p>
        </w:tc>
      </w:tr>
      <w:tr w:rsidR="008526AF" w14:paraId="19B9041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99E758A" w14:textId="77777777" w:rsidR="008526AF" w:rsidRDefault="008526AF" w:rsidP="00D15DDA">
            <w:pPr>
              <w:rPr>
                <w:rFonts w:ascii="Arial" w:hAnsi="Arial" w:cs="Arial"/>
                <w:sz w:val="20"/>
                <w:szCs w:val="20"/>
              </w:rPr>
            </w:pPr>
            <w:r>
              <w:rPr>
                <w:rFonts w:ascii="Arial" w:hAnsi="Arial" w:cs="Arial"/>
                <w:sz w:val="20"/>
                <w:szCs w:val="20"/>
              </w:rPr>
              <w:t>Parasetomol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0FE84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4FC284" w14:textId="77777777" w:rsidR="008526AF" w:rsidRDefault="008526AF" w:rsidP="00D15DDA">
            <w:pPr>
              <w:rPr>
                <w:rFonts w:ascii="Arial" w:hAnsi="Arial" w:cs="Arial"/>
                <w:sz w:val="20"/>
                <w:szCs w:val="20"/>
              </w:rPr>
            </w:pPr>
            <w:r>
              <w:rPr>
                <w:rFonts w:ascii="Arial" w:hAnsi="Arial" w:cs="Arial"/>
                <w:sz w:val="20"/>
                <w:szCs w:val="20"/>
              </w:rPr>
              <w:t xml:space="preserve">Donuz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E6150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BC2580E"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2A86003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9DF2C64" w14:textId="77777777" w:rsidR="008526AF" w:rsidRDefault="008526AF" w:rsidP="00D15DDA">
            <w:pPr>
              <w:rPr>
                <w:rFonts w:ascii="Arial" w:hAnsi="Arial" w:cs="Arial"/>
                <w:sz w:val="20"/>
                <w:szCs w:val="20"/>
              </w:rPr>
            </w:pPr>
            <w:r>
              <w:rPr>
                <w:rFonts w:ascii="Arial" w:hAnsi="Arial" w:cs="Arial"/>
                <w:sz w:val="20"/>
                <w:szCs w:val="20"/>
              </w:rPr>
              <w:t>Parkonazol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B6D51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E19A840" w14:textId="77777777" w:rsidR="008526AF" w:rsidRDefault="008526AF" w:rsidP="00D15DDA">
            <w:pPr>
              <w:rPr>
                <w:rFonts w:ascii="Arial" w:hAnsi="Arial" w:cs="Arial"/>
                <w:sz w:val="20"/>
                <w:szCs w:val="20"/>
              </w:rPr>
            </w:pPr>
            <w:r>
              <w:rPr>
                <w:rFonts w:ascii="Arial" w:hAnsi="Arial" w:cs="Arial"/>
                <w:sz w:val="20"/>
                <w:szCs w:val="20"/>
              </w:rPr>
              <w:t>Sezar quşu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58715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102265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978DEC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1C24C29" w14:textId="77777777" w:rsidR="008526AF" w:rsidRDefault="008526AF" w:rsidP="00D15DDA">
            <w:pPr>
              <w:rPr>
                <w:rFonts w:ascii="Arial" w:hAnsi="Arial" w:cs="Arial"/>
                <w:sz w:val="20"/>
                <w:szCs w:val="20"/>
              </w:rPr>
            </w:pPr>
            <w:r>
              <w:rPr>
                <w:rFonts w:ascii="Arial" w:hAnsi="Arial" w:cs="Arial"/>
                <w:sz w:val="20"/>
                <w:szCs w:val="20"/>
              </w:rPr>
              <w:t>Peforelin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F0C47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AE07EF" w14:textId="77777777" w:rsidR="008526AF" w:rsidRDefault="008526AF" w:rsidP="00D15DDA">
            <w:pPr>
              <w:rPr>
                <w:rFonts w:ascii="Arial" w:hAnsi="Arial" w:cs="Arial"/>
                <w:sz w:val="20"/>
                <w:szCs w:val="20"/>
              </w:rPr>
            </w:pPr>
            <w:r>
              <w:rPr>
                <w:rFonts w:ascii="Arial" w:hAnsi="Arial" w:cs="Arial"/>
                <w:sz w:val="20"/>
                <w:szCs w:val="20"/>
              </w:rPr>
              <w:t>Donuz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733B9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2C1A237"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52D724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D07B7CF" w14:textId="77777777" w:rsidR="008526AF" w:rsidRDefault="008526AF" w:rsidP="00D15DDA">
            <w:pPr>
              <w:rPr>
                <w:rFonts w:ascii="Arial" w:hAnsi="Arial" w:cs="Arial"/>
                <w:sz w:val="20"/>
                <w:szCs w:val="20"/>
              </w:rPr>
            </w:pPr>
            <w:r>
              <w:rPr>
                <w:rFonts w:ascii="Arial" w:hAnsi="Arial" w:cs="Arial"/>
                <w:sz w:val="20"/>
                <w:szCs w:val="20"/>
              </w:rPr>
              <w:t xml:space="preserve">Pepsin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23648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4D4713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07899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D3569ED"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2592F6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B86DF92" w14:textId="77777777" w:rsidR="008526AF" w:rsidRDefault="008526AF" w:rsidP="00D15DDA">
            <w:pPr>
              <w:rPr>
                <w:rFonts w:ascii="Arial" w:hAnsi="Arial" w:cs="Arial"/>
                <w:sz w:val="20"/>
                <w:szCs w:val="20"/>
              </w:rPr>
            </w:pPr>
            <w:r>
              <w:rPr>
                <w:rFonts w:ascii="Arial" w:hAnsi="Arial" w:cs="Arial"/>
                <w:sz w:val="20"/>
                <w:szCs w:val="20"/>
              </w:rPr>
              <w:t>Perasetik turşu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3BB79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DFEBD4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B000B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B1867F6"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6A9789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27C062A" w14:textId="77777777" w:rsidR="008526AF" w:rsidRDefault="008526AF" w:rsidP="00D15DDA">
            <w:pPr>
              <w:rPr>
                <w:rFonts w:ascii="Arial" w:hAnsi="Arial" w:cs="Arial"/>
                <w:sz w:val="20"/>
                <w:szCs w:val="20"/>
              </w:rPr>
            </w:pPr>
            <w:r>
              <w:rPr>
                <w:rFonts w:ascii="Arial" w:hAnsi="Arial" w:cs="Arial"/>
                <w:sz w:val="20"/>
                <w:szCs w:val="20"/>
              </w:rPr>
              <w:t xml:space="preserve">Fenol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05563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6CA895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03183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8C4883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AB304E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E845349" w14:textId="77777777" w:rsidR="008526AF" w:rsidRDefault="008526AF" w:rsidP="00D15DDA">
            <w:pPr>
              <w:rPr>
                <w:rFonts w:ascii="Arial" w:hAnsi="Arial" w:cs="Arial"/>
                <w:sz w:val="20"/>
                <w:szCs w:val="20"/>
              </w:rPr>
            </w:pPr>
            <w:r>
              <w:rPr>
                <w:rFonts w:ascii="Arial" w:hAnsi="Arial" w:cs="Arial"/>
                <w:sz w:val="20"/>
                <w:szCs w:val="20"/>
              </w:rPr>
              <w:t>Fenilalanin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7BD8D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3B326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08B7D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E82603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F5D1DC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0CF548D" w14:textId="77777777" w:rsidR="008526AF" w:rsidRDefault="008526AF" w:rsidP="00D15DDA">
            <w:pPr>
              <w:rPr>
                <w:rFonts w:ascii="Arial" w:hAnsi="Arial" w:cs="Arial"/>
                <w:sz w:val="20"/>
                <w:szCs w:val="20"/>
              </w:rPr>
            </w:pPr>
            <w:r>
              <w:rPr>
                <w:rFonts w:ascii="Arial" w:hAnsi="Arial" w:cs="Arial"/>
                <w:sz w:val="20"/>
                <w:szCs w:val="20"/>
              </w:rPr>
              <w:t>Floroqlüsinol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EB883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2D50AB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08971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E996FA6"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B35460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24C397B" w14:textId="77777777" w:rsidR="008526AF" w:rsidRDefault="008526AF" w:rsidP="00D15DDA">
            <w:pPr>
              <w:rPr>
                <w:rFonts w:ascii="Arial" w:hAnsi="Arial" w:cs="Arial"/>
                <w:i/>
                <w:sz w:val="20"/>
                <w:szCs w:val="20"/>
              </w:rPr>
            </w:pPr>
            <w:r>
              <w:rPr>
                <w:rFonts w:ascii="Arial" w:hAnsi="Arial" w:cs="Arial"/>
                <w:i/>
                <w:sz w:val="20"/>
                <w:szCs w:val="20"/>
              </w:rPr>
              <w:t>Phytolacca americana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45E38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1365C3A"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7D010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F9D28DC" w14:textId="77777777" w:rsidR="008526AF" w:rsidRDefault="008526AF" w:rsidP="00D15DDA">
            <w:pPr>
              <w:rPr>
                <w:rFonts w:ascii="Arial" w:hAnsi="Arial" w:cs="Arial"/>
                <w:sz w:val="20"/>
                <w:szCs w:val="20"/>
              </w:rPr>
            </w:pPr>
            <w:r>
              <w:rPr>
                <w:rFonts w:ascii="Arial" w:hAnsi="Arial" w:cs="Arial"/>
                <w:sz w:val="20"/>
                <w:szCs w:val="20"/>
              </w:rPr>
              <w:t>Homoepatik farmokopiyaya uyğun olaraq, 1/1000 ölçüdən artıq olmayan qatılıqda hazırlanan homoepatik preparatlarda istifadəsi üçün</w:t>
            </w:r>
          </w:p>
        </w:tc>
      </w:tr>
      <w:tr w:rsidR="008526AF" w14:paraId="1AE1FB3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5CD6185" w14:textId="77777777" w:rsidR="008526AF" w:rsidRDefault="008526AF" w:rsidP="00D15DDA">
            <w:pPr>
              <w:rPr>
                <w:rFonts w:ascii="Arial" w:hAnsi="Arial" w:cs="Arial"/>
                <w:sz w:val="20"/>
                <w:szCs w:val="20"/>
              </w:rPr>
            </w:pPr>
            <w:r>
              <w:rPr>
                <w:rFonts w:ascii="Arial" w:hAnsi="Arial" w:cs="Arial"/>
                <w:sz w:val="20"/>
                <w:szCs w:val="20"/>
              </w:rPr>
              <w:t>Fitomenadion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2334C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ADCF0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EC139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1B9403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158B68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A702AE6" w14:textId="77777777" w:rsidR="008526AF" w:rsidRDefault="008526AF" w:rsidP="00D15DDA">
            <w:pPr>
              <w:rPr>
                <w:rFonts w:ascii="Arial" w:hAnsi="Arial" w:cs="Arial"/>
                <w:sz w:val="20"/>
                <w:szCs w:val="20"/>
              </w:rPr>
            </w:pPr>
            <w:r>
              <w:rPr>
                <w:rFonts w:ascii="Arial" w:hAnsi="Arial" w:cs="Arial"/>
                <w:i/>
                <w:sz w:val="20"/>
                <w:szCs w:val="20"/>
              </w:rPr>
              <w:t>Piceae turiones recentes</w:t>
            </w:r>
            <w:r>
              <w:rPr>
                <w:rFonts w:ascii="Arial" w:hAnsi="Arial" w:cs="Arial"/>
                <w:sz w:val="20"/>
                <w:szCs w:val="20"/>
              </w:rPr>
              <w:t xml:space="preserve"> ekstraktı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2AAE4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C6D4CF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2D56F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E6F5D3D"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6C59556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35EB920" w14:textId="77777777" w:rsidR="008526AF" w:rsidRDefault="008526AF" w:rsidP="00D15DDA">
            <w:pPr>
              <w:rPr>
                <w:rFonts w:ascii="Arial" w:hAnsi="Arial" w:cs="Arial"/>
                <w:sz w:val="20"/>
                <w:szCs w:val="20"/>
              </w:rPr>
            </w:pPr>
            <w:r>
              <w:rPr>
                <w:rFonts w:ascii="Arial" w:hAnsi="Arial" w:cs="Arial"/>
                <w:sz w:val="20"/>
                <w:szCs w:val="20"/>
              </w:rPr>
              <w:t>Piperazin dihidroxlorid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F0CBE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7CC31FE"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A6B08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8CEB097" w14:textId="77777777" w:rsidR="008526AF" w:rsidRDefault="008526AF" w:rsidP="00D15DDA">
            <w:pPr>
              <w:rPr>
                <w:rFonts w:ascii="Arial" w:hAnsi="Arial" w:cs="Arial"/>
                <w:sz w:val="20"/>
                <w:szCs w:val="20"/>
              </w:rPr>
            </w:pPr>
            <w:r>
              <w:rPr>
                <w:rFonts w:ascii="Arial" w:hAnsi="Arial" w:cs="Arial"/>
                <w:sz w:val="20"/>
                <w:szCs w:val="20"/>
              </w:rPr>
              <w:t>Yumurtadan başqa heç bir toxumada MQM miqdarı tələb olunmur</w:t>
            </w:r>
          </w:p>
        </w:tc>
      </w:tr>
      <w:tr w:rsidR="008526AF" w14:paraId="2FF8767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A2EA511" w14:textId="77777777" w:rsidR="008526AF" w:rsidRDefault="008526AF" w:rsidP="00D15DDA">
            <w:pPr>
              <w:rPr>
                <w:rFonts w:ascii="Arial" w:hAnsi="Arial" w:cs="Arial"/>
                <w:sz w:val="20"/>
                <w:szCs w:val="20"/>
              </w:rPr>
            </w:pPr>
            <w:r>
              <w:rPr>
                <w:rFonts w:ascii="Arial" w:hAnsi="Arial" w:cs="Arial"/>
                <w:sz w:val="20"/>
                <w:szCs w:val="20"/>
              </w:rPr>
              <w:t>Piperonil butoksid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7F43D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F5A273B" w14:textId="77777777" w:rsidR="008526AF" w:rsidRDefault="008526AF" w:rsidP="00D15DDA">
            <w:pPr>
              <w:rPr>
                <w:rFonts w:ascii="Arial" w:hAnsi="Arial" w:cs="Arial"/>
                <w:sz w:val="20"/>
                <w:szCs w:val="20"/>
              </w:rPr>
            </w:pPr>
            <w:r>
              <w:rPr>
                <w:rFonts w:ascii="Arial" w:hAnsi="Arial" w:cs="Arial"/>
                <w:sz w:val="20"/>
                <w:szCs w:val="20"/>
              </w:rPr>
              <w:t>İBH, XBH, 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9FEF0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2A0DAD8"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43A232FC" w14:textId="77777777" w:rsidTr="00D15DDA">
        <w:trPr>
          <w:trHeight w:val="604"/>
        </w:trPr>
        <w:tc>
          <w:tcPr>
            <w:tcW w:w="2830" w:type="dxa"/>
            <w:tcBorders>
              <w:top w:val="single" w:sz="4" w:space="0" w:color="auto"/>
              <w:left w:val="single" w:sz="4" w:space="0" w:color="auto"/>
              <w:bottom w:val="single" w:sz="4" w:space="0" w:color="auto"/>
              <w:right w:val="single" w:sz="4" w:space="0" w:color="auto"/>
            </w:tcBorders>
            <w:vAlign w:val="center"/>
            <w:hideMark/>
          </w:tcPr>
          <w:p w14:paraId="69E4D56B" w14:textId="77777777" w:rsidR="008526AF" w:rsidRDefault="008526AF" w:rsidP="00D15DDA">
            <w:pPr>
              <w:rPr>
                <w:rFonts w:ascii="Arial" w:hAnsi="Arial" w:cs="Arial"/>
                <w:sz w:val="20"/>
                <w:szCs w:val="20"/>
              </w:rPr>
            </w:pPr>
            <w:r>
              <w:rPr>
                <w:rFonts w:ascii="Arial" w:hAnsi="Arial" w:cs="Arial"/>
                <w:sz w:val="20"/>
                <w:szCs w:val="20"/>
              </w:rPr>
              <w:t>Polikresulen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DC5A3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7CC7FE"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112BF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5D0BAFC"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237D2054" w14:textId="77777777" w:rsidTr="00D15DDA">
        <w:tc>
          <w:tcPr>
            <w:tcW w:w="2830" w:type="dxa"/>
            <w:tcBorders>
              <w:top w:val="single" w:sz="4" w:space="0" w:color="auto"/>
              <w:left w:val="single" w:sz="4" w:space="0" w:color="auto"/>
              <w:bottom w:val="single" w:sz="4" w:space="0" w:color="auto"/>
              <w:right w:val="single" w:sz="4" w:space="0" w:color="auto"/>
            </w:tcBorders>
            <w:vAlign w:val="center"/>
          </w:tcPr>
          <w:p w14:paraId="408AB46E" w14:textId="77777777" w:rsidR="008526AF" w:rsidRDefault="008526AF" w:rsidP="00D15DDA">
            <w:pPr>
              <w:rPr>
                <w:rFonts w:ascii="Arial" w:hAnsi="Arial" w:cs="Arial"/>
                <w:sz w:val="20"/>
                <w:szCs w:val="20"/>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center"/>
          </w:tcPr>
          <w:p w14:paraId="2438B35C" w14:textId="77777777" w:rsidR="008526AF" w:rsidRDefault="008526AF" w:rsidP="00D15DDA">
            <w:pPr>
              <w:rPr>
                <w:rFonts w:ascii="Arial" w:hAnsi="Arial" w:cs="Arial"/>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center"/>
          </w:tcPr>
          <w:p w14:paraId="2E458A45" w14:textId="77777777" w:rsidR="008526AF" w:rsidRDefault="008526AF" w:rsidP="00D15DDA">
            <w:pPr>
              <w:rPr>
                <w:rFonts w:ascii="Arial" w:hAnsi="Arial" w:cs="Arial"/>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center"/>
          </w:tcPr>
          <w:p w14:paraId="3CD6353C" w14:textId="77777777" w:rsidR="008526AF" w:rsidRDefault="008526AF" w:rsidP="00D15DDA">
            <w:pPr>
              <w:rPr>
                <w:rFonts w:ascii="Arial" w:hAnsi="Arial" w:cs="Arial"/>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tcPr>
          <w:p w14:paraId="00C5132C" w14:textId="77777777" w:rsidR="008526AF" w:rsidRDefault="008526AF" w:rsidP="00D15DDA">
            <w:pPr>
              <w:rPr>
                <w:rFonts w:ascii="Arial" w:hAnsi="Arial" w:cs="Arial"/>
                <w:sz w:val="20"/>
                <w:szCs w:val="20"/>
              </w:rPr>
            </w:pPr>
            <w:r>
              <w:rPr>
                <w:rFonts w:ascii="Arial" w:hAnsi="Arial" w:cs="Arial"/>
                <w:b/>
                <w:sz w:val="20"/>
                <w:szCs w:val="20"/>
              </w:rPr>
              <w:t>Qeyd</w:t>
            </w:r>
          </w:p>
        </w:tc>
      </w:tr>
      <w:tr w:rsidR="008526AF" w14:paraId="040B1EA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24E09D7" w14:textId="77777777" w:rsidR="008526AF" w:rsidRDefault="008526AF" w:rsidP="00D15DDA">
            <w:pPr>
              <w:rPr>
                <w:rFonts w:ascii="Arial" w:hAnsi="Arial" w:cs="Arial"/>
                <w:sz w:val="20"/>
                <w:szCs w:val="20"/>
              </w:rPr>
            </w:pPr>
            <w:r>
              <w:rPr>
                <w:rFonts w:ascii="Arial" w:hAnsi="Arial" w:cs="Arial"/>
                <w:sz w:val="20"/>
                <w:szCs w:val="20"/>
              </w:rPr>
              <w:t>Poloksalen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DC3B7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E2D2F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C4E1E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51BBC14"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11E0A9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9A4199A" w14:textId="77777777" w:rsidR="008526AF" w:rsidRDefault="008526AF" w:rsidP="00D15DDA">
            <w:pPr>
              <w:rPr>
                <w:rFonts w:ascii="Arial" w:hAnsi="Arial" w:cs="Arial"/>
                <w:sz w:val="20"/>
                <w:szCs w:val="20"/>
              </w:rPr>
            </w:pPr>
            <w:r>
              <w:rPr>
                <w:rFonts w:ascii="Arial" w:hAnsi="Arial" w:cs="Arial"/>
                <w:sz w:val="20"/>
                <w:szCs w:val="20"/>
              </w:rPr>
              <w:t>Poloksamer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770B7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D001BB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331D0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BECA90D"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DB48EF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889763C" w14:textId="77777777" w:rsidR="008526AF" w:rsidRDefault="008526AF" w:rsidP="00D15DDA">
            <w:pPr>
              <w:rPr>
                <w:rFonts w:ascii="Arial" w:hAnsi="Arial" w:cs="Arial"/>
                <w:sz w:val="20"/>
                <w:szCs w:val="20"/>
              </w:rPr>
            </w:pPr>
            <w:r>
              <w:rPr>
                <w:rFonts w:ascii="Arial" w:hAnsi="Arial" w:cs="Arial"/>
                <w:sz w:val="20"/>
                <w:szCs w:val="20"/>
              </w:rPr>
              <w:t>Polietilen qlikol 15 hidroksistearat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89AFC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929C9FA"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363D6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2DDAFF9" w14:textId="77777777" w:rsidR="008526AF" w:rsidRDefault="008526AF" w:rsidP="00D15DDA">
            <w:pPr>
              <w:rPr>
                <w:rFonts w:ascii="Arial" w:hAnsi="Arial" w:cs="Arial"/>
                <w:sz w:val="20"/>
                <w:szCs w:val="20"/>
              </w:rPr>
            </w:pPr>
            <w:r>
              <w:rPr>
                <w:rFonts w:ascii="Arial" w:hAnsi="Arial" w:cs="Arial"/>
                <w:sz w:val="20"/>
                <w:szCs w:val="20"/>
              </w:rPr>
              <w:t>Yalnız köməkçi maddə kimi istifadə</w:t>
            </w:r>
          </w:p>
        </w:tc>
      </w:tr>
      <w:tr w:rsidR="008526AF" w14:paraId="77FD752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2DE6E34" w14:textId="77777777" w:rsidR="008526AF" w:rsidRDefault="008526AF" w:rsidP="00D15DDA">
            <w:pPr>
              <w:rPr>
                <w:rFonts w:ascii="Arial" w:hAnsi="Arial" w:cs="Arial"/>
                <w:sz w:val="20"/>
                <w:szCs w:val="20"/>
              </w:rPr>
            </w:pPr>
            <w:r>
              <w:rPr>
                <w:rFonts w:ascii="Arial" w:hAnsi="Arial" w:cs="Arial"/>
                <w:sz w:val="20"/>
                <w:szCs w:val="20"/>
              </w:rPr>
              <w:t>Polietilen qlikol 7 qliseril kokoat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36A91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E02B0D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47639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5C3EA39"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75DB873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1846176" w14:textId="77777777" w:rsidR="008526AF" w:rsidRPr="00901476" w:rsidRDefault="008526AF" w:rsidP="00D15DDA">
            <w:pPr>
              <w:rPr>
                <w:rFonts w:ascii="Arial" w:hAnsi="Arial" w:cs="Arial"/>
                <w:sz w:val="20"/>
                <w:szCs w:val="20"/>
                <w:lang w:val="en-US"/>
              </w:rPr>
            </w:pPr>
            <w:r w:rsidRPr="00901476">
              <w:rPr>
                <w:rFonts w:ascii="Arial" w:hAnsi="Arial" w:cs="Arial"/>
                <w:sz w:val="20"/>
                <w:szCs w:val="20"/>
                <w:lang w:val="en-US"/>
              </w:rPr>
              <w:t>8-40 oksietilen vahidləri ilə birgə polietilen qlikol stearatlar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9BD54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52678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5A723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FDDAA4F" w14:textId="77777777" w:rsidR="008526AF" w:rsidRDefault="008526AF" w:rsidP="00D15DDA">
            <w:pPr>
              <w:rPr>
                <w:rFonts w:ascii="Arial" w:hAnsi="Arial" w:cs="Arial"/>
                <w:sz w:val="20"/>
                <w:szCs w:val="20"/>
              </w:rPr>
            </w:pPr>
            <w:r>
              <w:rPr>
                <w:rFonts w:ascii="Arial" w:hAnsi="Arial" w:cs="Arial"/>
                <w:sz w:val="20"/>
                <w:szCs w:val="20"/>
              </w:rPr>
              <w:t>Yalnız köməkçi maddə kimi istifadə</w:t>
            </w:r>
          </w:p>
        </w:tc>
      </w:tr>
      <w:tr w:rsidR="008526AF" w14:paraId="2323E2D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1DF4631" w14:textId="77777777" w:rsidR="008526AF" w:rsidRPr="00901476" w:rsidRDefault="008526AF" w:rsidP="00D15DDA">
            <w:pPr>
              <w:rPr>
                <w:rFonts w:ascii="Arial" w:hAnsi="Arial" w:cs="Arial"/>
                <w:sz w:val="20"/>
                <w:szCs w:val="20"/>
                <w:lang w:val="en-US"/>
              </w:rPr>
            </w:pPr>
            <w:r w:rsidRPr="00901476">
              <w:rPr>
                <w:rFonts w:ascii="Arial" w:hAnsi="Arial" w:cs="Arial"/>
                <w:sz w:val="20"/>
                <w:szCs w:val="20"/>
                <w:lang w:val="en-US"/>
              </w:rPr>
              <w:t>Polietilen qlikollar (molekul çəkisi 200-10000aralığında)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9466F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1400A0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CD5A6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110F8C2"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EB2BF1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2C182E8" w14:textId="77777777" w:rsidR="008526AF" w:rsidRPr="00901476" w:rsidRDefault="008526AF" w:rsidP="00D15DDA">
            <w:pPr>
              <w:rPr>
                <w:rFonts w:ascii="Arial" w:hAnsi="Arial" w:cs="Arial"/>
                <w:sz w:val="20"/>
                <w:szCs w:val="20"/>
                <w:lang w:val="en-US"/>
              </w:rPr>
            </w:pPr>
            <w:r w:rsidRPr="00901476">
              <w:rPr>
                <w:rFonts w:ascii="Arial" w:hAnsi="Arial" w:cs="Arial"/>
                <w:sz w:val="20"/>
                <w:szCs w:val="20"/>
                <w:lang w:val="en-US"/>
              </w:rPr>
              <w:t>Polioksietilen sorbitan monooleat və triolat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C7D85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1C38E8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405DE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E5E9CD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68EED6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A5A9692" w14:textId="77777777" w:rsidR="008526AF" w:rsidRPr="00901476" w:rsidRDefault="008526AF" w:rsidP="00D15DDA">
            <w:pPr>
              <w:rPr>
                <w:rFonts w:ascii="Arial" w:hAnsi="Arial" w:cs="Arial"/>
                <w:sz w:val="20"/>
                <w:szCs w:val="20"/>
                <w:lang w:val="en-US"/>
              </w:rPr>
            </w:pPr>
            <w:r w:rsidRPr="00901476">
              <w:rPr>
                <w:rFonts w:ascii="Arial" w:hAnsi="Arial" w:cs="Arial"/>
                <w:sz w:val="20"/>
                <w:szCs w:val="20"/>
                <w:lang w:val="en-US"/>
              </w:rPr>
              <w:t xml:space="preserve">Polioksil kastor </w:t>
            </w:r>
            <w:proofErr w:type="gramStart"/>
            <w:r w:rsidRPr="00901476">
              <w:rPr>
                <w:rFonts w:ascii="Arial" w:hAnsi="Arial" w:cs="Arial"/>
                <w:sz w:val="20"/>
                <w:szCs w:val="20"/>
                <w:lang w:val="en-US"/>
              </w:rPr>
              <w:t>yağı  30</w:t>
            </w:r>
            <w:proofErr w:type="gramEnd"/>
            <w:r w:rsidRPr="00901476">
              <w:rPr>
                <w:rFonts w:ascii="Arial" w:hAnsi="Arial" w:cs="Arial"/>
                <w:sz w:val="20"/>
                <w:szCs w:val="20"/>
                <w:lang w:val="en-US"/>
              </w:rPr>
              <w:t xml:space="preserve">-40 oksietilen vahidləri ilə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04F537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42537F"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8A29B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C6F57FA" w14:textId="77777777" w:rsidR="008526AF" w:rsidRDefault="008526AF" w:rsidP="00D15DDA">
            <w:pPr>
              <w:rPr>
                <w:rFonts w:ascii="Arial" w:hAnsi="Arial" w:cs="Arial"/>
                <w:sz w:val="20"/>
                <w:szCs w:val="20"/>
              </w:rPr>
            </w:pPr>
            <w:r>
              <w:rPr>
                <w:rFonts w:ascii="Arial" w:hAnsi="Arial" w:cs="Arial"/>
                <w:sz w:val="20"/>
                <w:szCs w:val="20"/>
              </w:rPr>
              <w:t>Yalnız köməkçi maddə kimi istifadə</w:t>
            </w:r>
          </w:p>
        </w:tc>
      </w:tr>
      <w:tr w:rsidR="008526AF" w14:paraId="4592E8D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435AC97" w14:textId="77777777" w:rsidR="008526AF" w:rsidRPr="00901476" w:rsidRDefault="008526AF" w:rsidP="00D15DDA">
            <w:pPr>
              <w:rPr>
                <w:rFonts w:ascii="Arial" w:hAnsi="Arial" w:cs="Arial"/>
                <w:sz w:val="20"/>
                <w:szCs w:val="20"/>
                <w:lang w:val="en-US"/>
              </w:rPr>
            </w:pPr>
            <w:r w:rsidRPr="00901476">
              <w:rPr>
                <w:rFonts w:ascii="Arial" w:hAnsi="Arial" w:cs="Arial"/>
                <w:sz w:val="20"/>
                <w:szCs w:val="20"/>
                <w:lang w:val="en-US"/>
              </w:rPr>
              <w:t>Polioksil hidrogenləşmiş kastor yağı 40-60 oksietilen vahidləri ilə</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A2B193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27400B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4C583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6E18AB3" w14:textId="77777777" w:rsidR="008526AF" w:rsidRDefault="008526AF" w:rsidP="00D15DDA">
            <w:pPr>
              <w:rPr>
                <w:rFonts w:ascii="Arial" w:hAnsi="Arial" w:cs="Arial"/>
                <w:sz w:val="20"/>
                <w:szCs w:val="20"/>
              </w:rPr>
            </w:pPr>
            <w:r>
              <w:rPr>
                <w:rFonts w:ascii="Arial" w:hAnsi="Arial" w:cs="Arial"/>
                <w:sz w:val="20"/>
                <w:szCs w:val="20"/>
              </w:rPr>
              <w:t>Yalnız köməkçi maddə kimi istifadə</w:t>
            </w:r>
          </w:p>
        </w:tc>
      </w:tr>
      <w:tr w:rsidR="008526AF" w14:paraId="74C7013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FFC5F98" w14:textId="77777777" w:rsidR="008526AF" w:rsidRDefault="008526AF" w:rsidP="00D15DDA">
            <w:pPr>
              <w:rPr>
                <w:rFonts w:ascii="Arial" w:hAnsi="Arial" w:cs="Arial"/>
                <w:sz w:val="20"/>
                <w:szCs w:val="20"/>
              </w:rPr>
            </w:pPr>
            <w:r>
              <w:rPr>
                <w:rFonts w:ascii="Arial" w:hAnsi="Arial" w:cs="Arial"/>
                <w:sz w:val="20"/>
                <w:szCs w:val="20"/>
              </w:rPr>
              <w:t>Polisorbat 80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EC26F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A0401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C7117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EF5BFA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79E498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186DC73" w14:textId="77777777" w:rsidR="008526AF" w:rsidRDefault="008526AF" w:rsidP="00D15DDA">
            <w:pPr>
              <w:rPr>
                <w:rFonts w:ascii="Arial" w:hAnsi="Arial" w:cs="Arial"/>
                <w:sz w:val="20"/>
                <w:szCs w:val="20"/>
              </w:rPr>
            </w:pPr>
            <w:r>
              <w:rPr>
                <w:rFonts w:ascii="Arial" w:hAnsi="Arial" w:cs="Arial"/>
                <w:sz w:val="20"/>
                <w:szCs w:val="20"/>
              </w:rPr>
              <w:t>Polisulfatlaşmış qlikozaminoqlükan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C3DB4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DBF1E49" w14:textId="77777777" w:rsidR="008526AF" w:rsidRDefault="008526AF" w:rsidP="00D15DDA">
            <w:pPr>
              <w:rPr>
                <w:rFonts w:ascii="Arial" w:hAnsi="Arial" w:cs="Arial"/>
                <w:sz w:val="20"/>
                <w:szCs w:val="20"/>
              </w:rPr>
            </w:pPr>
            <w:r>
              <w:rPr>
                <w:rFonts w:ascii="Arial" w:hAnsi="Arial" w:cs="Arial"/>
                <w:sz w:val="20"/>
                <w:szCs w:val="20"/>
              </w:rPr>
              <w:t>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F9B01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0E40B9D"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168B71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E784C96" w14:textId="77777777" w:rsidR="008526AF" w:rsidRDefault="008526AF" w:rsidP="00D15DDA">
            <w:pPr>
              <w:rPr>
                <w:rFonts w:ascii="Arial" w:hAnsi="Arial" w:cs="Arial"/>
                <w:sz w:val="20"/>
                <w:szCs w:val="20"/>
              </w:rPr>
            </w:pPr>
            <w:r>
              <w:rPr>
                <w:rFonts w:ascii="Arial" w:hAnsi="Arial" w:cs="Arial"/>
                <w:sz w:val="20"/>
                <w:szCs w:val="20"/>
              </w:rPr>
              <w:t>Kalium DL-aspartat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1EF05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F6BE8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F9009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C99554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85F04F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944DFB3" w14:textId="77777777" w:rsidR="008526AF" w:rsidRDefault="008526AF" w:rsidP="00D15DDA">
            <w:pPr>
              <w:rPr>
                <w:rFonts w:ascii="Arial" w:hAnsi="Arial" w:cs="Arial"/>
                <w:sz w:val="20"/>
                <w:szCs w:val="20"/>
              </w:rPr>
            </w:pPr>
            <w:r>
              <w:rPr>
                <w:rFonts w:ascii="Arial" w:hAnsi="Arial" w:cs="Arial"/>
                <w:sz w:val="20"/>
                <w:szCs w:val="20"/>
              </w:rPr>
              <w:t>Kalium qlikuronat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46908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8241F6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D4A1E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4533D3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45631B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04F8B12" w14:textId="77777777" w:rsidR="008526AF" w:rsidRDefault="008526AF" w:rsidP="00D15DDA">
            <w:pPr>
              <w:rPr>
                <w:rFonts w:ascii="Arial" w:hAnsi="Arial" w:cs="Arial"/>
                <w:sz w:val="20"/>
                <w:szCs w:val="20"/>
              </w:rPr>
            </w:pPr>
            <w:r>
              <w:rPr>
                <w:rFonts w:ascii="Arial" w:hAnsi="Arial" w:cs="Arial"/>
                <w:sz w:val="20"/>
                <w:szCs w:val="20"/>
              </w:rPr>
              <w:t>Kalium qliserofosfat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97029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4C090B"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03B3D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31694C6"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E845AE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9BE25C0" w14:textId="77777777" w:rsidR="008526AF" w:rsidRDefault="008526AF" w:rsidP="00D15DDA">
            <w:pPr>
              <w:rPr>
                <w:rFonts w:ascii="Arial" w:hAnsi="Arial" w:cs="Arial"/>
                <w:sz w:val="20"/>
                <w:szCs w:val="20"/>
              </w:rPr>
            </w:pPr>
            <w:r>
              <w:rPr>
                <w:rFonts w:ascii="Arial" w:hAnsi="Arial" w:cs="Arial"/>
                <w:sz w:val="20"/>
                <w:szCs w:val="20"/>
              </w:rPr>
              <w:t>Kalium nitrat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BB22A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C2D035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E6BE1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017076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A1B3840" w14:textId="77777777" w:rsidTr="00D15DDA">
        <w:trPr>
          <w:trHeight w:val="632"/>
        </w:trPr>
        <w:tc>
          <w:tcPr>
            <w:tcW w:w="2830" w:type="dxa"/>
            <w:tcBorders>
              <w:top w:val="single" w:sz="4" w:space="0" w:color="auto"/>
              <w:left w:val="single" w:sz="4" w:space="0" w:color="auto"/>
              <w:bottom w:val="single" w:sz="4" w:space="0" w:color="auto"/>
              <w:right w:val="single" w:sz="4" w:space="0" w:color="auto"/>
            </w:tcBorders>
            <w:vAlign w:val="center"/>
            <w:hideMark/>
          </w:tcPr>
          <w:p w14:paraId="26A03140" w14:textId="77777777" w:rsidR="008526AF" w:rsidRDefault="008526AF" w:rsidP="00D15DDA">
            <w:pPr>
              <w:rPr>
                <w:rFonts w:ascii="Arial" w:hAnsi="Arial" w:cs="Arial"/>
                <w:sz w:val="20"/>
                <w:szCs w:val="20"/>
              </w:rPr>
            </w:pPr>
            <w:r>
              <w:rPr>
                <w:rFonts w:ascii="Arial" w:hAnsi="Arial" w:cs="Arial"/>
                <w:sz w:val="20"/>
                <w:szCs w:val="20"/>
              </w:rPr>
              <w:t>Kalium selenat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8E3C3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A8ED4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A2F0A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9F794FA"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7F40C69" w14:textId="77777777" w:rsidTr="00D15DDA">
        <w:tc>
          <w:tcPr>
            <w:tcW w:w="2830" w:type="dxa"/>
            <w:tcBorders>
              <w:top w:val="single" w:sz="4" w:space="0" w:color="auto"/>
              <w:left w:val="single" w:sz="4" w:space="0" w:color="auto"/>
              <w:bottom w:val="single" w:sz="4" w:space="0" w:color="auto"/>
              <w:right w:val="single" w:sz="4" w:space="0" w:color="auto"/>
            </w:tcBorders>
            <w:vAlign w:val="center"/>
          </w:tcPr>
          <w:p w14:paraId="7149CBC9" w14:textId="77777777" w:rsidR="008526AF" w:rsidRDefault="008526AF" w:rsidP="00D15DDA">
            <w:pPr>
              <w:rPr>
                <w:rFonts w:ascii="Arial" w:hAnsi="Arial" w:cs="Arial"/>
                <w:sz w:val="20"/>
                <w:szCs w:val="20"/>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center"/>
          </w:tcPr>
          <w:p w14:paraId="371BC45F" w14:textId="77777777" w:rsidR="008526AF" w:rsidRDefault="008526AF" w:rsidP="00D15DDA">
            <w:pPr>
              <w:rPr>
                <w:rFonts w:ascii="Arial" w:hAnsi="Arial" w:cs="Arial"/>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center"/>
          </w:tcPr>
          <w:p w14:paraId="3F494F26" w14:textId="77777777" w:rsidR="008526AF" w:rsidRDefault="008526AF" w:rsidP="00D15DDA">
            <w:pPr>
              <w:rPr>
                <w:rFonts w:ascii="Arial" w:hAnsi="Arial" w:cs="Arial"/>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center"/>
          </w:tcPr>
          <w:p w14:paraId="7A6E2816" w14:textId="77777777" w:rsidR="008526AF" w:rsidRDefault="008526AF" w:rsidP="00D15DDA">
            <w:pPr>
              <w:rPr>
                <w:rFonts w:ascii="Arial" w:hAnsi="Arial" w:cs="Arial"/>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tcPr>
          <w:p w14:paraId="6F04D88A" w14:textId="77777777" w:rsidR="008526AF" w:rsidRDefault="008526AF" w:rsidP="00D15DDA">
            <w:pPr>
              <w:rPr>
                <w:rFonts w:ascii="Arial" w:hAnsi="Arial" w:cs="Arial"/>
                <w:sz w:val="20"/>
                <w:szCs w:val="20"/>
              </w:rPr>
            </w:pPr>
            <w:r>
              <w:rPr>
                <w:rFonts w:ascii="Arial" w:hAnsi="Arial" w:cs="Arial"/>
                <w:b/>
                <w:sz w:val="20"/>
                <w:szCs w:val="20"/>
              </w:rPr>
              <w:t>Qeyd</w:t>
            </w:r>
          </w:p>
        </w:tc>
      </w:tr>
      <w:tr w:rsidR="008526AF" w14:paraId="52DEF3D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88CEFBC" w14:textId="77777777" w:rsidR="008526AF" w:rsidRDefault="008526AF" w:rsidP="00D15DDA">
            <w:pPr>
              <w:rPr>
                <w:rFonts w:ascii="Arial" w:hAnsi="Arial" w:cs="Arial"/>
                <w:sz w:val="20"/>
                <w:szCs w:val="20"/>
              </w:rPr>
            </w:pPr>
            <w:r>
              <w:rPr>
                <w:rFonts w:ascii="Arial" w:hAnsi="Arial" w:cs="Arial"/>
                <w:sz w:val="20"/>
                <w:szCs w:val="20"/>
              </w:rPr>
              <w:t>Praziquantel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D5E61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E92F03" w14:textId="77777777" w:rsidR="008526AF" w:rsidRDefault="008526AF" w:rsidP="00D15DDA">
            <w:pPr>
              <w:rPr>
                <w:rFonts w:ascii="Arial" w:hAnsi="Arial" w:cs="Arial"/>
                <w:sz w:val="20"/>
                <w:szCs w:val="20"/>
              </w:rPr>
            </w:pPr>
            <w:r>
              <w:rPr>
                <w:rFonts w:ascii="Arial" w:hAnsi="Arial" w:cs="Arial"/>
                <w:sz w:val="20"/>
                <w:szCs w:val="20"/>
              </w:rPr>
              <w:t>Qoyun, 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BD6F7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769048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010132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E3DB901" w14:textId="77777777" w:rsidR="008526AF" w:rsidRDefault="008526AF" w:rsidP="00D15DDA">
            <w:pPr>
              <w:rPr>
                <w:rFonts w:ascii="Arial" w:hAnsi="Arial" w:cs="Arial"/>
                <w:sz w:val="20"/>
                <w:szCs w:val="20"/>
              </w:rPr>
            </w:pPr>
            <w:r>
              <w:rPr>
                <w:rFonts w:ascii="Arial" w:hAnsi="Arial" w:cs="Arial"/>
                <w:sz w:val="20"/>
                <w:szCs w:val="20"/>
              </w:rPr>
              <w:t>Hamilə at, qonadotropin serumu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0EF27C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1D654B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7CAC4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7E9D15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34DFD3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3BC7DC4" w14:textId="77777777" w:rsidR="008526AF" w:rsidRDefault="008526AF" w:rsidP="00D15DDA">
            <w:pPr>
              <w:rPr>
                <w:rFonts w:ascii="Arial" w:hAnsi="Arial" w:cs="Arial"/>
                <w:sz w:val="20"/>
                <w:szCs w:val="20"/>
              </w:rPr>
            </w:pPr>
            <w:r>
              <w:rPr>
                <w:rFonts w:ascii="Arial" w:hAnsi="Arial" w:cs="Arial"/>
                <w:sz w:val="20"/>
                <w:szCs w:val="20"/>
              </w:rPr>
              <w:t>Pretkamid (krotetamid və kropropamid)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31889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450FDA4" w14:textId="77777777" w:rsidR="008526AF" w:rsidRDefault="008526AF" w:rsidP="00D15DDA">
            <w:pPr>
              <w:rPr>
                <w:rFonts w:ascii="Arial" w:hAnsi="Arial" w:cs="Arial"/>
                <w:sz w:val="20"/>
                <w:szCs w:val="20"/>
              </w:rPr>
            </w:pPr>
            <w:r>
              <w:rPr>
                <w:rFonts w:ascii="Arial" w:hAnsi="Arial" w:cs="Arial"/>
                <w:sz w:val="20"/>
                <w:szCs w:val="20"/>
              </w:rPr>
              <w:t>Bütün növ məhsuldar məməli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1F43A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47478E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D714C7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1F830FF" w14:textId="77777777" w:rsidR="008526AF" w:rsidRDefault="008526AF" w:rsidP="00D15DDA">
            <w:pPr>
              <w:rPr>
                <w:rFonts w:ascii="Arial" w:hAnsi="Arial" w:cs="Arial"/>
                <w:sz w:val="20"/>
                <w:szCs w:val="20"/>
              </w:rPr>
            </w:pPr>
            <w:r>
              <w:rPr>
                <w:rFonts w:ascii="Arial" w:hAnsi="Arial" w:cs="Arial"/>
                <w:sz w:val="20"/>
                <w:szCs w:val="20"/>
              </w:rPr>
              <w:t>Prokain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7C96C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B2338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6FA1F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BA4D44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2B9332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E8F3770" w14:textId="77777777" w:rsidR="008526AF" w:rsidRDefault="008526AF" w:rsidP="00D15DDA">
            <w:pPr>
              <w:rPr>
                <w:rFonts w:ascii="Arial" w:hAnsi="Arial" w:cs="Arial"/>
                <w:sz w:val="20"/>
                <w:szCs w:val="20"/>
              </w:rPr>
            </w:pPr>
            <w:r>
              <w:rPr>
                <w:rFonts w:ascii="Arial" w:hAnsi="Arial" w:cs="Arial"/>
                <w:sz w:val="20"/>
                <w:szCs w:val="20"/>
              </w:rPr>
              <w:t>Progesterone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4EA51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F2068A7" w14:textId="77777777" w:rsidR="008526AF" w:rsidRDefault="008526AF" w:rsidP="00D15DDA">
            <w:pPr>
              <w:rPr>
                <w:rFonts w:ascii="Arial" w:hAnsi="Arial" w:cs="Arial"/>
                <w:sz w:val="20"/>
                <w:szCs w:val="20"/>
              </w:rPr>
            </w:pPr>
            <w:r>
              <w:rPr>
                <w:rFonts w:ascii="Arial" w:hAnsi="Arial" w:cs="Arial"/>
                <w:sz w:val="20"/>
                <w:szCs w:val="20"/>
              </w:rPr>
              <w:t>İBH, XBH, at (dişi)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5BADD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D286BB8" w14:textId="77777777" w:rsidR="008526AF" w:rsidRDefault="008526AF" w:rsidP="00D15DDA">
            <w:pPr>
              <w:rPr>
                <w:rFonts w:ascii="Arial" w:hAnsi="Arial" w:cs="Arial"/>
                <w:sz w:val="20"/>
                <w:szCs w:val="20"/>
              </w:rPr>
            </w:pPr>
            <w:r>
              <w:rPr>
                <w:rFonts w:ascii="Arial" w:hAnsi="Arial" w:cs="Arial"/>
                <w:sz w:val="20"/>
                <w:szCs w:val="20"/>
              </w:rPr>
              <w:t>Yalnız terapevtik və zootexniki məqsədlərə görə intravaginal istifadə üçün</w:t>
            </w:r>
          </w:p>
        </w:tc>
      </w:tr>
      <w:tr w:rsidR="008526AF" w14:paraId="0057581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5ED548A" w14:textId="77777777" w:rsidR="008526AF" w:rsidRDefault="008526AF" w:rsidP="00D15DDA">
            <w:pPr>
              <w:rPr>
                <w:rFonts w:ascii="Arial" w:hAnsi="Arial" w:cs="Arial"/>
                <w:sz w:val="20"/>
                <w:szCs w:val="20"/>
              </w:rPr>
            </w:pPr>
            <w:r>
              <w:rPr>
                <w:rFonts w:ascii="Arial" w:hAnsi="Arial" w:cs="Arial"/>
                <w:sz w:val="20"/>
                <w:szCs w:val="20"/>
              </w:rPr>
              <w:t xml:space="preserve">Prolin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D0EA0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AF12B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6DE03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A3F100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38C6C1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1DAC830" w14:textId="77777777" w:rsidR="008526AF" w:rsidRDefault="008526AF" w:rsidP="00D15DDA">
            <w:pPr>
              <w:rPr>
                <w:rFonts w:ascii="Arial" w:hAnsi="Arial" w:cs="Arial"/>
                <w:sz w:val="20"/>
                <w:szCs w:val="20"/>
              </w:rPr>
            </w:pPr>
            <w:r>
              <w:rPr>
                <w:rFonts w:ascii="Arial" w:hAnsi="Arial" w:cs="Arial"/>
                <w:sz w:val="20"/>
                <w:szCs w:val="20"/>
              </w:rPr>
              <w:t xml:space="preserve">Propan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3EB9D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E6D7F7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C0082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70630D7"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52F2BC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D1A9859" w14:textId="77777777" w:rsidR="008526AF" w:rsidRDefault="008526AF" w:rsidP="00D15DDA">
            <w:pPr>
              <w:rPr>
                <w:rFonts w:ascii="Arial" w:hAnsi="Arial" w:cs="Arial"/>
                <w:sz w:val="20"/>
                <w:szCs w:val="20"/>
              </w:rPr>
            </w:pPr>
            <w:r>
              <w:rPr>
                <w:rFonts w:ascii="Arial" w:hAnsi="Arial" w:cs="Arial"/>
                <w:sz w:val="20"/>
                <w:szCs w:val="20"/>
              </w:rPr>
              <w:t>Propilen qlikol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5375C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DB5A1E"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1D1B8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5B5A95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75C100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DAF46B7" w14:textId="77777777" w:rsidR="008526AF" w:rsidRDefault="008526AF" w:rsidP="00D15DDA">
            <w:pPr>
              <w:rPr>
                <w:rFonts w:ascii="Arial" w:hAnsi="Arial" w:cs="Arial"/>
                <w:i/>
                <w:sz w:val="20"/>
                <w:szCs w:val="20"/>
              </w:rPr>
            </w:pPr>
            <w:r>
              <w:rPr>
                <w:rFonts w:ascii="Arial" w:hAnsi="Arial" w:cs="Arial"/>
                <w:i/>
                <w:sz w:val="20"/>
                <w:szCs w:val="20"/>
              </w:rPr>
              <w:t>Prunus laurocerasus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3890A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D123D0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BBC74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1D9B0B0" w14:textId="77777777" w:rsidR="008526AF" w:rsidRDefault="008526AF" w:rsidP="00D15DDA">
            <w:pPr>
              <w:rPr>
                <w:rFonts w:ascii="Arial" w:hAnsi="Arial" w:cs="Arial"/>
                <w:sz w:val="20"/>
                <w:szCs w:val="20"/>
              </w:rPr>
            </w:pPr>
            <w:r>
              <w:rPr>
                <w:rFonts w:ascii="Arial" w:hAnsi="Arial" w:cs="Arial"/>
                <w:sz w:val="20"/>
                <w:szCs w:val="20"/>
              </w:rPr>
              <w:t>Homoepatik farmokopiyaya uyğun olaraq, 1/1000 ölçüdən artıq olmayan qatılıqda hazırlanan homoepatik preparatlarda istifadəsi üçün</w:t>
            </w:r>
          </w:p>
        </w:tc>
      </w:tr>
      <w:tr w:rsidR="008526AF" w14:paraId="2D27DDD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1DEB575" w14:textId="77777777" w:rsidR="008526AF" w:rsidRDefault="008526AF" w:rsidP="00D15DDA">
            <w:pPr>
              <w:rPr>
                <w:rFonts w:ascii="Arial" w:hAnsi="Arial" w:cs="Arial"/>
                <w:sz w:val="20"/>
                <w:szCs w:val="20"/>
              </w:rPr>
            </w:pPr>
            <w:r>
              <w:rPr>
                <w:rFonts w:ascii="Arial" w:hAnsi="Arial" w:cs="Arial"/>
                <w:sz w:val="20"/>
                <w:szCs w:val="20"/>
              </w:rPr>
              <w:t>Pirantel embonat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E411B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893709" w14:textId="77777777" w:rsidR="008526AF" w:rsidRDefault="008526AF" w:rsidP="00D15DDA">
            <w:pPr>
              <w:rPr>
                <w:rFonts w:ascii="Arial" w:hAnsi="Arial" w:cs="Arial"/>
                <w:sz w:val="20"/>
                <w:szCs w:val="20"/>
              </w:rPr>
            </w:pPr>
            <w:r>
              <w:rPr>
                <w:rFonts w:ascii="Arial" w:hAnsi="Arial" w:cs="Arial"/>
                <w:sz w:val="20"/>
                <w:szCs w:val="20"/>
              </w:rPr>
              <w:t>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1110A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3B90CA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5783DE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D75E275" w14:textId="77777777" w:rsidR="008526AF" w:rsidRDefault="008526AF" w:rsidP="00D15DDA">
            <w:pPr>
              <w:rPr>
                <w:rFonts w:ascii="Arial" w:hAnsi="Arial" w:cs="Arial"/>
                <w:sz w:val="20"/>
                <w:szCs w:val="20"/>
              </w:rPr>
            </w:pPr>
            <w:r>
              <w:rPr>
                <w:rFonts w:ascii="Arial" w:hAnsi="Arial" w:cs="Arial"/>
                <w:i/>
                <w:sz w:val="20"/>
                <w:szCs w:val="20"/>
              </w:rPr>
              <w:t>Pyrethrum</w:t>
            </w:r>
            <w:r>
              <w:rPr>
                <w:rFonts w:ascii="Arial" w:hAnsi="Arial" w:cs="Arial"/>
                <w:sz w:val="20"/>
                <w:szCs w:val="20"/>
              </w:rPr>
              <w:t xml:space="preserve"> ekstraktı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7D978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32B7ED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AE0C0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E0FF6B4"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rsidRPr="00A968B7" w14:paraId="54E9A11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0EB4041" w14:textId="77777777" w:rsidR="008526AF" w:rsidRDefault="008526AF" w:rsidP="00D15DDA">
            <w:pPr>
              <w:rPr>
                <w:rFonts w:ascii="Arial" w:hAnsi="Arial" w:cs="Arial"/>
                <w:sz w:val="20"/>
                <w:szCs w:val="20"/>
              </w:rPr>
            </w:pPr>
            <w:r>
              <w:rPr>
                <w:rFonts w:ascii="Arial" w:hAnsi="Arial" w:cs="Arial"/>
                <w:sz w:val="20"/>
                <w:szCs w:val="20"/>
              </w:rPr>
              <w:t>2-Pirrolidon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C0CAAB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CFE3C0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516A3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E6507D1" w14:textId="77777777" w:rsidR="008526AF" w:rsidRPr="00901476" w:rsidRDefault="008526AF" w:rsidP="00D15DDA">
            <w:pPr>
              <w:rPr>
                <w:rFonts w:ascii="Arial" w:hAnsi="Arial" w:cs="Arial"/>
                <w:sz w:val="20"/>
                <w:szCs w:val="20"/>
                <w:lang w:val="en-US"/>
              </w:rPr>
            </w:pPr>
            <w:r w:rsidRPr="00901476">
              <w:rPr>
                <w:rFonts w:ascii="Arial" w:hAnsi="Arial" w:cs="Arial"/>
                <w:sz w:val="20"/>
                <w:szCs w:val="20"/>
                <w:lang w:val="en-US"/>
              </w:rPr>
              <w:t>Bədən çəkisinə görə 40 mg/kg parental dozası</w:t>
            </w:r>
          </w:p>
        </w:tc>
      </w:tr>
      <w:tr w:rsidR="008526AF" w14:paraId="0C8C34C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1D69441" w14:textId="77777777" w:rsidR="008526AF" w:rsidRDefault="008526AF" w:rsidP="00D15DDA">
            <w:pPr>
              <w:rPr>
                <w:rFonts w:ascii="Arial" w:hAnsi="Arial" w:cs="Arial"/>
                <w:sz w:val="20"/>
                <w:szCs w:val="20"/>
              </w:rPr>
            </w:pPr>
            <w:r>
              <w:rPr>
                <w:rFonts w:ascii="Arial" w:hAnsi="Arial" w:cs="Arial"/>
                <w:sz w:val="20"/>
                <w:szCs w:val="20"/>
              </w:rPr>
              <w:t>Quatresin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02365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FEC62D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983F1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DB8907F" w14:textId="77777777" w:rsidR="008526AF" w:rsidRDefault="008526AF" w:rsidP="00D15DDA">
            <w:pPr>
              <w:rPr>
                <w:rFonts w:ascii="Arial" w:hAnsi="Arial" w:cs="Arial"/>
                <w:sz w:val="20"/>
                <w:szCs w:val="20"/>
              </w:rPr>
            </w:pPr>
            <w:r>
              <w:rPr>
                <w:rFonts w:ascii="Arial" w:hAnsi="Arial" w:cs="Arial"/>
                <w:sz w:val="20"/>
                <w:szCs w:val="20"/>
              </w:rPr>
              <w:t xml:space="preserve">Qatılığı 0,5 %-ə qədər olan konservant kimi istifadə üçün </w:t>
            </w:r>
          </w:p>
        </w:tc>
      </w:tr>
      <w:tr w:rsidR="008526AF" w14:paraId="4D9F2F8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9D070B4" w14:textId="77777777" w:rsidR="008526AF" w:rsidRDefault="008526AF" w:rsidP="00D15DDA">
            <w:pPr>
              <w:rPr>
                <w:rFonts w:ascii="Arial" w:hAnsi="Arial" w:cs="Arial"/>
                <w:i/>
                <w:sz w:val="20"/>
                <w:szCs w:val="20"/>
              </w:rPr>
            </w:pPr>
            <w:r>
              <w:rPr>
                <w:rFonts w:ascii="Arial" w:hAnsi="Arial" w:cs="Arial"/>
                <w:i/>
                <w:sz w:val="20"/>
                <w:szCs w:val="20"/>
              </w:rPr>
              <w:t>Quercus cortex</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80AA1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F0B1D2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69923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51A50E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8E2840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EEEED96" w14:textId="77777777" w:rsidR="008526AF" w:rsidRDefault="008526AF" w:rsidP="00D15DDA">
            <w:pPr>
              <w:rPr>
                <w:rFonts w:ascii="Arial" w:hAnsi="Arial" w:cs="Arial"/>
                <w:sz w:val="20"/>
                <w:szCs w:val="20"/>
              </w:rPr>
            </w:pPr>
            <w:r>
              <w:rPr>
                <w:rFonts w:ascii="Arial" w:hAnsi="Arial" w:cs="Arial"/>
                <w:i/>
                <w:sz w:val="20"/>
                <w:szCs w:val="20"/>
              </w:rPr>
              <w:t>Quillaia</w:t>
            </w:r>
            <w:r>
              <w:rPr>
                <w:rFonts w:ascii="Arial" w:hAnsi="Arial" w:cs="Arial"/>
                <w:sz w:val="20"/>
                <w:szCs w:val="20"/>
              </w:rPr>
              <w:t xml:space="preserve"> saponins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1D7F6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9ACE86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5BD54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311472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34B9C2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4EF9527" w14:textId="77777777" w:rsidR="008526AF" w:rsidRDefault="008526AF" w:rsidP="00D15DDA">
            <w:pPr>
              <w:rPr>
                <w:rFonts w:ascii="Arial" w:hAnsi="Arial" w:cs="Arial"/>
                <w:sz w:val="20"/>
                <w:szCs w:val="20"/>
              </w:rPr>
            </w:pPr>
            <w:r>
              <w:rPr>
                <w:rFonts w:ascii="Arial" w:hAnsi="Arial" w:cs="Arial"/>
                <w:i/>
                <w:sz w:val="20"/>
                <w:szCs w:val="20"/>
              </w:rPr>
              <w:t>Rhei radix</w:t>
            </w:r>
            <w:r>
              <w:rPr>
                <w:rFonts w:ascii="Arial" w:hAnsi="Arial" w:cs="Arial"/>
                <w:sz w:val="20"/>
                <w:szCs w:val="20"/>
              </w:rPr>
              <w:t>, standartlaşdırılmış ekstraktı və ondan hazırlananlar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9AAC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592AD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CD942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9B9ADC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AEC8E2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6B36D3F" w14:textId="77777777" w:rsidR="008526AF" w:rsidRDefault="008526AF" w:rsidP="00D15DDA">
            <w:pPr>
              <w:rPr>
                <w:rFonts w:ascii="Arial" w:hAnsi="Arial" w:cs="Arial"/>
                <w:i/>
                <w:sz w:val="20"/>
                <w:szCs w:val="20"/>
              </w:rPr>
            </w:pPr>
            <w:r>
              <w:rPr>
                <w:rFonts w:ascii="Arial" w:hAnsi="Arial" w:cs="Arial"/>
                <w:i/>
                <w:sz w:val="20"/>
                <w:szCs w:val="20"/>
              </w:rPr>
              <w:t>Ricini 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72F03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07732A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DEBFA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76B5018" w14:textId="77777777" w:rsidR="008526AF" w:rsidRDefault="008526AF" w:rsidP="00D15DDA">
            <w:pPr>
              <w:rPr>
                <w:rFonts w:ascii="Arial" w:hAnsi="Arial" w:cs="Arial"/>
                <w:sz w:val="20"/>
                <w:szCs w:val="20"/>
              </w:rPr>
            </w:pPr>
            <w:r>
              <w:rPr>
                <w:rFonts w:ascii="Arial" w:hAnsi="Arial" w:cs="Arial"/>
                <w:sz w:val="20"/>
                <w:szCs w:val="20"/>
              </w:rPr>
              <w:t>Köməkçi maddə istifadə üçün</w:t>
            </w:r>
          </w:p>
        </w:tc>
      </w:tr>
      <w:tr w:rsidR="008526AF" w14:paraId="467E5AA1" w14:textId="77777777" w:rsidTr="00D15DDA">
        <w:trPr>
          <w:trHeight w:val="550"/>
        </w:trPr>
        <w:tc>
          <w:tcPr>
            <w:tcW w:w="2830" w:type="dxa"/>
            <w:tcBorders>
              <w:top w:val="single" w:sz="4" w:space="0" w:color="auto"/>
              <w:left w:val="single" w:sz="4" w:space="0" w:color="auto"/>
              <w:bottom w:val="single" w:sz="4" w:space="0" w:color="auto"/>
              <w:right w:val="single" w:sz="4" w:space="0" w:color="auto"/>
            </w:tcBorders>
            <w:vAlign w:val="center"/>
          </w:tcPr>
          <w:p w14:paraId="00170594" w14:textId="77777777" w:rsidR="008526AF" w:rsidRDefault="008526AF" w:rsidP="00D15DDA">
            <w:pPr>
              <w:rPr>
                <w:rFonts w:ascii="Arial" w:hAnsi="Arial" w:cs="Arial"/>
                <w:sz w:val="20"/>
                <w:szCs w:val="20"/>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center"/>
          </w:tcPr>
          <w:p w14:paraId="0E3DBF35" w14:textId="77777777" w:rsidR="008526AF" w:rsidRDefault="008526AF" w:rsidP="00D15DDA">
            <w:pPr>
              <w:rPr>
                <w:rFonts w:ascii="Arial" w:hAnsi="Arial" w:cs="Arial"/>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center"/>
          </w:tcPr>
          <w:p w14:paraId="71DD0FD2" w14:textId="77777777" w:rsidR="008526AF" w:rsidRDefault="008526AF" w:rsidP="00D15DDA">
            <w:pPr>
              <w:rPr>
                <w:rFonts w:ascii="Arial" w:hAnsi="Arial" w:cs="Arial"/>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center"/>
          </w:tcPr>
          <w:p w14:paraId="48B4E24B" w14:textId="77777777" w:rsidR="008526AF" w:rsidRDefault="008526AF" w:rsidP="00D15DDA">
            <w:pPr>
              <w:rPr>
                <w:rFonts w:ascii="Arial" w:hAnsi="Arial" w:cs="Arial"/>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tcPr>
          <w:p w14:paraId="5E5A3A60" w14:textId="77777777" w:rsidR="008526AF" w:rsidRDefault="008526AF" w:rsidP="00D15DDA">
            <w:pPr>
              <w:rPr>
                <w:rFonts w:ascii="Arial" w:hAnsi="Arial" w:cs="Arial"/>
                <w:sz w:val="20"/>
                <w:szCs w:val="20"/>
              </w:rPr>
            </w:pPr>
            <w:r>
              <w:rPr>
                <w:rFonts w:ascii="Arial" w:hAnsi="Arial" w:cs="Arial"/>
                <w:b/>
                <w:sz w:val="20"/>
                <w:szCs w:val="20"/>
              </w:rPr>
              <w:t>Qeyd</w:t>
            </w:r>
          </w:p>
        </w:tc>
      </w:tr>
      <w:tr w:rsidR="008526AF" w14:paraId="5913C0C0" w14:textId="77777777" w:rsidTr="00D15DDA">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78679F96" w14:textId="77777777" w:rsidR="008526AF" w:rsidRDefault="008526AF" w:rsidP="00D15DDA">
            <w:pPr>
              <w:rPr>
                <w:rFonts w:ascii="Arial" w:hAnsi="Arial" w:cs="Arial"/>
                <w:sz w:val="20"/>
                <w:szCs w:val="20"/>
              </w:rPr>
            </w:pPr>
            <w:r>
              <w:rPr>
                <w:rFonts w:ascii="Arial" w:hAnsi="Arial" w:cs="Arial"/>
                <w:sz w:val="20"/>
                <w:szCs w:val="20"/>
              </w:rPr>
              <w:t>Rifaximin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623A2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55E8D6A" w14:textId="77777777" w:rsidR="008526AF" w:rsidRDefault="008526AF" w:rsidP="00D15DDA">
            <w:pPr>
              <w:rPr>
                <w:rFonts w:ascii="Arial" w:hAnsi="Arial" w:cs="Arial"/>
                <w:sz w:val="20"/>
                <w:szCs w:val="20"/>
              </w:rPr>
            </w:pPr>
            <w:r>
              <w:rPr>
                <w:rFonts w:ascii="Arial" w:hAnsi="Arial" w:cs="Arial"/>
                <w:sz w:val="20"/>
                <w:szCs w:val="20"/>
              </w:rPr>
              <w:t>İBH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3F6C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0FEC68C" w14:textId="77777777" w:rsidR="008526AF" w:rsidRDefault="008526AF" w:rsidP="00D15DDA">
            <w:pPr>
              <w:rPr>
                <w:rFonts w:ascii="Arial" w:hAnsi="Arial" w:cs="Arial"/>
                <w:sz w:val="20"/>
                <w:szCs w:val="20"/>
              </w:rPr>
            </w:pPr>
            <w:r>
              <w:rPr>
                <w:rFonts w:ascii="Arial" w:hAnsi="Arial" w:cs="Arial"/>
                <w:sz w:val="20"/>
                <w:szCs w:val="20"/>
              </w:rPr>
              <w:t>İntramammar (insan qidası üçün istifadə halında istisnadır) və bətndaxili istifadə üçün</w:t>
            </w:r>
          </w:p>
        </w:tc>
      </w:tr>
      <w:tr w:rsidR="008526AF" w14:paraId="1462CB7F" w14:textId="77777777" w:rsidTr="00D15DDA">
        <w:tc>
          <w:tcPr>
            <w:tcW w:w="0" w:type="auto"/>
            <w:vMerge/>
            <w:tcBorders>
              <w:top w:val="single" w:sz="4" w:space="0" w:color="auto"/>
              <w:left w:val="single" w:sz="4" w:space="0" w:color="auto"/>
              <w:bottom w:val="single" w:sz="4" w:space="0" w:color="auto"/>
              <w:right w:val="single" w:sz="4" w:space="0" w:color="auto"/>
            </w:tcBorders>
            <w:vAlign w:val="center"/>
            <w:hideMark/>
          </w:tcPr>
          <w:p w14:paraId="65D6620F" w14:textId="77777777" w:rsidR="008526AF" w:rsidRDefault="008526AF" w:rsidP="00D15DDA">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C7CD14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74BBD4" w14:textId="77777777" w:rsidR="008526AF" w:rsidRDefault="008526AF" w:rsidP="00D15DDA">
            <w:pPr>
              <w:rPr>
                <w:rFonts w:ascii="Arial" w:hAnsi="Arial" w:cs="Arial"/>
                <w:sz w:val="20"/>
                <w:szCs w:val="20"/>
              </w:rPr>
            </w:pPr>
            <w:r>
              <w:rPr>
                <w:rFonts w:ascii="Arial" w:hAnsi="Arial" w:cs="Arial"/>
                <w:sz w:val="20"/>
                <w:szCs w:val="20"/>
              </w:rPr>
              <w:t>Bütün növ məhsuldar məməli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56686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5EF9CE5"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04DCF03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D25737F" w14:textId="77777777" w:rsidR="008526AF" w:rsidRDefault="008526AF" w:rsidP="00D15DDA">
            <w:pPr>
              <w:rPr>
                <w:rFonts w:ascii="Arial" w:hAnsi="Arial" w:cs="Arial"/>
                <w:sz w:val="20"/>
                <w:szCs w:val="20"/>
              </w:rPr>
            </w:pPr>
            <w:r>
              <w:rPr>
                <w:rFonts w:ascii="Arial" w:hAnsi="Arial" w:cs="Arial"/>
                <w:sz w:val="20"/>
                <w:szCs w:val="20"/>
              </w:rPr>
              <w:t>Romifidine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CC96F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3C96F89" w14:textId="77777777" w:rsidR="008526AF" w:rsidRDefault="008526AF" w:rsidP="00D15DDA">
            <w:pPr>
              <w:rPr>
                <w:rFonts w:ascii="Arial" w:hAnsi="Arial" w:cs="Arial"/>
                <w:sz w:val="20"/>
                <w:szCs w:val="20"/>
              </w:rPr>
            </w:pPr>
            <w:r>
              <w:rPr>
                <w:rFonts w:ascii="Arial" w:hAnsi="Arial" w:cs="Arial"/>
                <w:sz w:val="20"/>
                <w:szCs w:val="20"/>
              </w:rPr>
              <w:t>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C8856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4B2A7D1" w14:textId="77777777" w:rsidR="008526AF" w:rsidRDefault="008526AF" w:rsidP="00D15DDA">
            <w:pPr>
              <w:rPr>
                <w:rFonts w:ascii="Arial" w:hAnsi="Arial" w:cs="Arial"/>
                <w:sz w:val="20"/>
                <w:szCs w:val="20"/>
              </w:rPr>
            </w:pPr>
            <w:r>
              <w:rPr>
                <w:rFonts w:ascii="Arial" w:hAnsi="Arial" w:cs="Arial"/>
                <w:sz w:val="20"/>
                <w:szCs w:val="20"/>
              </w:rPr>
              <w:t>Yalnız terapevtik istifadə üçün</w:t>
            </w:r>
          </w:p>
        </w:tc>
      </w:tr>
      <w:tr w:rsidR="008526AF" w14:paraId="17ACB8D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AF942FB" w14:textId="77777777" w:rsidR="008526AF" w:rsidRDefault="008526AF" w:rsidP="00D15DDA">
            <w:pPr>
              <w:rPr>
                <w:rFonts w:ascii="Arial" w:hAnsi="Arial" w:cs="Arial"/>
                <w:i/>
                <w:sz w:val="20"/>
                <w:szCs w:val="20"/>
              </w:rPr>
            </w:pPr>
            <w:r>
              <w:rPr>
                <w:rFonts w:ascii="Arial" w:hAnsi="Arial" w:cs="Arial"/>
                <w:i/>
                <w:sz w:val="20"/>
                <w:szCs w:val="20"/>
              </w:rPr>
              <w:t>Rosmarini aetheroleum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8B637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737C4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72DA6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7306C0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02BF00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83AB1A4" w14:textId="77777777" w:rsidR="008526AF" w:rsidRDefault="008526AF" w:rsidP="00D15DDA">
            <w:pPr>
              <w:rPr>
                <w:rFonts w:ascii="Arial" w:hAnsi="Arial" w:cs="Arial"/>
                <w:i/>
                <w:sz w:val="20"/>
                <w:szCs w:val="20"/>
              </w:rPr>
            </w:pPr>
            <w:r>
              <w:rPr>
                <w:rFonts w:ascii="Arial" w:hAnsi="Arial" w:cs="Arial"/>
                <w:i/>
                <w:sz w:val="20"/>
                <w:szCs w:val="20"/>
              </w:rPr>
              <w:t>Rosmarini folium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BDD59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B8DD9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1A103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0EC314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2C546B2" w14:textId="77777777" w:rsidTr="00D15DDA">
        <w:trPr>
          <w:trHeight w:val="676"/>
        </w:trPr>
        <w:tc>
          <w:tcPr>
            <w:tcW w:w="2830" w:type="dxa"/>
            <w:tcBorders>
              <w:top w:val="single" w:sz="4" w:space="0" w:color="auto"/>
              <w:left w:val="single" w:sz="4" w:space="0" w:color="auto"/>
              <w:bottom w:val="single" w:sz="4" w:space="0" w:color="auto"/>
              <w:right w:val="single" w:sz="4" w:space="0" w:color="auto"/>
            </w:tcBorders>
            <w:vAlign w:val="center"/>
            <w:hideMark/>
          </w:tcPr>
          <w:p w14:paraId="70A2FD19" w14:textId="77777777" w:rsidR="008526AF" w:rsidRDefault="008526AF" w:rsidP="00D15DDA">
            <w:pPr>
              <w:rPr>
                <w:rFonts w:ascii="Arial" w:hAnsi="Arial" w:cs="Arial"/>
                <w:i/>
                <w:sz w:val="20"/>
                <w:szCs w:val="20"/>
              </w:rPr>
            </w:pPr>
            <w:r>
              <w:rPr>
                <w:rFonts w:ascii="Arial" w:hAnsi="Arial" w:cs="Arial"/>
                <w:i/>
                <w:sz w:val="20"/>
                <w:szCs w:val="20"/>
              </w:rPr>
              <w:t>Ruscus aculeatus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D4A4C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3C1B04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94225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5F5D3A6"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4F4A6EC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535E7C4" w14:textId="77777777" w:rsidR="008526AF" w:rsidRDefault="008526AF" w:rsidP="00D15DDA">
            <w:pPr>
              <w:rPr>
                <w:rFonts w:ascii="Arial" w:hAnsi="Arial" w:cs="Arial"/>
                <w:i/>
                <w:sz w:val="20"/>
                <w:szCs w:val="20"/>
              </w:rPr>
            </w:pPr>
            <w:r>
              <w:rPr>
                <w:rFonts w:ascii="Arial" w:hAnsi="Arial" w:cs="Arial"/>
                <w:i/>
                <w:sz w:val="20"/>
                <w:szCs w:val="20"/>
              </w:rPr>
              <w:t>Ruta graveolens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09208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93171BF"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E587B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894AE28" w14:textId="77777777" w:rsidR="008526AF" w:rsidRDefault="008526AF" w:rsidP="00D15DDA">
            <w:pPr>
              <w:rPr>
                <w:rFonts w:ascii="Arial" w:hAnsi="Arial" w:cs="Arial"/>
                <w:sz w:val="20"/>
                <w:szCs w:val="20"/>
              </w:rPr>
            </w:pPr>
            <w:r>
              <w:rPr>
                <w:rFonts w:ascii="Arial" w:hAnsi="Arial" w:cs="Arial"/>
                <w:sz w:val="20"/>
                <w:szCs w:val="20"/>
              </w:rPr>
              <w:t>Homoepatik farmokopiyaya uyğun olaraq, 1/1000 ölçüdən artıq olmayan qatılıqda hazırlanan homoepatik preparatlarda istifadəsi üçün</w:t>
            </w:r>
          </w:p>
          <w:p w14:paraId="0AEA083B" w14:textId="77777777" w:rsidR="008526AF" w:rsidRDefault="008526AF" w:rsidP="00D15DDA">
            <w:pPr>
              <w:rPr>
                <w:rFonts w:ascii="Arial" w:hAnsi="Arial" w:cs="Arial"/>
                <w:sz w:val="20"/>
                <w:szCs w:val="20"/>
              </w:rPr>
            </w:pPr>
            <w:r>
              <w:rPr>
                <w:rFonts w:ascii="Arial" w:hAnsi="Arial" w:cs="Arial"/>
                <w:sz w:val="20"/>
                <w:szCs w:val="20"/>
              </w:rPr>
              <w:t>Südü insan qidasında istifadə olunan heyvanlara tətbiq etmək olmaz</w:t>
            </w:r>
          </w:p>
        </w:tc>
      </w:tr>
      <w:tr w:rsidR="008526AF" w14:paraId="5BABA8A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5890D6D" w14:textId="77777777" w:rsidR="008526AF" w:rsidRDefault="008526AF" w:rsidP="00D15DDA">
            <w:pPr>
              <w:rPr>
                <w:rFonts w:ascii="Arial" w:hAnsi="Arial" w:cs="Arial"/>
                <w:sz w:val="20"/>
                <w:szCs w:val="20"/>
              </w:rPr>
            </w:pPr>
            <w:r>
              <w:rPr>
                <w:rFonts w:ascii="Arial" w:hAnsi="Arial" w:cs="Arial"/>
                <w:sz w:val="20"/>
                <w:szCs w:val="20"/>
              </w:rPr>
              <w:t>Salisil turşusu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D50AD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0D472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6F585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39DE6CB"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3300796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371DD44" w14:textId="77777777" w:rsidR="008526AF" w:rsidRDefault="008526AF" w:rsidP="00D15DDA">
            <w:pPr>
              <w:rPr>
                <w:rFonts w:ascii="Arial" w:hAnsi="Arial" w:cs="Arial"/>
                <w:i/>
                <w:sz w:val="20"/>
                <w:szCs w:val="20"/>
              </w:rPr>
            </w:pPr>
            <w:r>
              <w:rPr>
                <w:rFonts w:ascii="Arial" w:hAnsi="Arial" w:cs="Arial"/>
                <w:i/>
                <w:sz w:val="20"/>
                <w:szCs w:val="20"/>
              </w:rPr>
              <w:t>Salviae folium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42684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8A8095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7B57B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3E13D7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13BCE8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43DC5C6" w14:textId="77777777" w:rsidR="008526AF" w:rsidRDefault="008526AF" w:rsidP="00D15DDA">
            <w:pPr>
              <w:rPr>
                <w:rFonts w:ascii="Arial" w:hAnsi="Arial" w:cs="Arial"/>
                <w:i/>
                <w:sz w:val="20"/>
                <w:szCs w:val="20"/>
              </w:rPr>
            </w:pPr>
            <w:r>
              <w:rPr>
                <w:rFonts w:ascii="Arial" w:hAnsi="Arial" w:cs="Arial"/>
                <w:i/>
                <w:sz w:val="20"/>
                <w:szCs w:val="20"/>
              </w:rPr>
              <w:t>Sambuci flos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D90B9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19F088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163CD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928E73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D5FD2C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E6FC453" w14:textId="77777777" w:rsidR="008526AF" w:rsidRDefault="008526AF" w:rsidP="00D15DDA">
            <w:pPr>
              <w:rPr>
                <w:rFonts w:ascii="Arial" w:hAnsi="Arial" w:cs="Arial"/>
                <w:i/>
                <w:sz w:val="20"/>
                <w:szCs w:val="20"/>
              </w:rPr>
            </w:pPr>
            <w:r>
              <w:rPr>
                <w:rFonts w:ascii="Arial" w:hAnsi="Arial" w:cs="Arial"/>
                <w:i/>
                <w:sz w:val="20"/>
                <w:szCs w:val="20"/>
              </w:rPr>
              <w:t>Selenicereus grandiflorus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CB7A7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926310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338E7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9EC6808" w14:textId="77777777" w:rsidR="008526AF" w:rsidRDefault="008526AF" w:rsidP="00D15DDA">
            <w:pPr>
              <w:rPr>
                <w:rFonts w:ascii="Arial" w:hAnsi="Arial" w:cs="Arial"/>
                <w:sz w:val="20"/>
                <w:szCs w:val="20"/>
              </w:rPr>
            </w:pPr>
            <w:r>
              <w:rPr>
                <w:rFonts w:ascii="Arial" w:hAnsi="Arial" w:cs="Arial"/>
                <w:sz w:val="20"/>
                <w:szCs w:val="20"/>
              </w:rPr>
              <w:t>Homoepatik farmokopiyaya uyğun olaraq, 1/100 ölçüdən artıq olmayan qatılıqda hazırlanan homoepatik preparatlarda istifadəsi üçün</w:t>
            </w:r>
          </w:p>
        </w:tc>
      </w:tr>
      <w:tr w:rsidR="008526AF" w14:paraId="122C5AC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026B86C" w14:textId="77777777" w:rsidR="008526AF" w:rsidRDefault="008526AF" w:rsidP="00D15DDA">
            <w:pPr>
              <w:rPr>
                <w:rFonts w:ascii="Arial" w:hAnsi="Arial" w:cs="Arial"/>
                <w:i/>
                <w:sz w:val="20"/>
                <w:szCs w:val="20"/>
              </w:rPr>
            </w:pPr>
            <w:r>
              <w:rPr>
                <w:rFonts w:ascii="Arial" w:hAnsi="Arial" w:cs="Arial"/>
                <w:i/>
                <w:sz w:val="20"/>
                <w:szCs w:val="20"/>
              </w:rPr>
              <w:t>Serenoa repens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7DD8A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EE760E"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33F80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DBF6256"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tc>
      </w:tr>
      <w:tr w:rsidR="008526AF" w14:paraId="01CA60F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AA26BF7" w14:textId="77777777" w:rsidR="008526AF" w:rsidRDefault="008526AF" w:rsidP="00D15DDA">
            <w:pPr>
              <w:rPr>
                <w:rFonts w:ascii="Arial" w:hAnsi="Arial" w:cs="Arial"/>
                <w:sz w:val="20"/>
                <w:szCs w:val="20"/>
              </w:rPr>
            </w:pPr>
            <w:r>
              <w:rPr>
                <w:rFonts w:ascii="Arial" w:hAnsi="Arial" w:cs="Arial"/>
                <w:sz w:val="20"/>
                <w:szCs w:val="20"/>
              </w:rPr>
              <w:t>Serin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14B20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8FDB0F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7A12E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134CDDD"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529E10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BF5C63B" w14:textId="77777777" w:rsidR="008526AF" w:rsidRDefault="008526AF" w:rsidP="00D15DDA">
            <w:pPr>
              <w:rPr>
                <w:rFonts w:ascii="Arial" w:hAnsi="Arial" w:cs="Arial"/>
                <w:sz w:val="20"/>
                <w:szCs w:val="20"/>
              </w:rPr>
            </w:pPr>
            <w:r>
              <w:rPr>
                <w:rFonts w:ascii="Arial" w:hAnsi="Arial" w:cs="Arial"/>
                <w:sz w:val="20"/>
                <w:szCs w:val="20"/>
              </w:rPr>
              <w:t>Serotonin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C2A69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C7EDC6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DB4A6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CC2B86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B9972AF" w14:textId="77777777" w:rsidTr="00D15DDA">
        <w:trPr>
          <w:trHeight w:val="408"/>
        </w:trPr>
        <w:tc>
          <w:tcPr>
            <w:tcW w:w="2830" w:type="dxa"/>
            <w:tcBorders>
              <w:top w:val="single" w:sz="4" w:space="0" w:color="auto"/>
              <w:left w:val="single" w:sz="4" w:space="0" w:color="auto"/>
              <w:bottom w:val="single" w:sz="4" w:space="0" w:color="auto"/>
              <w:right w:val="single" w:sz="4" w:space="0" w:color="auto"/>
            </w:tcBorders>
            <w:vAlign w:val="center"/>
          </w:tcPr>
          <w:p w14:paraId="22A987B5" w14:textId="77777777" w:rsidR="008526AF" w:rsidRDefault="008526AF" w:rsidP="00D15DDA">
            <w:pPr>
              <w:rPr>
                <w:rFonts w:ascii="Arial" w:hAnsi="Arial" w:cs="Arial"/>
                <w:i/>
                <w:sz w:val="20"/>
                <w:szCs w:val="20"/>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center"/>
          </w:tcPr>
          <w:p w14:paraId="5CC7E1E6" w14:textId="77777777" w:rsidR="008526AF" w:rsidRDefault="008526AF" w:rsidP="00D15DDA">
            <w:pPr>
              <w:rPr>
                <w:rFonts w:ascii="Arial" w:hAnsi="Arial" w:cs="Arial"/>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center"/>
          </w:tcPr>
          <w:p w14:paraId="7B3228C4" w14:textId="77777777" w:rsidR="008526AF" w:rsidRDefault="008526AF" w:rsidP="00D15DDA">
            <w:pPr>
              <w:rPr>
                <w:rFonts w:ascii="Arial" w:hAnsi="Arial" w:cs="Arial"/>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center"/>
          </w:tcPr>
          <w:p w14:paraId="4E52DCD7" w14:textId="77777777" w:rsidR="008526AF" w:rsidRDefault="008526AF" w:rsidP="00D15DDA">
            <w:pPr>
              <w:rPr>
                <w:rFonts w:ascii="Arial" w:hAnsi="Arial" w:cs="Arial"/>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tcPr>
          <w:p w14:paraId="5BEF04D6" w14:textId="77777777" w:rsidR="008526AF" w:rsidRDefault="008526AF" w:rsidP="00D15DDA">
            <w:pPr>
              <w:rPr>
                <w:rFonts w:ascii="Arial" w:hAnsi="Arial" w:cs="Arial"/>
                <w:sz w:val="20"/>
                <w:szCs w:val="20"/>
              </w:rPr>
            </w:pPr>
            <w:r>
              <w:rPr>
                <w:rFonts w:ascii="Arial" w:hAnsi="Arial" w:cs="Arial"/>
                <w:b/>
                <w:sz w:val="20"/>
                <w:szCs w:val="20"/>
              </w:rPr>
              <w:t>Qeyd</w:t>
            </w:r>
          </w:p>
        </w:tc>
      </w:tr>
      <w:tr w:rsidR="008526AF" w14:paraId="602BACB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8D1A7D3" w14:textId="77777777" w:rsidR="008526AF" w:rsidRDefault="008526AF" w:rsidP="00D15DDA">
            <w:pPr>
              <w:rPr>
                <w:rFonts w:ascii="Arial" w:hAnsi="Arial" w:cs="Arial"/>
                <w:i/>
                <w:sz w:val="20"/>
                <w:szCs w:val="20"/>
              </w:rPr>
            </w:pPr>
            <w:r>
              <w:rPr>
                <w:rFonts w:ascii="Arial" w:hAnsi="Arial" w:cs="Arial"/>
                <w:i/>
                <w:sz w:val="20"/>
                <w:szCs w:val="20"/>
              </w:rPr>
              <w:t>Silybum marianum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20140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AE451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9D3B5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9F9D34A"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tc>
      </w:tr>
      <w:tr w:rsidR="008526AF" w14:paraId="592A548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68D41AC" w14:textId="77777777" w:rsidR="008526AF" w:rsidRDefault="008526AF" w:rsidP="00D15DDA">
            <w:pPr>
              <w:rPr>
                <w:rFonts w:ascii="Arial" w:hAnsi="Arial" w:cs="Arial"/>
                <w:i/>
                <w:sz w:val="20"/>
                <w:szCs w:val="20"/>
              </w:rPr>
            </w:pPr>
            <w:r>
              <w:rPr>
                <w:rFonts w:ascii="Arial" w:hAnsi="Arial" w:cs="Arial"/>
                <w:i/>
                <w:sz w:val="20"/>
                <w:szCs w:val="20"/>
              </w:rPr>
              <w:t>Sinapis nigrae semen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1D138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A8272FE"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822B0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1BA7514"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6C00D3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7FAD90D" w14:textId="77777777" w:rsidR="008526AF" w:rsidRDefault="008526AF" w:rsidP="00D15DDA">
            <w:pPr>
              <w:rPr>
                <w:rFonts w:ascii="Arial" w:hAnsi="Arial" w:cs="Arial"/>
                <w:sz w:val="20"/>
                <w:szCs w:val="20"/>
              </w:rPr>
            </w:pPr>
            <w:r>
              <w:rPr>
                <w:rFonts w:ascii="Arial" w:hAnsi="Arial" w:cs="Arial"/>
                <w:sz w:val="20"/>
                <w:szCs w:val="20"/>
              </w:rPr>
              <w:t>Natrium 2-metil-fenoksi-propanoat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659F2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E97E720" w14:textId="77777777" w:rsidR="008526AF" w:rsidRDefault="008526AF" w:rsidP="00D15DDA">
            <w:pPr>
              <w:rPr>
                <w:rFonts w:ascii="Arial" w:hAnsi="Arial" w:cs="Arial"/>
                <w:sz w:val="20"/>
                <w:szCs w:val="20"/>
              </w:rPr>
            </w:pPr>
            <w:r>
              <w:rPr>
                <w:rFonts w:ascii="Arial" w:hAnsi="Arial" w:cs="Arial"/>
                <w:sz w:val="20"/>
                <w:szCs w:val="20"/>
              </w:rPr>
              <w:t>İBH, keçi, donuz, 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8A7A9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F8D9CA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EC93A8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0C88AB7" w14:textId="77777777" w:rsidR="008526AF" w:rsidRDefault="008526AF" w:rsidP="00D15DDA">
            <w:pPr>
              <w:rPr>
                <w:rFonts w:ascii="Arial" w:hAnsi="Arial" w:cs="Arial"/>
                <w:sz w:val="20"/>
                <w:szCs w:val="20"/>
              </w:rPr>
            </w:pPr>
            <w:r>
              <w:rPr>
                <w:rFonts w:ascii="Arial" w:hAnsi="Arial" w:cs="Arial"/>
                <w:sz w:val="20"/>
                <w:szCs w:val="20"/>
              </w:rPr>
              <w:t>Natrium asetilsalisilat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7E791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6F8C69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E686A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6C7EC82" w14:textId="77777777" w:rsidR="008526AF" w:rsidRDefault="008526AF" w:rsidP="00D15DDA">
            <w:pPr>
              <w:rPr>
                <w:rFonts w:ascii="Arial" w:hAnsi="Arial" w:cs="Arial"/>
                <w:sz w:val="20"/>
                <w:szCs w:val="20"/>
              </w:rPr>
            </w:pPr>
            <w:r>
              <w:rPr>
                <w:rFonts w:ascii="Arial" w:hAnsi="Arial" w:cs="Arial"/>
                <w:sz w:val="20"/>
                <w:szCs w:val="20"/>
              </w:rPr>
              <w:t>Yumurtası və südü insan qidasında istifadə olunan heyvanlara tətbiq oluna bilməz</w:t>
            </w:r>
          </w:p>
        </w:tc>
      </w:tr>
      <w:tr w:rsidR="008526AF" w14:paraId="2B9C6FB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8D62355" w14:textId="77777777" w:rsidR="008526AF" w:rsidRDefault="008526AF" w:rsidP="00D15DDA">
            <w:pPr>
              <w:rPr>
                <w:rFonts w:ascii="Arial" w:hAnsi="Arial" w:cs="Arial"/>
                <w:sz w:val="20"/>
                <w:szCs w:val="20"/>
              </w:rPr>
            </w:pPr>
            <w:r>
              <w:rPr>
                <w:rFonts w:ascii="Arial" w:hAnsi="Arial" w:cs="Arial"/>
                <w:sz w:val="20"/>
                <w:szCs w:val="20"/>
              </w:rPr>
              <w:t>Natrium benzil 4-hidroksibenzoat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163DD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24EF8F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B0B98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8CA1535"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2491E0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B75A02F" w14:textId="77777777" w:rsidR="008526AF" w:rsidRDefault="008526AF" w:rsidP="00D15DDA">
            <w:pPr>
              <w:rPr>
                <w:rFonts w:ascii="Arial" w:hAnsi="Arial" w:cs="Arial"/>
                <w:sz w:val="20"/>
                <w:szCs w:val="20"/>
              </w:rPr>
            </w:pPr>
            <w:r>
              <w:rPr>
                <w:rFonts w:ascii="Arial" w:hAnsi="Arial" w:cs="Arial"/>
                <w:sz w:val="20"/>
                <w:szCs w:val="20"/>
              </w:rPr>
              <w:t>Natrium boroformiat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8EFE7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C521C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AE980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00A32B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8A6864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A10DFAF" w14:textId="77777777" w:rsidR="008526AF" w:rsidRDefault="008526AF" w:rsidP="00D15DDA">
            <w:pPr>
              <w:rPr>
                <w:rFonts w:ascii="Arial" w:hAnsi="Arial" w:cs="Arial"/>
                <w:sz w:val="20"/>
                <w:szCs w:val="20"/>
              </w:rPr>
            </w:pPr>
            <w:r>
              <w:rPr>
                <w:rFonts w:ascii="Arial" w:hAnsi="Arial" w:cs="Arial"/>
                <w:sz w:val="20"/>
                <w:szCs w:val="20"/>
              </w:rPr>
              <w:t>Natrium butil 4-hidroksibenzoat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6215D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EBB33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718F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495FA0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F7A524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77A75E3" w14:textId="77777777" w:rsidR="008526AF" w:rsidRDefault="008526AF" w:rsidP="00D15DDA">
            <w:pPr>
              <w:rPr>
                <w:rFonts w:ascii="Arial" w:hAnsi="Arial" w:cs="Arial"/>
                <w:sz w:val="20"/>
                <w:szCs w:val="20"/>
              </w:rPr>
            </w:pPr>
            <w:r>
              <w:rPr>
                <w:rFonts w:ascii="Arial" w:hAnsi="Arial" w:cs="Arial"/>
                <w:sz w:val="20"/>
                <w:szCs w:val="20"/>
              </w:rPr>
              <w:t>Natrium setostearil sulfat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09575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16952B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971EB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081D2A2"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2F8F44D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2B2C423" w14:textId="77777777" w:rsidR="008526AF" w:rsidRDefault="008526AF" w:rsidP="00D15DDA">
            <w:pPr>
              <w:rPr>
                <w:rFonts w:ascii="Arial" w:hAnsi="Arial" w:cs="Arial"/>
                <w:sz w:val="20"/>
                <w:szCs w:val="20"/>
              </w:rPr>
            </w:pPr>
            <w:r>
              <w:rPr>
                <w:rFonts w:ascii="Arial" w:hAnsi="Arial" w:cs="Arial"/>
                <w:sz w:val="20"/>
                <w:szCs w:val="20"/>
              </w:rPr>
              <w:t>Natrium xlorid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1B267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FA076F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005E0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B25433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EFBBE5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650624B" w14:textId="77777777" w:rsidR="008526AF" w:rsidRDefault="008526AF" w:rsidP="00D15DDA">
            <w:pPr>
              <w:rPr>
                <w:rFonts w:ascii="Arial" w:hAnsi="Arial" w:cs="Arial"/>
                <w:sz w:val="20"/>
                <w:szCs w:val="20"/>
              </w:rPr>
            </w:pPr>
            <w:r>
              <w:rPr>
                <w:rFonts w:ascii="Arial" w:hAnsi="Arial" w:cs="Arial"/>
                <w:sz w:val="20"/>
                <w:szCs w:val="20"/>
              </w:rPr>
              <w:t>Natrium kromoqlikat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D7929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D1F7F4E"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637BB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F8E3E5F"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AFD4A2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AC2FFA7" w14:textId="77777777" w:rsidR="008526AF" w:rsidRDefault="008526AF" w:rsidP="00D15DDA">
            <w:pPr>
              <w:rPr>
                <w:rFonts w:ascii="Arial" w:hAnsi="Arial" w:cs="Arial"/>
                <w:sz w:val="20"/>
                <w:szCs w:val="20"/>
              </w:rPr>
            </w:pPr>
            <w:r>
              <w:rPr>
                <w:rFonts w:ascii="Arial" w:hAnsi="Arial" w:cs="Arial"/>
                <w:sz w:val="20"/>
                <w:szCs w:val="20"/>
              </w:rPr>
              <w:t>Natrium dixloroizosianurat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D68BE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2C1D56B"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251BB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7A473D9"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53FD014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212EA2C" w14:textId="77777777" w:rsidR="008526AF" w:rsidRDefault="008526AF" w:rsidP="00D15DDA">
            <w:pPr>
              <w:rPr>
                <w:rFonts w:ascii="Arial" w:hAnsi="Arial" w:cs="Arial"/>
                <w:sz w:val="20"/>
                <w:szCs w:val="20"/>
              </w:rPr>
            </w:pPr>
            <w:r>
              <w:rPr>
                <w:rFonts w:ascii="Arial" w:hAnsi="Arial" w:cs="Arial"/>
                <w:sz w:val="20"/>
                <w:szCs w:val="20"/>
              </w:rPr>
              <w:t xml:space="preserve">Natrium diostilsulfosukkinat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AE8DA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57DEAB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A1F8D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2D36CA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49D087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C264E11" w14:textId="77777777" w:rsidR="008526AF" w:rsidRDefault="008526AF" w:rsidP="00D15DDA">
            <w:pPr>
              <w:rPr>
                <w:rFonts w:ascii="Arial" w:hAnsi="Arial" w:cs="Arial"/>
                <w:sz w:val="20"/>
                <w:szCs w:val="20"/>
              </w:rPr>
            </w:pPr>
            <w:r>
              <w:rPr>
                <w:rFonts w:ascii="Arial" w:hAnsi="Arial" w:cs="Arial"/>
                <w:sz w:val="20"/>
                <w:szCs w:val="20"/>
              </w:rPr>
              <w:t>Natrium formaldehidsulfoksilat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8DBD2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9DD52F"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08546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099BAB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54042F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75BE04E" w14:textId="77777777" w:rsidR="008526AF" w:rsidRDefault="008526AF" w:rsidP="00D15DDA">
            <w:pPr>
              <w:rPr>
                <w:rFonts w:ascii="Arial" w:hAnsi="Arial" w:cs="Arial"/>
                <w:sz w:val="20"/>
                <w:szCs w:val="20"/>
              </w:rPr>
            </w:pPr>
            <w:r>
              <w:rPr>
                <w:rFonts w:ascii="Arial" w:hAnsi="Arial" w:cs="Arial"/>
                <w:sz w:val="20"/>
                <w:szCs w:val="20"/>
              </w:rPr>
              <w:t>Natrium hipofosfit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B8E70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283D77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ED43C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74ECDF7"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35BC43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D54D298" w14:textId="77777777" w:rsidR="008526AF" w:rsidRDefault="008526AF" w:rsidP="00D15DDA">
            <w:pPr>
              <w:rPr>
                <w:rFonts w:ascii="Arial" w:hAnsi="Arial" w:cs="Arial"/>
                <w:sz w:val="20"/>
                <w:szCs w:val="20"/>
              </w:rPr>
            </w:pPr>
            <w:r>
              <w:rPr>
                <w:rFonts w:ascii="Arial" w:hAnsi="Arial" w:cs="Arial"/>
                <w:sz w:val="20"/>
                <w:szCs w:val="20"/>
              </w:rPr>
              <w:t>Natrium lauril sulfat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1FF02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4CE76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562F1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859429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74161E3" w14:textId="77777777" w:rsidTr="00D15DDA">
        <w:trPr>
          <w:trHeight w:val="716"/>
        </w:trPr>
        <w:tc>
          <w:tcPr>
            <w:tcW w:w="2830" w:type="dxa"/>
            <w:tcBorders>
              <w:top w:val="single" w:sz="4" w:space="0" w:color="auto"/>
              <w:left w:val="single" w:sz="4" w:space="0" w:color="auto"/>
              <w:bottom w:val="single" w:sz="4" w:space="0" w:color="auto"/>
              <w:right w:val="single" w:sz="4" w:space="0" w:color="auto"/>
            </w:tcBorders>
            <w:vAlign w:val="center"/>
            <w:hideMark/>
          </w:tcPr>
          <w:p w14:paraId="628432E6" w14:textId="77777777" w:rsidR="008526AF" w:rsidRDefault="008526AF" w:rsidP="00D15DDA">
            <w:pPr>
              <w:rPr>
                <w:rFonts w:ascii="Arial" w:hAnsi="Arial" w:cs="Arial"/>
                <w:sz w:val="20"/>
                <w:szCs w:val="20"/>
              </w:rPr>
            </w:pPr>
            <w:r>
              <w:rPr>
                <w:rFonts w:ascii="Arial" w:hAnsi="Arial" w:cs="Arial"/>
                <w:sz w:val="20"/>
                <w:szCs w:val="20"/>
              </w:rPr>
              <w:t>Natrium nitrit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A17A2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1D6C59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65F80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DE93920"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67949CE6" w14:textId="77777777" w:rsidTr="00D15DDA">
        <w:tc>
          <w:tcPr>
            <w:tcW w:w="2830" w:type="dxa"/>
            <w:tcBorders>
              <w:top w:val="single" w:sz="4" w:space="0" w:color="auto"/>
              <w:left w:val="single" w:sz="4" w:space="0" w:color="auto"/>
              <w:bottom w:val="single" w:sz="4" w:space="0" w:color="auto"/>
              <w:right w:val="single" w:sz="4" w:space="0" w:color="auto"/>
            </w:tcBorders>
            <w:vAlign w:val="center"/>
          </w:tcPr>
          <w:p w14:paraId="7254EC19" w14:textId="77777777" w:rsidR="008526AF" w:rsidRDefault="008526AF" w:rsidP="00D15DDA">
            <w:pPr>
              <w:rPr>
                <w:rFonts w:ascii="Arial" w:hAnsi="Arial" w:cs="Arial"/>
                <w:sz w:val="20"/>
                <w:szCs w:val="20"/>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center"/>
          </w:tcPr>
          <w:p w14:paraId="3EF2627C" w14:textId="77777777" w:rsidR="008526AF" w:rsidRDefault="008526AF" w:rsidP="00D15DDA">
            <w:pPr>
              <w:rPr>
                <w:rFonts w:ascii="Arial" w:hAnsi="Arial" w:cs="Arial"/>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center"/>
          </w:tcPr>
          <w:p w14:paraId="73B8FBFF" w14:textId="77777777" w:rsidR="008526AF" w:rsidRDefault="008526AF" w:rsidP="00D15DDA">
            <w:pPr>
              <w:rPr>
                <w:rFonts w:ascii="Arial" w:hAnsi="Arial" w:cs="Arial"/>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center"/>
          </w:tcPr>
          <w:p w14:paraId="1AA85462" w14:textId="77777777" w:rsidR="008526AF" w:rsidRDefault="008526AF" w:rsidP="00D15DDA">
            <w:pPr>
              <w:rPr>
                <w:rFonts w:ascii="Arial" w:hAnsi="Arial" w:cs="Arial"/>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tcPr>
          <w:p w14:paraId="46B9F90F" w14:textId="77777777" w:rsidR="008526AF" w:rsidRDefault="008526AF" w:rsidP="00D15DDA">
            <w:pPr>
              <w:rPr>
                <w:rFonts w:ascii="Arial" w:hAnsi="Arial" w:cs="Arial"/>
                <w:sz w:val="20"/>
                <w:szCs w:val="20"/>
              </w:rPr>
            </w:pPr>
            <w:r>
              <w:rPr>
                <w:rFonts w:ascii="Arial" w:hAnsi="Arial" w:cs="Arial"/>
                <w:b/>
                <w:sz w:val="20"/>
                <w:szCs w:val="20"/>
              </w:rPr>
              <w:t>Qeyd</w:t>
            </w:r>
          </w:p>
        </w:tc>
      </w:tr>
      <w:tr w:rsidR="008526AF" w14:paraId="1077D57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B540556" w14:textId="77777777" w:rsidR="008526AF" w:rsidRDefault="008526AF" w:rsidP="00D15DDA">
            <w:pPr>
              <w:rPr>
                <w:rFonts w:ascii="Arial" w:hAnsi="Arial" w:cs="Arial"/>
                <w:sz w:val="20"/>
                <w:szCs w:val="20"/>
              </w:rPr>
            </w:pPr>
            <w:r>
              <w:rPr>
                <w:rFonts w:ascii="Arial" w:hAnsi="Arial" w:cs="Arial"/>
                <w:sz w:val="20"/>
                <w:szCs w:val="20"/>
              </w:rPr>
              <w:t>Natrium propionat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5D8FA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5CEA9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A04C2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095DE25"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08FD26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045B7AF" w14:textId="77777777" w:rsidR="008526AF" w:rsidRDefault="008526AF" w:rsidP="00D15DDA">
            <w:pPr>
              <w:rPr>
                <w:rFonts w:ascii="Arial" w:hAnsi="Arial" w:cs="Arial"/>
                <w:sz w:val="20"/>
                <w:szCs w:val="20"/>
              </w:rPr>
            </w:pPr>
            <w:r>
              <w:rPr>
                <w:rFonts w:ascii="Arial" w:hAnsi="Arial" w:cs="Arial"/>
                <w:sz w:val="20"/>
                <w:szCs w:val="20"/>
              </w:rPr>
              <w:t>Natrium pirosulfit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A49E6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5DFE9B"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FD5FD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A52ABA6"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13D9ED5" w14:textId="77777777" w:rsidTr="00D15DDA">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58877DC0" w14:textId="77777777" w:rsidR="008526AF" w:rsidRDefault="008526AF" w:rsidP="00D15DDA">
            <w:pPr>
              <w:rPr>
                <w:rFonts w:ascii="Arial" w:hAnsi="Arial" w:cs="Arial"/>
                <w:sz w:val="20"/>
                <w:szCs w:val="20"/>
              </w:rPr>
            </w:pPr>
            <w:r>
              <w:rPr>
                <w:rFonts w:ascii="Arial" w:hAnsi="Arial" w:cs="Arial"/>
                <w:sz w:val="20"/>
                <w:szCs w:val="20"/>
              </w:rPr>
              <w:t>Natrium salisilat</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0F021C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74C2F1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B6C1B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E31A2C1"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2EE632C1" w14:textId="77777777" w:rsidTr="00D15DDA">
        <w:tc>
          <w:tcPr>
            <w:tcW w:w="0" w:type="auto"/>
            <w:vMerge/>
            <w:tcBorders>
              <w:top w:val="single" w:sz="4" w:space="0" w:color="auto"/>
              <w:left w:val="single" w:sz="4" w:space="0" w:color="auto"/>
              <w:bottom w:val="single" w:sz="4" w:space="0" w:color="auto"/>
              <w:right w:val="single" w:sz="4" w:space="0" w:color="auto"/>
            </w:tcBorders>
            <w:vAlign w:val="center"/>
            <w:hideMark/>
          </w:tcPr>
          <w:p w14:paraId="04030742" w14:textId="77777777" w:rsidR="008526AF" w:rsidRDefault="008526AF" w:rsidP="00D15DDA">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A1319" w14:textId="77777777" w:rsidR="008526AF" w:rsidRDefault="008526AF" w:rsidP="00D15DDA">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5FB4853" w14:textId="77777777" w:rsidR="008526AF" w:rsidRDefault="008526AF" w:rsidP="00D15DDA">
            <w:pPr>
              <w:rPr>
                <w:rFonts w:ascii="Arial" w:hAnsi="Arial" w:cs="Arial"/>
                <w:sz w:val="20"/>
                <w:szCs w:val="20"/>
              </w:rPr>
            </w:pPr>
            <w:r>
              <w:rPr>
                <w:rFonts w:ascii="Arial" w:hAnsi="Arial" w:cs="Arial"/>
                <w:sz w:val="20"/>
                <w:szCs w:val="20"/>
              </w:rPr>
              <w:t>İBH, donuz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12725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2BA654E" w14:textId="77777777" w:rsidR="008526AF" w:rsidRDefault="008526AF" w:rsidP="00D15DDA">
            <w:pPr>
              <w:rPr>
                <w:rFonts w:ascii="Arial" w:hAnsi="Arial" w:cs="Arial"/>
                <w:sz w:val="20"/>
                <w:szCs w:val="20"/>
              </w:rPr>
            </w:pPr>
            <w:r>
              <w:rPr>
                <w:rFonts w:ascii="Arial" w:hAnsi="Arial" w:cs="Arial"/>
                <w:sz w:val="20"/>
                <w:szCs w:val="20"/>
              </w:rPr>
              <w:t>Ağızdan istifadə üçün.</w:t>
            </w:r>
          </w:p>
          <w:p w14:paraId="43CD1D34" w14:textId="77777777" w:rsidR="008526AF" w:rsidRDefault="008526AF" w:rsidP="00D15DDA">
            <w:pPr>
              <w:rPr>
                <w:rFonts w:ascii="Arial" w:hAnsi="Arial" w:cs="Arial"/>
                <w:sz w:val="20"/>
                <w:szCs w:val="20"/>
              </w:rPr>
            </w:pPr>
            <w:r>
              <w:rPr>
                <w:rFonts w:ascii="Arial" w:hAnsi="Arial" w:cs="Arial"/>
                <w:sz w:val="20"/>
                <w:szCs w:val="20"/>
              </w:rPr>
              <w:t xml:space="preserve">Südü insan qidasında istifadə oluna heyvanlarda tətbiq edilə bilməz. </w:t>
            </w:r>
          </w:p>
        </w:tc>
      </w:tr>
      <w:tr w:rsidR="008526AF" w14:paraId="14ACF62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035DEF1" w14:textId="77777777" w:rsidR="008526AF" w:rsidRDefault="008526AF" w:rsidP="00D15DDA">
            <w:pPr>
              <w:rPr>
                <w:rFonts w:ascii="Arial" w:hAnsi="Arial" w:cs="Arial"/>
                <w:sz w:val="20"/>
                <w:szCs w:val="20"/>
              </w:rPr>
            </w:pPr>
            <w:r>
              <w:rPr>
                <w:rFonts w:ascii="Arial" w:hAnsi="Arial" w:cs="Arial"/>
                <w:sz w:val="20"/>
                <w:szCs w:val="20"/>
              </w:rPr>
              <w:t>Natrium selenat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B6B2A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4F1324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226D5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7C96824"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046829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A6B5403" w14:textId="77777777" w:rsidR="008526AF" w:rsidRDefault="008526AF" w:rsidP="00D15DDA">
            <w:pPr>
              <w:rPr>
                <w:rFonts w:ascii="Arial" w:hAnsi="Arial" w:cs="Arial"/>
                <w:sz w:val="20"/>
                <w:szCs w:val="20"/>
              </w:rPr>
            </w:pPr>
            <w:r>
              <w:rPr>
                <w:rFonts w:ascii="Arial" w:hAnsi="Arial" w:cs="Arial"/>
                <w:sz w:val="20"/>
                <w:szCs w:val="20"/>
              </w:rPr>
              <w:t>Natrium selenit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282D2E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FE0C8C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830EE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7DF6586"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7B3A44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C0CF4E8" w14:textId="77777777" w:rsidR="008526AF" w:rsidRDefault="008526AF" w:rsidP="00D15DDA">
            <w:pPr>
              <w:rPr>
                <w:rFonts w:ascii="Arial" w:hAnsi="Arial" w:cs="Arial"/>
                <w:sz w:val="20"/>
                <w:szCs w:val="20"/>
              </w:rPr>
            </w:pPr>
            <w:r>
              <w:rPr>
                <w:rFonts w:ascii="Arial" w:hAnsi="Arial" w:cs="Arial"/>
                <w:sz w:val="20"/>
                <w:szCs w:val="20"/>
              </w:rPr>
              <w:t>Natrium stearat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1C538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1BC52E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C650F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31E2D1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0B7F87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1B19C4C" w14:textId="77777777" w:rsidR="008526AF" w:rsidRDefault="008526AF" w:rsidP="00D15DDA">
            <w:pPr>
              <w:rPr>
                <w:rFonts w:ascii="Arial" w:hAnsi="Arial" w:cs="Arial"/>
                <w:sz w:val="20"/>
                <w:szCs w:val="20"/>
              </w:rPr>
            </w:pPr>
            <w:r>
              <w:rPr>
                <w:rFonts w:ascii="Arial" w:hAnsi="Arial" w:cs="Arial"/>
                <w:sz w:val="20"/>
                <w:szCs w:val="20"/>
              </w:rPr>
              <w:t>Natrium tiosulfat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C5D00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CB3E4B"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21863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1276E1D"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25EE22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CC4EF31" w14:textId="77777777" w:rsidR="008526AF" w:rsidRDefault="008526AF" w:rsidP="00D15DDA">
            <w:pPr>
              <w:rPr>
                <w:rFonts w:ascii="Arial" w:hAnsi="Arial" w:cs="Arial"/>
                <w:i/>
                <w:sz w:val="20"/>
                <w:szCs w:val="20"/>
              </w:rPr>
            </w:pPr>
            <w:r>
              <w:rPr>
                <w:rFonts w:ascii="Arial" w:hAnsi="Arial" w:cs="Arial"/>
                <w:i/>
                <w:sz w:val="20"/>
                <w:szCs w:val="20"/>
              </w:rPr>
              <w:t>Solidago virgaurea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18DB9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6ACA01F"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8799B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820836E"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tc>
      </w:tr>
      <w:tr w:rsidR="008526AF" w14:paraId="747D225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D171883" w14:textId="77777777" w:rsidR="008526AF" w:rsidRDefault="008526AF" w:rsidP="00D15DDA">
            <w:pPr>
              <w:rPr>
                <w:rFonts w:ascii="Arial" w:hAnsi="Arial" w:cs="Arial"/>
                <w:sz w:val="20"/>
                <w:szCs w:val="20"/>
              </w:rPr>
            </w:pPr>
            <w:r>
              <w:rPr>
                <w:rFonts w:ascii="Arial" w:hAnsi="Arial" w:cs="Arial"/>
                <w:sz w:val="20"/>
                <w:szCs w:val="20"/>
              </w:rPr>
              <w:t>Somatosalm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14165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AA86D1" w14:textId="77777777" w:rsidR="008526AF" w:rsidRDefault="008526AF" w:rsidP="00D15DDA">
            <w:pPr>
              <w:rPr>
                <w:rFonts w:ascii="Arial" w:hAnsi="Arial" w:cs="Arial"/>
                <w:sz w:val="20"/>
                <w:szCs w:val="20"/>
              </w:rPr>
            </w:pPr>
            <w:r>
              <w:rPr>
                <w:rFonts w:ascii="Arial" w:hAnsi="Arial" w:cs="Arial"/>
                <w:sz w:val="20"/>
                <w:szCs w:val="20"/>
              </w:rPr>
              <w:t>Qızıl balıq</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02A6A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CC09E14"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C0F4F6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F9AF223" w14:textId="77777777" w:rsidR="008526AF" w:rsidRDefault="008526AF" w:rsidP="00D15DDA">
            <w:pPr>
              <w:rPr>
                <w:rFonts w:ascii="Arial" w:hAnsi="Arial" w:cs="Arial"/>
                <w:sz w:val="20"/>
                <w:szCs w:val="20"/>
              </w:rPr>
            </w:pPr>
            <w:r>
              <w:rPr>
                <w:rFonts w:ascii="Arial" w:hAnsi="Arial" w:cs="Arial"/>
                <w:sz w:val="20"/>
                <w:szCs w:val="20"/>
              </w:rPr>
              <w:t>Sorbitan sesquilat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48323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ABB011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2556C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A7EC31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D42571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2661189" w14:textId="77777777" w:rsidR="008526AF" w:rsidRDefault="008526AF" w:rsidP="00D15DDA">
            <w:pPr>
              <w:rPr>
                <w:rFonts w:ascii="Arial" w:hAnsi="Arial" w:cs="Arial"/>
                <w:sz w:val="20"/>
                <w:szCs w:val="20"/>
              </w:rPr>
            </w:pPr>
            <w:r>
              <w:rPr>
                <w:rFonts w:ascii="Arial" w:hAnsi="Arial" w:cs="Arial"/>
                <w:sz w:val="20"/>
                <w:szCs w:val="20"/>
              </w:rPr>
              <w:t>Sorbitan triolat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BB9CF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82AF9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96FC3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357757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B36B45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51490D5" w14:textId="77777777" w:rsidR="008526AF" w:rsidRDefault="008526AF" w:rsidP="00D15DDA">
            <w:pPr>
              <w:rPr>
                <w:rFonts w:ascii="Arial" w:hAnsi="Arial" w:cs="Arial"/>
                <w:i/>
                <w:sz w:val="20"/>
                <w:szCs w:val="20"/>
              </w:rPr>
            </w:pPr>
            <w:r>
              <w:rPr>
                <w:rFonts w:ascii="Arial" w:hAnsi="Arial" w:cs="Arial"/>
                <w:i/>
                <w:sz w:val="20"/>
                <w:szCs w:val="20"/>
              </w:rPr>
              <w:t>Strychni semen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05160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B2B7597" w14:textId="77777777" w:rsidR="008526AF" w:rsidRDefault="008526AF" w:rsidP="00D15DDA">
            <w:pPr>
              <w:rPr>
                <w:rFonts w:ascii="Arial" w:hAnsi="Arial" w:cs="Arial"/>
                <w:sz w:val="20"/>
                <w:szCs w:val="20"/>
              </w:rPr>
            </w:pPr>
            <w:r>
              <w:rPr>
                <w:rFonts w:ascii="Arial" w:hAnsi="Arial" w:cs="Arial"/>
                <w:sz w:val="20"/>
                <w:szCs w:val="20"/>
              </w:rPr>
              <w:t>İBH, XBH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4B1AB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54CB7DF" w14:textId="77777777" w:rsidR="008526AF" w:rsidRDefault="008526AF" w:rsidP="00D15DDA">
            <w:pPr>
              <w:rPr>
                <w:rFonts w:ascii="Arial" w:hAnsi="Arial" w:cs="Arial"/>
                <w:sz w:val="20"/>
                <w:szCs w:val="20"/>
              </w:rPr>
            </w:pPr>
            <w:r>
              <w:rPr>
                <w:rFonts w:ascii="Arial" w:hAnsi="Arial" w:cs="Arial"/>
                <w:sz w:val="20"/>
                <w:szCs w:val="20"/>
              </w:rPr>
              <w:t>Dozası bədən çəkisinə nisbətdə 0,1 mg strixinin/kg olan, yalnız ağızdan istifadə üçün</w:t>
            </w:r>
          </w:p>
        </w:tc>
      </w:tr>
      <w:tr w:rsidR="008526AF" w14:paraId="3D1F9CF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CB033C8" w14:textId="77777777" w:rsidR="008526AF" w:rsidRDefault="008526AF" w:rsidP="00D15DDA">
            <w:pPr>
              <w:rPr>
                <w:rFonts w:ascii="Arial" w:hAnsi="Arial" w:cs="Arial"/>
                <w:sz w:val="20"/>
                <w:szCs w:val="20"/>
              </w:rPr>
            </w:pPr>
            <w:r>
              <w:rPr>
                <w:rFonts w:ascii="Arial" w:hAnsi="Arial" w:cs="Arial"/>
                <w:sz w:val="20"/>
                <w:szCs w:val="20"/>
              </w:rPr>
              <w:t>Strixnin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BF6DE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E70BB5" w14:textId="77777777" w:rsidR="008526AF" w:rsidRDefault="008526AF" w:rsidP="00D15DDA">
            <w:pPr>
              <w:rPr>
                <w:rFonts w:ascii="Arial" w:hAnsi="Arial" w:cs="Arial"/>
                <w:sz w:val="20"/>
                <w:szCs w:val="20"/>
              </w:rPr>
            </w:pPr>
            <w:r>
              <w:rPr>
                <w:rFonts w:ascii="Arial" w:hAnsi="Arial" w:cs="Arial"/>
                <w:sz w:val="20"/>
                <w:szCs w:val="20"/>
              </w:rPr>
              <w:t>İBH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B8F6B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4DDD420" w14:textId="77777777" w:rsidR="008526AF" w:rsidRDefault="008526AF" w:rsidP="00D15DDA">
            <w:pPr>
              <w:rPr>
                <w:rFonts w:ascii="Arial" w:hAnsi="Arial" w:cs="Arial"/>
                <w:sz w:val="20"/>
                <w:szCs w:val="20"/>
              </w:rPr>
            </w:pPr>
            <w:r>
              <w:rPr>
                <w:rFonts w:ascii="Arial" w:hAnsi="Arial" w:cs="Arial"/>
                <w:sz w:val="20"/>
                <w:szCs w:val="20"/>
              </w:rPr>
              <w:t>Dozası bədən çəkisinə nisbətdə 0,1 mg strixinin/kg olan, yalnız ağızdan istifadə üçün</w:t>
            </w:r>
          </w:p>
        </w:tc>
      </w:tr>
      <w:tr w:rsidR="008526AF" w14:paraId="0A39E8A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0D50181" w14:textId="77777777" w:rsidR="008526AF" w:rsidRPr="00901476" w:rsidRDefault="008526AF" w:rsidP="00D15DDA">
            <w:pPr>
              <w:rPr>
                <w:rFonts w:ascii="Arial" w:hAnsi="Arial" w:cs="Arial"/>
                <w:sz w:val="20"/>
                <w:szCs w:val="20"/>
                <w:lang w:val="en-US"/>
              </w:rPr>
            </w:pPr>
            <w:r w:rsidRPr="00901476">
              <w:rPr>
                <w:rFonts w:ascii="Arial" w:hAnsi="Arial" w:cs="Arial"/>
                <w:sz w:val="20"/>
                <w:szCs w:val="20"/>
                <w:lang w:val="en-US"/>
              </w:rPr>
              <w:t>Homoepatik baytarlıq preparatlarında istifadə olunan maddələr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6A7629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E7D311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D016B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104A4FA" w14:textId="77777777" w:rsidR="008526AF" w:rsidRDefault="008526AF" w:rsidP="00D15DDA">
            <w:pPr>
              <w:rPr>
                <w:rFonts w:ascii="Arial" w:hAnsi="Arial" w:cs="Arial"/>
                <w:sz w:val="20"/>
                <w:szCs w:val="20"/>
              </w:rPr>
            </w:pPr>
            <w:r>
              <w:rPr>
                <w:rFonts w:ascii="Arial" w:hAnsi="Arial" w:cs="Arial"/>
                <w:sz w:val="20"/>
                <w:szCs w:val="20"/>
              </w:rPr>
              <w:t>Homoepatik farmokopiyaya uyğun olaraq, 1/10000 ölçüdən artıq olmayan qatılıqda hazırlanan homoepatik preparatlarda istifadəsi üçün</w:t>
            </w:r>
          </w:p>
        </w:tc>
      </w:tr>
      <w:tr w:rsidR="008526AF" w14:paraId="285C74F0" w14:textId="77777777" w:rsidTr="00D15DDA">
        <w:trPr>
          <w:trHeight w:val="632"/>
        </w:trPr>
        <w:tc>
          <w:tcPr>
            <w:tcW w:w="2830" w:type="dxa"/>
            <w:tcBorders>
              <w:top w:val="single" w:sz="4" w:space="0" w:color="auto"/>
              <w:left w:val="single" w:sz="4" w:space="0" w:color="auto"/>
              <w:bottom w:val="single" w:sz="4" w:space="0" w:color="auto"/>
              <w:right w:val="single" w:sz="4" w:space="0" w:color="auto"/>
            </w:tcBorders>
            <w:vAlign w:val="center"/>
            <w:hideMark/>
          </w:tcPr>
          <w:p w14:paraId="6A9E5236" w14:textId="77777777" w:rsidR="008526AF" w:rsidRDefault="008526AF" w:rsidP="00D15DDA">
            <w:pPr>
              <w:rPr>
                <w:rFonts w:ascii="Arial" w:hAnsi="Arial" w:cs="Arial"/>
                <w:sz w:val="20"/>
                <w:szCs w:val="20"/>
              </w:rPr>
            </w:pPr>
            <w:r>
              <w:rPr>
                <w:rFonts w:ascii="Arial" w:hAnsi="Arial" w:cs="Arial"/>
                <w:sz w:val="20"/>
                <w:szCs w:val="20"/>
              </w:rPr>
              <w:t>Sulfogaiakol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C4C6C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60A55A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84923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9EA9B8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10B7C7E" w14:textId="77777777" w:rsidTr="00D15DDA">
        <w:tc>
          <w:tcPr>
            <w:tcW w:w="2830" w:type="dxa"/>
            <w:tcBorders>
              <w:top w:val="single" w:sz="4" w:space="0" w:color="auto"/>
              <w:left w:val="single" w:sz="4" w:space="0" w:color="auto"/>
              <w:bottom w:val="single" w:sz="4" w:space="0" w:color="auto"/>
              <w:right w:val="single" w:sz="4" w:space="0" w:color="auto"/>
            </w:tcBorders>
            <w:vAlign w:val="center"/>
          </w:tcPr>
          <w:p w14:paraId="7DFEE331" w14:textId="77777777" w:rsidR="008526AF" w:rsidRDefault="008526AF" w:rsidP="00D15DDA">
            <w:pPr>
              <w:rPr>
                <w:rFonts w:ascii="Arial" w:hAnsi="Arial" w:cs="Arial"/>
                <w:sz w:val="20"/>
                <w:szCs w:val="20"/>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center"/>
          </w:tcPr>
          <w:p w14:paraId="365EBDFF" w14:textId="77777777" w:rsidR="008526AF" w:rsidRDefault="008526AF" w:rsidP="00D15DDA">
            <w:pPr>
              <w:rPr>
                <w:rFonts w:ascii="Arial" w:hAnsi="Arial" w:cs="Arial"/>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center"/>
          </w:tcPr>
          <w:p w14:paraId="6BABA864" w14:textId="77777777" w:rsidR="008526AF" w:rsidRDefault="008526AF" w:rsidP="00D15DDA">
            <w:pPr>
              <w:rPr>
                <w:rFonts w:ascii="Arial" w:hAnsi="Arial" w:cs="Arial"/>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center"/>
          </w:tcPr>
          <w:p w14:paraId="3367EC7B" w14:textId="77777777" w:rsidR="008526AF" w:rsidRDefault="008526AF" w:rsidP="00D15DDA">
            <w:pPr>
              <w:rPr>
                <w:rFonts w:ascii="Arial" w:hAnsi="Arial" w:cs="Arial"/>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tcPr>
          <w:p w14:paraId="34E7F0BE" w14:textId="77777777" w:rsidR="008526AF" w:rsidRDefault="008526AF" w:rsidP="00D15DDA">
            <w:pPr>
              <w:rPr>
                <w:rFonts w:ascii="Arial" w:hAnsi="Arial" w:cs="Arial"/>
                <w:sz w:val="20"/>
                <w:szCs w:val="20"/>
              </w:rPr>
            </w:pPr>
            <w:r>
              <w:rPr>
                <w:rFonts w:ascii="Arial" w:hAnsi="Arial" w:cs="Arial"/>
                <w:b/>
                <w:sz w:val="20"/>
                <w:szCs w:val="20"/>
              </w:rPr>
              <w:t>Qeyd</w:t>
            </w:r>
          </w:p>
        </w:tc>
      </w:tr>
      <w:tr w:rsidR="008526AF" w14:paraId="1B3392B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0B3D4F2" w14:textId="77777777" w:rsidR="008526AF" w:rsidRDefault="008526AF" w:rsidP="00D15DDA">
            <w:pPr>
              <w:rPr>
                <w:rFonts w:ascii="Arial" w:hAnsi="Arial" w:cs="Arial"/>
                <w:sz w:val="20"/>
                <w:szCs w:val="20"/>
              </w:rPr>
            </w:pPr>
            <w:r>
              <w:rPr>
                <w:rFonts w:ascii="Arial" w:hAnsi="Arial" w:cs="Arial"/>
                <w:sz w:val="20"/>
                <w:szCs w:val="20"/>
              </w:rPr>
              <w:t>Kükürd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FD4CB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973D0AF"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198DC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E60308F"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0068E8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48FB213" w14:textId="77777777" w:rsidR="008526AF" w:rsidRDefault="008526AF" w:rsidP="00D15DDA">
            <w:pPr>
              <w:rPr>
                <w:rFonts w:ascii="Arial" w:hAnsi="Arial" w:cs="Arial"/>
                <w:i/>
                <w:sz w:val="20"/>
                <w:szCs w:val="20"/>
              </w:rPr>
            </w:pPr>
            <w:r>
              <w:rPr>
                <w:rFonts w:ascii="Arial" w:hAnsi="Arial" w:cs="Arial"/>
                <w:i/>
                <w:sz w:val="20"/>
                <w:szCs w:val="20"/>
              </w:rPr>
              <w:t>Symphyti radix</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AF3C9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B48E2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BF30F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EC61453" w14:textId="77777777" w:rsidR="008526AF" w:rsidRDefault="008526AF" w:rsidP="00D15DDA">
            <w:pPr>
              <w:rPr>
                <w:rFonts w:ascii="Arial" w:hAnsi="Arial" w:cs="Arial"/>
                <w:sz w:val="20"/>
                <w:szCs w:val="20"/>
              </w:rPr>
            </w:pPr>
            <w:r>
              <w:rPr>
                <w:rFonts w:ascii="Arial" w:hAnsi="Arial" w:cs="Arial"/>
                <w:sz w:val="20"/>
                <w:szCs w:val="20"/>
              </w:rPr>
              <w:t>Zədələnməmiş dəri üzərinə yalnız yerli istifadə üçün</w:t>
            </w:r>
          </w:p>
        </w:tc>
      </w:tr>
      <w:tr w:rsidR="008526AF" w14:paraId="48A2F10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6963A0B" w14:textId="77777777" w:rsidR="008526AF" w:rsidRDefault="008526AF" w:rsidP="00D15DDA">
            <w:pPr>
              <w:rPr>
                <w:rFonts w:ascii="Arial" w:hAnsi="Arial" w:cs="Arial"/>
                <w:i/>
                <w:sz w:val="20"/>
                <w:szCs w:val="20"/>
              </w:rPr>
            </w:pPr>
            <w:r>
              <w:rPr>
                <w:rFonts w:ascii="Arial" w:hAnsi="Arial" w:cs="Arial"/>
                <w:i/>
                <w:sz w:val="20"/>
                <w:szCs w:val="20"/>
              </w:rPr>
              <w:t>Syzygium cumini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3D748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ACA2F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F550B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F26A55F"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tc>
      </w:tr>
      <w:tr w:rsidR="008526AF" w14:paraId="7D52320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E053FE8" w14:textId="77777777" w:rsidR="008526AF" w:rsidRDefault="008526AF" w:rsidP="00D15DDA">
            <w:pPr>
              <w:rPr>
                <w:rFonts w:ascii="Arial" w:hAnsi="Arial" w:cs="Arial"/>
                <w:sz w:val="20"/>
                <w:szCs w:val="20"/>
              </w:rPr>
            </w:pPr>
            <w:r>
              <w:rPr>
                <w:rFonts w:ascii="Arial" w:hAnsi="Arial" w:cs="Arial"/>
                <w:sz w:val="20"/>
                <w:szCs w:val="20"/>
              </w:rPr>
              <w:t xml:space="preserve">Tanninum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71811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7353F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67D13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7D1F934"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36B5C4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55542B4" w14:textId="77777777" w:rsidR="008526AF" w:rsidRDefault="008526AF" w:rsidP="00D15DDA">
            <w:pPr>
              <w:rPr>
                <w:rFonts w:ascii="Arial" w:hAnsi="Arial" w:cs="Arial"/>
                <w:sz w:val="20"/>
                <w:szCs w:val="20"/>
              </w:rPr>
            </w:pPr>
            <w:r>
              <w:rPr>
                <w:rFonts w:ascii="Arial" w:hAnsi="Arial" w:cs="Arial"/>
                <w:sz w:val="20"/>
                <w:szCs w:val="20"/>
              </w:rPr>
              <w:t xml:space="preserve">L-tartarik turşu və onun mono- və di-natrium, kalium və kalsium əsaslı duzu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2ECD46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29E15B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B2F4B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D626938" w14:textId="77777777" w:rsidR="008526AF" w:rsidRDefault="008526AF" w:rsidP="00D15DDA">
            <w:pPr>
              <w:rPr>
                <w:rFonts w:ascii="Arial" w:hAnsi="Arial" w:cs="Arial"/>
                <w:sz w:val="20"/>
                <w:szCs w:val="20"/>
              </w:rPr>
            </w:pPr>
            <w:r>
              <w:rPr>
                <w:rFonts w:ascii="Arial" w:hAnsi="Arial" w:cs="Arial"/>
                <w:sz w:val="20"/>
                <w:szCs w:val="20"/>
              </w:rPr>
              <w:t>Köməkçi maddə kimi istifadə üçün</w:t>
            </w:r>
          </w:p>
        </w:tc>
      </w:tr>
      <w:tr w:rsidR="008526AF" w14:paraId="51DBD9C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8C05FA5" w14:textId="77777777" w:rsidR="008526AF" w:rsidRDefault="008526AF" w:rsidP="00D15DDA">
            <w:pPr>
              <w:rPr>
                <w:rFonts w:ascii="Arial" w:hAnsi="Arial" w:cs="Arial"/>
                <w:sz w:val="20"/>
                <w:szCs w:val="20"/>
              </w:rPr>
            </w:pPr>
            <w:r>
              <w:rPr>
                <w:rFonts w:ascii="Arial" w:hAnsi="Arial" w:cs="Arial"/>
                <w:sz w:val="20"/>
                <w:szCs w:val="20"/>
              </w:rPr>
              <w:t>Tau fluvalinate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2211D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1310DE" w14:textId="77777777" w:rsidR="008526AF" w:rsidRDefault="008526AF" w:rsidP="00D15DDA">
            <w:pPr>
              <w:rPr>
                <w:rFonts w:ascii="Arial" w:hAnsi="Arial" w:cs="Arial"/>
                <w:sz w:val="20"/>
                <w:szCs w:val="20"/>
              </w:rPr>
            </w:pPr>
            <w:r>
              <w:rPr>
                <w:rFonts w:ascii="Arial" w:hAnsi="Arial" w:cs="Arial"/>
                <w:sz w:val="20"/>
                <w:szCs w:val="20"/>
              </w:rPr>
              <w:t xml:space="preserve">Arı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7ACB1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8CF402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237590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A3E6C13" w14:textId="77777777" w:rsidR="008526AF" w:rsidRDefault="008526AF" w:rsidP="00D15DDA">
            <w:pPr>
              <w:rPr>
                <w:rFonts w:ascii="Arial" w:hAnsi="Arial" w:cs="Arial"/>
                <w:i/>
                <w:sz w:val="20"/>
                <w:szCs w:val="20"/>
              </w:rPr>
            </w:pPr>
            <w:r>
              <w:rPr>
                <w:rFonts w:ascii="Arial" w:hAnsi="Arial" w:cs="Arial"/>
                <w:i/>
                <w:sz w:val="20"/>
                <w:szCs w:val="20"/>
              </w:rPr>
              <w:t>Terebinthinae aetheroleum rectificatum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C50B5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51CF5E"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8D282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04A6CA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E1F891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0601068" w14:textId="77777777" w:rsidR="008526AF" w:rsidRDefault="008526AF" w:rsidP="00D15DDA">
            <w:pPr>
              <w:rPr>
                <w:rFonts w:ascii="Arial" w:hAnsi="Arial" w:cs="Arial"/>
                <w:i/>
                <w:sz w:val="20"/>
                <w:szCs w:val="20"/>
              </w:rPr>
            </w:pPr>
            <w:r>
              <w:rPr>
                <w:rFonts w:ascii="Arial" w:hAnsi="Arial" w:cs="Arial"/>
                <w:i/>
                <w:sz w:val="20"/>
                <w:szCs w:val="20"/>
              </w:rPr>
              <w:t>Terebinthinae laricina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62209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897DFA"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B2B35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A976C39"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29FEEF7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ADB3502" w14:textId="77777777" w:rsidR="008526AF" w:rsidRDefault="008526AF" w:rsidP="00D15DDA">
            <w:pPr>
              <w:rPr>
                <w:rFonts w:ascii="Arial" w:hAnsi="Arial" w:cs="Arial"/>
                <w:sz w:val="20"/>
                <w:szCs w:val="20"/>
              </w:rPr>
            </w:pPr>
            <w:r>
              <w:rPr>
                <w:rFonts w:ascii="Arial" w:hAnsi="Arial" w:cs="Arial"/>
                <w:sz w:val="20"/>
                <w:szCs w:val="20"/>
              </w:rPr>
              <w:t xml:space="preserve">Terpin hidrat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8D7F0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4EAEDF" w14:textId="77777777" w:rsidR="008526AF" w:rsidRDefault="008526AF" w:rsidP="00D15DDA">
            <w:pPr>
              <w:rPr>
                <w:rFonts w:ascii="Arial" w:hAnsi="Arial" w:cs="Arial"/>
                <w:sz w:val="20"/>
                <w:szCs w:val="20"/>
              </w:rPr>
            </w:pPr>
            <w:r>
              <w:rPr>
                <w:rFonts w:ascii="Arial" w:hAnsi="Arial" w:cs="Arial"/>
                <w:sz w:val="20"/>
                <w:szCs w:val="20"/>
              </w:rPr>
              <w:t>İBH, XBH, donuz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97629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0AD78C5"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2E5ED3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435702A" w14:textId="77777777" w:rsidR="008526AF" w:rsidRDefault="008526AF" w:rsidP="00D15DDA">
            <w:pPr>
              <w:rPr>
                <w:rFonts w:ascii="Arial" w:hAnsi="Arial" w:cs="Arial"/>
                <w:sz w:val="20"/>
                <w:szCs w:val="20"/>
              </w:rPr>
            </w:pPr>
            <w:r>
              <w:rPr>
                <w:rFonts w:ascii="Arial" w:hAnsi="Arial" w:cs="Arial"/>
                <w:sz w:val="20"/>
                <w:szCs w:val="20"/>
              </w:rPr>
              <w:t xml:space="preserve">Tetrakain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1CBD2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901B2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6DF57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26FB7AC" w14:textId="77777777" w:rsidR="008526AF" w:rsidRDefault="008526AF" w:rsidP="00D15DDA">
            <w:pPr>
              <w:rPr>
                <w:rFonts w:ascii="Arial" w:hAnsi="Arial" w:cs="Arial"/>
                <w:sz w:val="20"/>
                <w:szCs w:val="20"/>
              </w:rPr>
            </w:pPr>
            <w:r>
              <w:rPr>
                <w:rFonts w:ascii="Arial" w:hAnsi="Arial" w:cs="Arial"/>
                <w:sz w:val="20"/>
                <w:szCs w:val="20"/>
              </w:rPr>
              <w:t>Anasteziya məqsədi ilə istifadə üçün</w:t>
            </w:r>
          </w:p>
        </w:tc>
      </w:tr>
      <w:tr w:rsidR="008526AF" w14:paraId="600AEE4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9CB405C" w14:textId="77777777" w:rsidR="008526AF" w:rsidRDefault="008526AF" w:rsidP="00D15DDA">
            <w:pPr>
              <w:rPr>
                <w:rFonts w:ascii="Arial" w:hAnsi="Arial" w:cs="Arial"/>
                <w:sz w:val="20"/>
                <w:szCs w:val="20"/>
              </w:rPr>
            </w:pPr>
            <w:r>
              <w:rPr>
                <w:rFonts w:ascii="Arial" w:hAnsi="Arial" w:cs="Arial"/>
                <w:sz w:val="20"/>
                <w:szCs w:val="20"/>
              </w:rPr>
              <w:t xml:space="preserve">Teobromin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70E54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718EF8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A99E9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0365942"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F38634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E62ECB6" w14:textId="77777777" w:rsidR="008526AF" w:rsidRDefault="008526AF" w:rsidP="00D15DDA">
            <w:pPr>
              <w:rPr>
                <w:rFonts w:ascii="Arial" w:hAnsi="Arial" w:cs="Arial"/>
                <w:sz w:val="20"/>
                <w:szCs w:val="20"/>
              </w:rPr>
            </w:pPr>
            <w:r>
              <w:rPr>
                <w:rFonts w:ascii="Arial" w:hAnsi="Arial" w:cs="Arial"/>
                <w:sz w:val="20"/>
                <w:szCs w:val="20"/>
              </w:rPr>
              <w:t>Teofillin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1FC55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1E1FEBB"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F6364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18C5226"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CAF61A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1459513" w14:textId="77777777" w:rsidR="008526AF" w:rsidRDefault="008526AF" w:rsidP="00D15DDA">
            <w:pPr>
              <w:rPr>
                <w:rFonts w:ascii="Arial" w:hAnsi="Arial" w:cs="Arial"/>
                <w:sz w:val="20"/>
                <w:szCs w:val="20"/>
              </w:rPr>
            </w:pPr>
            <w:r>
              <w:rPr>
                <w:rFonts w:ascii="Arial" w:hAnsi="Arial" w:cs="Arial"/>
                <w:sz w:val="20"/>
                <w:szCs w:val="20"/>
              </w:rPr>
              <w:t>Tiamilal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74E48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6FD4CD" w14:textId="77777777" w:rsidR="008526AF" w:rsidRDefault="008526AF" w:rsidP="00D15DDA">
            <w:pPr>
              <w:rPr>
                <w:rFonts w:ascii="Arial" w:hAnsi="Arial" w:cs="Arial"/>
                <w:sz w:val="20"/>
                <w:szCs w:val="20"/>
              </w:rPr>
            </w:pPr>
            <w:r>
              <w:rPr>
                <w:rFonts w:ascii="Arial" w:hAnsi="Arial" w:cs="Arial"/>
                <w:sz w:val="20"/>
                <w:szCs w:val="20"/>
              </w:rPr>
              <w:t>Bütün növ məhsuldar məməli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439A6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588659F" w14:textId="77777777" w:rsidR="008526AF" w:rsidRDefault="008526AF" w:rsidP="00D15DDA">
            <w:pPr>
              <w:rPr>
                <w:rFonts w:ascii="Arial" w:hAnsi="Arial" w:cs="Arial"/>
                <w:sz w:val="20"/>
                <w:szCs w:val="20"/>
              </w:rPr>
            </w:pPr>
            <w:r>
              <w:rPr>
                <w:rFonts w:ascii="Arial" w:hAnsi="Arial" w:cs="Arial"/>
                <w:sz w:val="20"/>
                <w:szCs w:val="20"/>
              </w:rPr>
              <w:t>Yalnız venadaxili istifadə üçün</w:t>
            </w:r>
          </w:p>
        </w:tc>
      </w:tr>
      <w:tr w:rsidR="008526AF" w14:paraId="0A252B9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F42E651" w14:textId="77777777" w:rsidR="008526AF" w:rsidRDefault="008526AF" w:rsidP="00D15DDA">
            <w:pPr>
              <w:rPr>
                <w:rFonts w:ascii="Arial" w:hAnsi="Arial" w:cs="Arial"/>
                <w:sz w:val="20"/>
                <w:szCs w:val="20"/>
              </w:rPr>
            </w:pPr>
            <w:r>
              <w:rPr>
                <w:rFonts w:ascii="Arial" w:hAnsi="Arial" w:cs="Arial"/>
                <w:sz w:val="20"/>
                <w:szCs w:val="20"/>
              </w:rPr>
              <w:t>Tioktik turşusu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48A7B4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A93CE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92FE8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43C58BD"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A4EE76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F0727E3" w14:textId="77777777" w:rsidR="008526AF" w:rsidRDefault="008526AF" w:rsidP="00D15DDA">
            <w:pPr>
              <w:rPr>
                <w:rFonts w:ascii="Arial" w:hAnsi="Arial" w:cs="Arial"/>
                <w:sz w:val="20"/>
                <w:szCs w:val="20"/>
              </w:rPr>
            </w:pPr>
            <w:r>
              <w:rPr>
                <w:rFonts w:ascii="Arial" w:hAnsi="Arial" w:cs="Arial"/>
                <w:sz w:val="20"/>
                <w:szCs w:val="20"/>
              </w:rPr>
              <w:t xml:space="preserve">Tiomersal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9200F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3CB55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06874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57F939E" w14:textId="77777777" w:rsidR="008526AF" w:rsidRDefault="008526AF" w:rsidP="00D15DDA">
            <w:pPr>
              <w:rPr>
                <w:rFonts w:ascii="Arial" w:hAnsi="Arial" w:cs="Arial"/>
                <w:sz w:val="20"/>
                <w:szCs w:val="20"/>
              </w:rPr>
            </w:pPr>
            <w:r>
              <w:rPr>
                <w:rFonts w:ascii="Arial" w:hAnsi="Arial" w:cs="Arial"/>
                <w:sz w:val="20"/>
                <w:szCs w:val="20"/>
              </w:rPr>
              <w:t>Qatılığı 0.02%-dən artıq olmayan çoxdozalı vaksinlərdə konservant kimi istifadə üçün</w:t>
            </w:r>
          </w:p>
        </w:tc>
      </w:tr>
      <w:tr w:rsidR="008526AF" w14:paraId="670E457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010D79A" w14:textId="77777777" w:rsidR="008526AF" w:rsidRDefault="008526AF" w:rsidP="00D15DDA">
            <w:pPr>
              <w:rPr>
                <w:rFonts w:ascii="Arial" w:hAnsi="Arial" w:cs="Arial"/>
                <w:sz w:val="20"/>
                <w:szCs w:val="20"/>
              </w:rPr>
            </w:pPr>
            <w:r>
              <w:rPr>
                <w:rFonts w:ascii="Arial" w:hAnsi="Arial" w:cs="Arial"/>
                <w:sz w:val="20"/>
                <w:szCs w:val="20"/>
              </w:rPr>
              <w:t>Tiopental natrium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2BFFC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00E83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D934C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0CBD745" w14:textId="77777777" w:rsidR="008526AF" w:rsidRDefault="008526AF" w:rsidP="00D15DDA">
            <w:pPr>
              <w:rPr>
                <w:rFonts w:ascii="Arial" w:hAnsi="Arial" w:cs="Arial"/>
                <w:sz w:val="20"/>
                <w:szCs w:val="20"/>
              </w:rPr>
            </w:pPr>
            <w:r>
              <w:rPr>
                <w:rFonts w:ascii="Arial" w:hAnsi="Arial" w:cs="Arial"/>
                <w:sz w:val="20"/>
                <w:szCs w:val="20"/>
              </w:rPr>
              <w:t>Yalnız venadaxili istifadə üçün</w:t>
            </w:r>
          </w:p>
        </w:tc>
      </w:tr>
      <w:tr w:rsidR="008526AF" w14:paraId="2D01388D"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98BA014" w14:textId="77777777" w:rsidR="008526AF" w:rsidRDefault="008526AF" w:rsidP="00D15DDA">
            <w:pPr>
              <w:rPr>
                <w:rFonts w:ascii="Arial" w:hAnsi="Arial" w:cs="Arial"/>
                <w:sz w:val="20"/>
                <w:szCs w:val="20"/>
              </w:rPr>
            </w:pPr>
            <w:r>
              <w:rPr>
                <w:rFonts w:ascii="Arial" w:hAnsi="Arial" w:cs="Arial"/>
                <w:sz w:val="20"/>
                <w:szCs w:val="20"/>
              </w:rPr>
              <w:t>Treonin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88DB6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5705B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82458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2B1E092"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629F85D" w14:textId="77777777" w:rsidTr="00D15DDA">
        <w:trPr>
          <w:trHeight w:val="408"/>
        </w:trPr>
        <w:tc>
          <w:tcPr>
            <w:tcW w:w="2830" w:type="dxa"/>
            <w:tcBorders>
              <w:top w:val="single" w:sz="4" w:space="0" w:color="auto"/>
              <w:left w:val="single" w:sz="4" w:space="0" w:color="auto"/>
              <w:bottom w:val="single" w:sz="4" w:space="0" w:color="auto"/>
              <w:right w:val="single" w:sz="4" w:space="0" w:color="auto"/>
            </w:tcBorders>
            <w:vAlign w:val="center"/>
          </w:tcPr>
          <w:p w14:paraId="22E34846" w14:textId="77777777" w:rsidR="008526AF" w:rsidRDefault="008526AF" w:rsidP="00D15DDA">
            <w:pPr>
              <w:rPr>
                <w:rFonts w:ascii="Arial" w:hAnsi="Arial" w:cs="Arial"/>
                <w:i/>
                <w:sz w:val="20"/>
                <w:szCs w:val="20"/>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center"/>
          </w:tcPr>
          <w:p w14:paraId="0458711C" w14:textId="77777777" w:rsidR="008526AF" w:rsidRDefault="008526AF" w:rsidP="00D15DDA">
            <w:pPr>
              <w:rPr>
                <w:rFonts w:ascii="Arial" w:hAnsi="Arial" w:cs="Arial"/>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center"/>
          </w:tcPr>
          <w:p w14:paraId="4FF8042E" w14:textId="77777777" w:rsidR="008526AF" w:rsidRDefault="008526AF" w:rsidP="00D15DDA">
            <w:pPr>
              <w:rPr>
                <w:rFonts w:ascii="Arial" w:hAnsi="Arial" w:cs="Arial"/>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center"/>
          </w:tcPr>
          <w:p w14:paraId="78C53DB6" w14:textId="77777777" w:rsidR="008526AF" w:rsidRDefault="008526AF" w:rsidP="00D15DDA">
            <w:pPr>
              <w:rPr>
                <w:rFonts w:ascii="Arial" w:hAnsi="Arial" w:cs="Arial"/>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tcPr>
          <w:p w14:paraId="41DD69A0" w14:textId="77777777" w:rsidR="008526AF" w:rsidRDefault="008526AF" w:rsidP="00D15DDA">
            <w:pPr>
              <w:rPr>
                <w:rFonts w:ascii="Arial" w:hAnsi="Arial" w:cs="Arial"/>
                <w:sz w:val="20"/>
                <w:szCs w:val="20"/>
              </w:rPr>
            </w:pPr>
            <w:r>
              <w:rPr>
                <w:rFonts w:ascii="Arial" w:hAnsi="Arial" w:cs="Arial"/>
                <w:b/>
                <w:sz w:val="20"/>
                <w:szCs w:val="20"/>
              </w:rPr>
              <w:t>Qeyd</w:t>
            </w:r>
          </w:p>
        </w:tc>
      </w:tr>
      <w:tr w:rsidR="008526AF" w14:paraId="172E576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329EE6F" w14:textId="77777777" w:rsidR="008526AF" w:rsidRDefault="008526AF" w:rsidP="00D15DDA">
            <w:pPr>
              <w:rPr>
                <w:rFonts w:ascii="Arial" w:hAnsi="Arial" w:cs="Arial"/>
                <w:i/>
                <w:sz w:val="20"/>
                <w:szCs w:val="20"/>
              </w:rPr>
            </w:pPr>
            <w:r>
              <w:rPr>
                <w:rFonts w:ascii="Arial" w:hAnsi="Arial" w:cs="Arial"/>
                <w:i/>
                <w:sz w:val="20"/>
                <w:szCs w:val="20"/>
              </w:rPr>
              <w:t>Thuja occidentalis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AD12A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CB28EE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20164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F03284F" w14:textId="77777777" w:rsidR="008526AF" w:rsidRDefault="008526AF" w:rsidP="00D15DDA">
            <w:pPr>
              <w:rPr>
                <w:rFonts w:ascii="Arial" w:hAnsi="Arial" w:cs="Arial"/>
                <w:sz w:val="20"/>
                <w:szCs w:val="20"/>
              </w:rPr>
            </w:pPr>
            <w:r>
              <w:rPr>
                <w:rFonts w:ascii="Arial" w:hAnsi="Arial" w:cs="Arial"/>
                <w:sz w:val="20"/>
                <w:szCs w:val="20"/>
              </w:rPr>
              <w:t>Homoepatik farmokopiyaya uyğun olaraq, 1/100 ölçüdən artıq olmayan qatılıqda hazırlanan homoepatik preparatlarda istifadəsi üçün</w:t>
            </w:r>
          </w:p>
        </w:tc>
      </w:tr>
      <w:tr w:rsidR="008526AF" w14:paraId="6DD065A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7DC2285" w14:textId="77777777" w:rsidR="008526AF" w:rsidRDefault="008526AF" w:rsidP="00D15DDA">
            <w:pPr>
              <w:rPr>
                <w:rFonts w:ascii="Arial" w:hAnsi="Arial" w:cs="Arial"/>
                <w:i/>
                <w:sz w:val="20"/>
                <w:szCs w:val="20"/>
              </w:rPr>
            </w:pPr>
            <w:r>
              <w:rPr>
                <w:rFonts w:ascii="Arial" w:hAnsi="Arial" w:cs="Arial"/>
                <w:i/>
                <w:sz w:val="20"/>
                <w:szCs w:val="20"/>
              </w:rPr>
              <w:t>Thymi aetheroleum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253E2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CF39D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EA996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10B693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8C7D48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ED8AF7A" w14:textId="77777777" w:rsidR="008526AF" w:rsidRDefault="008526AF" w:rsidP="00D15DDA">
            <w:pPr>
              <w:rPr>
                <w:rFonts w:ascii="Arial" w:hAnsi="Arial" w:cs="Arial"/>
                <w:sz w:val="20"/>
                <w:szCs w:val="20"/>
              </w:rPr>
            </w:pPr>
            <w:r>
              <w:rPr>
                <w:rFonts w:ascii="Arial" w:hAnsi="Arial" w:cs="Arial"/>
                <w:sz w:val="20"/>
                <w:szCs w:val="20"/>
              </w:rPr>
              <w:t xml:space="preserve">Timidin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D0C63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9521A28"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C23E0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FD1A586"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C22958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5303600" w14:textId="77777777" w:rsidR="008526AF" w:rsidRDefault="008526AF" w:rsidP="00D15DDA">
            <w:pPr>
              <w:rPr>
                <w:rFonts w:ascii="Arial" w:hAnsi="Arial" w:cs="Arial"/>
                <w:sz w:val="20"/>
                <w:szCs w:val="20"/>
              </w:rPr>
            </w:pPr>
            <w:r>
              <w:rPr>
                <w:rFonts w:ascii="Arial" w:hAnsi="Arial" w:cs="Arial"/>
                <w:sz w:val="20"/>
                <w:szCs w:val="20"/>
              </w:rPr>
              <w:t xml:space="preserve">Tiamol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946F5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81736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34A20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53923E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5E814D9"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5CF42A0" w14:textId="77777777" w:rsidR="008526AF" w:rsidRDefault="008526AF" w:rsidP="00D15DDA">
            <w:pPr>
              <w:rPr>
                <w:rFonts w:ascii="Arial" w:hAnsi="Arial" w:cs="Arial"/>
                <w:sz w:val="20"/>
                <w:szCs w:val="20"/>
              </w:rPr>
            </w:pPr>
            <w:r>
              <w:rPr>
                <w:rFonts w:ascii="Arial" w:hAnsi="Arial" w:cs="Arial"/>
                <w:sz w:val="20"/>
                <w:szCs w:val="20"/>
              </w:rPr>
              <w:t>Tiaprost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3B9AD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8B0E69A" w14:textId="77777777" w:rsidR="008526AF" w:rsidRDefault="008526AF" w:rsidP="00D15DDA">
            <w:pPr>
              <w:rPr>
                <w:rFonts w:ascii="Arial" w:hAnsi="Arial" w:cs="Arial"/>
                <w:sz w:val="20"/>
                <w:szCs w:val="20"/>
              </w:rPr>
            </w:pPr>
            <w:r>
              <w:rPr>
                <w:rFonts w:ascii="Arial" w:hAnsi="Arial" w:cs="Arial"/>
                <w:sz w:val="20"/>
                <w:szCs w:val="20"/>
              </w:rPr>
              <w:t>İBH, XBH, donuz, 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8B855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4888F24"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FB29C4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3748839" w14:textId="77777777" w:rsidR="008526AF" w:rsidRDefault="008526AF" w:rsidP="00D15DDA">
            <w:pPr>
              <w:rPr>
                <w:rFonts w:ascii="Arial" w:hAnsi="Arial" w:cs="Arial"/>
                <w:i/>
                <w:sz w:val="20"/>
                <w:szCs w:val="20"/>
              </w:rPr>
            </w:pPr>
            <w:r>
              <w:rPr>
                <w:rFonts w:ascii="Arial" w:hAnsi="Arial" w:cs="Arial"/>
                <w:i/>
                <w:sz w:val="20"/>
                <w:szCs w:val="20"/>
              </w:rPr>
              <w:t>Tiliae flos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9ABFD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3BD3E8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14316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7B757DD"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FE0ACDE" w14:textId="77777777" w:rsidTr="00D15DDA">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5221B485" w14:textId="77777777" w:rsidR="008526AF" w:rsidRDefault="008526AF" w:rsidP="00D15DDA">
            <w:pPr>
              <w:rPr>
                <w:rFonts w:ascii="Arial" w:hAnsi="Arial" w:cs="Arial"/>
                <w:sz w:val="20"/>
                <w:szCs w:val="20"/>
              </w:rPr>
            </w:pPr>
            <w:r>
              <w:rPr>
                <w:rFonts w:ascii="Arial" w:hAnsi="Arial" w:cs="Arial"/>
                <w:sz w:val="20"/>
                <w:szCs w:val="20"/>
              </w:rPr>
              <w:t>Tiludron turşusu (dinatrium duzu)</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21727A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5953F6" w14:textId="77777777" w:rsidR="008526AF" w:rsidRDefault="008526AF" w:rsidP="00D15DDA">
            <w:pPr>
              <w:rPr>
                <w:rFonts w:ascii="Arial" w:hAnsi="Arial" w:cs="Arial"/>
                <w:sz w:val="20"/>
                <w:szCs w:val="20"/>
              </w:rPr>
            </w:pPr>
            <w:r>
              <w:rPr>
                <w:rFonts w:ascii="Arial" w:hAnsi="Arial" w:cs="Arial"/>
                <w:sz w:val="20"/>
                <w:szCs w:val="20"/>
              </w:rPr>
              <w:t>At</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6F6EEF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A3B4C09" w14:textId="77777777" w:rsidR="008526AF" w:rsidRDefault="008526AF" w:rsidP="00D15DDA">
            <w:pPr>
              <w:rPr>
                <w:rFonts w:ascii="Arial" w:hAnsi="Arial" w:cs="Arial"/>
                <w:sz w:val="20"/>
                <w:szCs w:val="20"/>
              </w:rPr>
            </w:pPr>
            <w:r>
              <w:rPr>
                <w:rFonts w:ascii="Arial" w:hAnsi="Arial" w:cs="Arial"/>
                <w:sz w:val="20"/>
                <w:szCs w:val="20"/>
              </w:rPr>
              <w:t>Venadaxili istifadə üçün</w:t>
            </w:r>
          </w:p>
        </w:tc>
      </w:tr>
      <w:tr w:rsidR="008526AF" w14:paraId="428EFB78" w14:textId="77777777" w:rsidTr="00D15DDA">
        <w:trPr>
          <w:trHeight w:val="6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5491F3" w14:textId="77777777" w:rsidR="008526AF" w:rsidRDefault="008526AF" w:rsidP="00D15DDA">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FCDD4" w14:textId="77777777" w:rsidR="008526AF" w:rsidRDefault="008526AF" w:rsidP="00D15DDA">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7FA7B" w14:textId="77777777" w:rsidR="008526AF" w:rsidRDefault="008526AF" w:rsidP="00D15DDA">
            <w:pPr>
              <w:rPr>
                <w:rFonts w:ascii="Arial" w:hAnsi="Arial" w:cs="Arial"/>
                <w:sz w:val="20"/>
                <w:szCs w:val="20"/>
              </w:rPr>
            </w:pPr>
            <w:r>
              <w:rPr>
                <w:rFonts w:ascii="Arial" w:hAnsi="Arial" w:cs="Arial"/>
                <w:sz w:val="20"/>
                <w:szCs w:val="20"/>
              </w:rPr>
              <w:t>Ev quşları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9130EC" w14:textId="77777777" w:rsidR="008526AF" w:rsidRDefault="008526AF" w:rsidP="00D15DDA">
            <w:pPr>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vAlign w:val="bottom"/>
            <w:hideMark/>
          </w:tcPr>
          <w:p w14:paraId="3B0ED1AF" w14:textId="77777777" w:rsidR="008526AF" w:rsidRDefault="008526AF" w:rsidP="00D15DDA">
            <w:pPr>
              <w:rPr>
                <w:rFonts w:ascii="Arial" w:hAnsi="Arial" w:cs="Arial"/>
                <w:sz w:val="20"/>
                <w:szCs w:val="20"/>
              </w:rPr>
            </w:pPr>
            <w:r>
              <w:rPr>
                <w:rFonts w:ascii="Arial" w:hAnsi="Arial" w:cs="Arial"/>
                <w:sz w:val="20"/>
                <w:szCs w:val="20"/>
              </w:rPr>
              <w:t>Parental istifadə üçün və damazlıq və qırt toyuqlar üçün</w:t>
            </w:r>
          </w:p>
        </w:tc>
      </w:tr>
      <w:tr w:rsidR="008526AF" w14:paraId="0E49A4E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251FCB8" w14:textId="77777777" w:rsidR="008526AF" w:rsidRDefault="008526AF" w:rsidP="00D15DDA">
            <w:pPr>
              <w:rPr>
                <w:rFonts w:ascii="Arial" w:hAnsi="Arial" w:cs="Arial"/>
                <w:sz w:val="20"/>
                <w:szCs w:val="20"/>
              </w:rPr>
            </w:pPr>
            <w:r>
              <w:rPr>
                <w:rFonts w:ascii="Arial" w:hAnsi="Arial" w:cs="Arial"/>
                <w:sz w:val="20"/>
                <w:szCs w:val="20"/>
              </w:rPr>
              <w:t>Timerfonat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8D55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FC604A"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06DBE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B2E679D" w14:textId="77777777" w:rsidR="008526AF" w:rsidRDefault="008526AF" w:rsidP="00D15DDA">
            <w:pPr>
              <w:rPr>
                <w:rFonts w:ascii="Arial" w:hAnsi="Arial" w:cs="Arial"/>
                <w:sz w:val="20"/>
                <w:szCs w:val="20"/>
              </w:rPr>
            </w:pPr>
            <w:r>
              <w:rPr>
                <w:rFonts w:ascii="Arial" w:hAnsi="Arial" w:cs="Arial"/>
                <w:sz w:val="20"/>
                <w:szCs w:val="20"/>
              </w:rPr>
              <w:t>Qatılığı 0.02%-dən artıq olmayan çoxdozalı vaksinlərdə konservant kimi istifadə üçün</w:t>
            </w:r>
          </w:p>
        </w:tc>
      </w:tr>
      <w:tr w:rsidR="008526AF" w14:paraId="6FE7A0F3"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A48654C" w14:textId="77777777" w:rsidR="008526AF" w:rsidRDefault="008526AF" w:rsidP="00D15DDA">
            <w:pPr>
              <w:rPr>
                <w:rFonts w:ascii="Arial" w:hAnsi="Arial" w:cs="Arial"/>
                <w:sz w:val="20"/>
                <w:szCs w:val="20"/>
              </w:rPr>
            </w:pPr>
            <w:r>
              <w:rPr>
                <w:rFonts w:ascii="Arial" w:hAnsi="Arial" w:cs="Arial"/>
                <w:sz w:val="20"/>
                <w:szCs w:val="20"/>
              </w:rPr>
              <w:t>Toldimfos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662E89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824D8A"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E568B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BEE4C0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E9C5193" w14:textId="77777777" w:rsidTr="00D15DDA">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24168683" w14:textId="77777777" w:rsidR="008526AF" w:rsidRDefault="008526AF" w:rsidP="00D15DDA">
            <w:pPr>
              <w:rPr>
                <w:rFonts w:ascii="Arial" w:hAnsi="Arial" w:cs="Arial"/>
                <w:sz w:val="20"/>
                <w:szCs w:val="20"/>
              </w:rPr>
            </w:pPr>
            <w:r>
              <w:rPr>
                <w:rFonts w:ascii="Arial" w:hAnsi="Arial" w:cs="Arial"/>
                <w:sz w:val="20"/>
                <w:szCs w:val="20"/>
              </w:rPr>
              <w:t xml:space="preserve">Tosilxloramid natrium </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F33095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FAE9FC" w14:textId="77777777" w:rsidR="008526AF" w:rsidRDefault="008526AF" w:rsidP="00D15DDA">
            <w:pPr>
              <w:rPr>
                <w:rFonts w:ascii="Arial" w:hAnsi="Arial" w:cs="Arial"/>
                <w:sz w:val="20"/>
                <w:szCs w:val="20"/>
              </w:rPr>
            </w:pPr>
            <w:r>
              <w:rPr>
                <w:rFonts w:ascii="Arial" w:hAnsi="Arial" w:cs="Arial"/>
                <w:sz w:val="20"/>
                <w:szCs w:val="20"/>
              </w:rPr>
              <w:t xml:space="preserve">İBH, at,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BEF410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49EE3F6"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5A69E453" w14:textId="77777777" w:rsidTr="00D15DDA">
        <w:tc>
          <w:tcPr>
            <w:tcW w:w="0" w:type="auto"/>
            <w:vMerge/>
            <w:tcBorders>
              <w:top w:val="single" w:sz="4" w:space="0" w:color="auto"/>
              <w:left w:val="single" w:sz="4" w:space="0" w:color="auto"/>
              <w:bottom w:val="single" w:sz="4" w:space="0" w:color="auto"/>
              <w:right w:val="single" w:sz="4" w:space="0" w:color="auto"/>
            </w:tcBorders>
            <w:vAlign w:val="center"/>
            <w:hideMark/>
          </w:tcPr>
          <w:p w14:paraId="0DF23BE3" w14:textId="77777777" w:rsidR="008526AF" w:rsidRDefault="008526AF" w:rsidP="00D15DDA">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031E2" w14:textId="77777777" w:rsidR="008526AF" w:rsidRDefault="008526AF" w:rsidP="00D15DDA">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9B66A57" w14:textId="77777777" w:rsidR="008526AF" w:rsidRDefault="008526AF" w:rsidP="00D15DDA">
            <w:pPr>
              <w:rPr>
                <w:rFonts w:ascii="Arial" w:hAnsi="Arial" w:cs="Arial"/>
                <w:sz w:val="20"/>
                <w:szCs w:val="20"/>
              </w:rPr>
            </w:pPr>
            <w:r>
              <w:rPr>
                <w:rFonts w:ascii="Arial" w:hAnsi="Arial" w:cs="Arial"/>
                <w:sz w:val="20"/>
                <w:szCs w:val="20"/>
              </w:rPr>
              <w:t>Üzgəcli balıqlar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A7123" w14:textId="77777777" w:rsidR="008526AF" w:rsidRDefault="008526AF" w:rsidP="00D15DDA">
            <w:pPr>
              <w:rPr>
                <w:rFonts w:ascii="Arial" w:hAnsi="Arial" w:cs="Arial"/>
                <w:sz w:val="20"/>
                <w:szCs w:val="20"/>
              </w:rPr>
            </w:pPr>
          </w:p>
        </w:tc>
        <w:tc>
          <w:tcPr>
            <w:tcW w:w="4820" w:type="dxa"/>
            <w:tcBorders>
              <w:top w:val="single" w:sz="4" w:space="0" w:color="auto"/>
              <w:left w:val="single" w:sz="4" w:space="0" w:color="auto"/>
              <w:bottom w:val="single" w:sz="4" w:space="0" w:color="auto"/>
              <w:right w:val="single" w:sz="4" w:space="0" w:color="auto"/>
            </w:tcBorders>
            <w:vAlign w:val="bottom"/>
            <w:hideMark/>
          </w:tcPr>
          <w:p w14:paraId="5F7303E9" w14:textId="77777777" w:rsidR="008526AF" w:rsidRDefault="008526AF" w:rsidP="00D15DDA">
            <w:pPr>
              <w:rPr>
                <w:rFonts w:ascii="Arial" w:hAnsi="Arial" w:cs="Arial"/>
                <w:sz w:val="20"/>
                <w:szCs w:val="20"/>
              </w:rPr>
            </w:pPr>
            <w:r>
              <w:rPr>
                <w:rFonts w:ascii="Arial" w:hAnsi="Arial" w:cs="Arial"/>
                <w:sz w:val="20"/>
                <w:szCs w:val="20"/>
              </w:rPr>
              <w:t>Yalnız suda istifadə üçün</w:t>
            </w:r>
          </w:p>
        </w:tc>
      </w:tr>
      <w:tr w:rsidR="008526AF" w14:paraId="72079D5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B692676" w14:textId="77777777" w:rsidR="008526AF" w:rsidRDefault="008526AF" w:rsidP="00D15DDA">
            <w:pPr>
              <w:rPr>
                <w:rFonts w:ascii="Arial" w:hAnsi="Arial" w:cs="Arial"/>
                <w:sz w:val="20"/>
                <w:szCs w:val="20"/>
              </w:rPr>
            </w:pPr>
            <w:r>
              <w:rPr>
                <w:rFonts w:ascii="Arial" w:hAnsi="Arial" w:cs="Arial"/>
                <w:sz w:val="20"/>
                <w:szCs w:val="20"/>
              </w:rPr>
              <w:t>Tragakant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F53C5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185CF4"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B2A89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7FBCD8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E2BF37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92CC7E9" w14:textId="77777777" w:rsidR="008526AF" w:rsidRDefault="008526AF" w:rsidP="00D15DDA">
            <w:pPr>
              <w:rPr>
                <w:rFonts w:ascii="Arial" w:hAnsi="Arial" w:cs="Arial"/>
                <w:sz w:val="20"/>
                <w:szCs w:val="20"/>
              </w:rPr>
            </w:pPr>
            <w:r>
              <w:rPr>
                <w:rFonts w:ascii="Arial" w:hAnsi="Arial" w:cs="Arial"/>
                <w:sz w:val="20"/>
                <w:szCs w:val="20"/>
              </w:rPr>
              <w:t>Trikain mesilat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FE084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90E622" w14:textId="77777777" w:rsidR="008526AF" w:rsidRDefault="008526AF" w:rsidP="00D15DDA">
            <w:pPr>
              <w:rPr>
                <w:rFonts w:ascii="Arial" w:hAnsi="Arial" w:cs="Arial"/>
                <w:sz w:val="20"/>
                <w:szCs w:val="20"/>
              </w:rPr>
            </w:pPr>
            <w:r>
              <w:rPr>
                <w:rFonts w:ascii="Arial" w:hAnsi="Arial" w:cs="Arial"/>
                <w:sz w:val="20"/>
                <w:szCs w:val="20"/>
              </w:rPr>
              <w:t>Üzgəcli balıqlar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D98BB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6D255A2" w14:textId="77777777" w:rsidR="008526AF" w:rsidRDefault="008526AF" w:rsidP="00D15DDA">
            <w:pPr>
              <w:rPr>
                <w:rFonts w:ascii="Arial" w:hAnsi="Arial" w:cs="Arial"/>
                <w:sz w:val="20"/>
                <w:szCs w:val="20"/>
              </w:rPr>
            </w:pPr>
            <w:r>
              <w:rPr>
                <w:rFonts w:ascii="Arial" w:hAnsi="Arial" w:cs="Arial"/>
                <w:sz w:val="20"/>
                <w:szCs w:val="20"/>
              </w:rPr>
              <w:t>Yalnız suda istifadə üçün</w:t>
            </w:r>
          </w:p>
        </w:tc>
      </w:tr>
      <w:tr w:rsidR="008526AF" w14:paraId="130D653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7278D8C" w14:textId="77777777" w:rsidR="008526AF" w:rsidRDefault="008526AF" w:rsidP="00D15DDA">
            <w:pPr>
              <w:rPr>
                <w:rFonts w:ascii="Arial" w:hAnsi="Arial" w:cs="Arial"/>
                <w:sz w:val="20"/>
                <w:szCs w:val="20"/>
              </w:rPr>
            </w:pPr>
            <w:r>
              <w:rPr>
                <w:rFonts w:ascii="Arial" w:hAnsi="Arial" w:cs="Arial"/>
                <w:sz w:val="20"/>
                <w:szCs w:val="20"/>
              </w:rPr>
              <w:t>Trixlormetiazid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6DF6A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9B0588" w14:textId="77777777" w:rsidR="008526AF" w:rsidRDefault="008526AF" w:rsidP="00D15DDA">
            <w:pPr>
              <w:rPr>
                <w:rFonts w:ascii="Arial" w:hAnsi="Arial" w:cs="Arial"/>
                <w:sz w:val="20"/>
                <w:szCs w:val="20"/>
              </w:rPr>
            </w:pPr>
            <w:r>
              <w:rPr>
                <w:rFonts w:ascii="Arial" w:hAnsi="Arial" w:cs="Arial"/>
                <w:sz w:val="20"/>
                <w:szCs w:val="20"/>
              </w:rPr>
              <w:t>Bütün növ məhsuldar məməli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300F1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8BFD9A6"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948BC5D" w14:textId="77777777" w:rsidTr="00D15DDA">
        <w:trPr>
          <w:trHeight w:val="684"/>
        </w:trPr>
        <w:tc>
          <w:tcPr>
            <w:tcW w:w="2830" w:type="dxa"/>
            <w:tcBorders>
              <w:top w:val="single" w:sz="4" w:space="0" w:color="auto"/>
              <w:left w:val="single" w:sz="4" w:space="0" w:color="auto"/>
              <w:bottom w:val="single" w:sz="4" w:space="0" w:color="auto"/>
              <w:right w:val="single" w:sz="4" w:space="0" w:color="auto"/>
            </w:tcBorders>
            <w:vAlign w:val="center"/>
            <w:hideMark/>
          </w:tcPr>
          <w:p w14:paraId="03EF988A" w14:textId="77777777" w:rsidR="008526AF" w:rsidRDefault="008526AF" w:rsidP="00D15DDA">
            <w:pPr>
              <w:rPr>
                <w:rFonts w:ascii="Arial" w:hAnsi="Arial" w:cs="Arial"/>
                <w:sz w:val="20"/>
                <w:szCs w:val="20"/>
              </w:rPr>
            </w:pPr>
            <w:r>
              <w:rPr>
                <w:rFonts w:ascii="Arial" w:hAnsi="Arial" w:cs="Arial"/>
                <w:sz w:val="20"/>
                <w:szCs w:val="20"/>
              </w:rPr>
              <w:t>Trimetilfloroqlusinol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BB9F2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D57DC6"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46F04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467C4AA7"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ADC1A4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66F1180" w14:textId="77777777" w:rsidR="008526AF" w:rsidRDefault="008526AF" w:rsidP="00D15DDA">
            <w:pPr>
              <w:rPr>
                <w:rFonts w:ascii="Arial" w:hAnsi="Arial" w:cs="Arial"/>
                <w:sz w:val="20"/>
                <w:szCs w:val="20"/>
              </w:rPr>
            </w:pPr>
            <w:r>
              <w:rPr>
                <w:rFonts w:ascii="Arial" w:hAnsi="Arial" w:cs="Arial"/>
                <w:sz w:val="20"/>
                <w:szCs w:val="20"/>
              </w:rPr>
              <w:t>Tripsin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FF53E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42E78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B86C9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A2A1108"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06F9B0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8E8DC60" w14:textId="77777777" w:rsidR="008526AF" w:rsidRDefault="008526AF" w:rsidP="00D15DDA">
            <w:pPr>
              <w:rPr>
                <w:rFonts w:ascii="Arial" w:hAnsi="Arial" w:cs="Arial"/>
                <w:sz w:val="20"/>
                <w:szCs w:val="20"/>
              </w:rPr>
            </w:pPr>
            <w:r>
              <w:rPr>
                <w:rFonts w:ascii="Arial" w:hAnsi="Arial" w:cs="Arial"/>
                <w:sz w:val="20"/>
                <w:szCs w:val="20"/>
              </w:rPr>
              <w:t>Triptofan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5B2CC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CD0FF2B"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D9F5A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CB1EA2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429793A" w14:textId="77777777" w:rsidTr="00D15DDA">
        <w:trPr>
          <w:trHeight w:val="408"/>
        </w:trPr>
        <w:tc>
          <w:tcPr>
            <w:tcW w:w="2830" w:type="dxa"/>
            <w:tcBorders>
              <w:top w:val="single" w:sz="4" w:space="0" w:color="auto"/>
              <w:left w:val="single" w:sz="4" w:space="0" w:color="auto"/>
              <w:bottom w:val="single" w:sz="4" w:space="0" w:color="auto"/>
              <w:right w:val="single" w:sz="4" w:space="0" w:color="auto"/>
            </w:tcBorders>
            <w:vAlign w:val="center"/>
          </w:tcPr>
          <w:p w14:paraId="049B2760" w14:textId="77777777" w:rsidR="008526AF" w:rsidRDefault="008526AF" w:rsidP="00D15DDA">
            <w:pPr>
              <w:rPr>
                <w:rFonts w:ascii="Arial" w:hAnsi="Arial" w:cs="Arial"/>
                <w:i/>
                <w:sz w:val="20"/>
                <w:szCs w:val="20"/>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center"/>
          </w:tcPr>
          <w:p w14:paraId="4F423A75" w14:textId="77777777" w:rsidR="008526AF" w:rsidRDefault="008526AF" w:rsidP="00D15DDA">
            <w:pPr>
              <w:rPr>
                <w:rFonts w:ascii="Arial" w:hAnsi="Arial" w:cs="Arial"/>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center"/>
          </w:tcPr>
          <w:p w14:paraId="3AC97744" w14:textId="77777777" w:rsidR="008526AF" w:rsidRDefault="008526AF" w:rsidP="00D15DDA">
            <w:pPr>
              <w:rPr>
                <w:rFonts w:ascii="Arial" w:hAnsi="Arial" w:cs="Arial"/>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center"/>
          </w:tcPr>
          <w:p w14:paraId="5DF14098" w14:textId="77777777" w:rsidR="008526AF" w:rsidRDefault="008526AF" w:rsidP="00D15DDA">
            <w:pPr>
              <w:rPr>
                <w:rFonts w:ascii="Arial" w:hAnsi="Arial" w:cs="Arial"/>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tcPr>
          <w:p w14:paraId="0B47FFB5" w14:textId="77777777" w:rsidR="008526AF" w:rsidRDefault="008526AF" w:rsidP="00D15DDA">
            <w:pPr>
              <w:rPr>
                <w:rFonts w:ascii="Arial" w:hAnsi="Arial" w:cs="Arial"/>
                <w:sz w:val="20"/>
                <w:szCs w:val="20"/>
              </w:rPr>
            </w:pPr>
            <w:r>
              <w:rPr>
                <w:rFonts w:ascii="Arial" w:hAnsi="Arial" w:cs="Arial"/>
                <w:b/>
                <w:sz w:val="20"/>
                <w:szCs w:val="20"/>
              </w:rPr>
              <w:t>Qeyd</w:t>
            </w:r>
          </w:p>
        </w:tc>
      </w:tr>
      <w:tr w:rsidR="008526AF" w14:paraId="4FD48A2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61C81EF" w14:textId="77777777" w:rsidR="008526AF" w:rsidRDefault="008526AF" w:rsidP="00D15DDA">
            <w:pPr>
              <w:rPr>
                <w:rFonts w:ascii="Arial" w:hAnsi="Arial" w:cs="Arial"/>
                <w:i/>
                <w:sz w:val="20"/>
                <w:szCs w:val="20"/>
              </w:rPr>
            </w:pPr>
            <w:r>
              <w:rPr>
                <w:rFonts w:ascii="Arial" w:hAnsi="Arial" w:cs="Arial"/>
                <w:i/>
                <w:sz w:val="20"/>
                <w:szCs w:val="20"/>
              </w:rPr>
              <w:t>Turnera diffusa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B17BD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9E82AD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C138A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1A631E2"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tc>
      </w:tr>
      <w:tr w:rsidR="008526AF" w14:paraId="4506326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7C61A2C" w14:textId="77777777" w:rsidR="008526AF" w:rsidRDefault="008526AF" w:rsidP="00D15DDA">
            <w:pPr>
              <w:rPr>
                <w:rFonts w:ascii="Arial" w:hAnsi="Arial" w:cs="Arial"/>
                <w:sz w:val="20"/>
                <w:szCs w:val="20"/>
              </w:rPr>
            </w:pPr>
            <w:r>
              <w:rPr>
                <w:rFonts w:ascii="Arial" w:hAnsi="Arial" w:cs="Arial"/>
                <w:sz w:val="20"/>
                <w:szCs w:val="20"/>
              </w:rPr>
              <w:t xml:space="preserve">Tirozin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E6CF7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2B10A8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ECB26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F860F5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70B3F4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9C75D33" w14:textId="77777777" w:rsidR="008526AF" w:rsidRDefault="008526AF" w:rsidP="00D15DDA">
            <w:pPr>
              <w:rPr>
                <w:rFonts w:ascii="Arial" w:hAnsi="Arial" w:cs="Arial"/>
                <w:sz w:val="20"/>
                <w:szCs w:val="20"/>
              </w:rPr>
            </w:pPr>
            <w:r>
              <w:rPr>
                <w:rFonts w:ascii="Arial" w:hAnsi="Arial" w:cs="Arial"/>
                <w:sz w:val="20"/>
                <w:szCs w:val="20"/>
              </w:rPr>
              <w:t xml:space="preserve">Sidik cövhəri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4F3C9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AD3C57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4A6B6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707F33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DE1909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5886C93" w14:textId="77777777" w:rsidR="008526AF" w:rsidRDefault="008526AF" w:rsidP="00D15DDA">
            <w:pPr>
              <w:rPr>
                <w:rFonts w:ascii="Arial" w:hAnsi="Arial" w:cs="Arial"/>
                <w:i/>
                <w:sz w:val="20"/>
                <w:szCs w:val="20"/>
              </w:rPr>
            </w:pPr>
            <w:r>
              <w:rPr>
                <w:rFonts w:ascii="Arial" w:hAnsi="Arial" w:cs="Arial"/>
                <w:i/>
                <w:sz w:val="20"/>
                <w:szCs w:val="20"/>
              </w:rPr>
              <w:t>Urginea maritima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BA2A0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EC2F15"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D703E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7BEB05C" w14:textId="77777777" w:rsidR="008526AF" w:rsidRDefault="008526AF" w:rsidP="00D15DDA">
            <w:pPr>
              <w:rPr>
                <w:rFonts w:ascii="Arial" w:hAnsi="Arial" w:cs="Arial"/>
                <w:sz w:val="20"/>
                <w:szCs w:val="20"/>
              </w:rPr>
            </w:pPr>
            <w:r>
              <w:rPr>
                <w:rFonts w:ascii="Arial" w:hAnsi="Arial" w:cs="Arial"/>
                <w:sz w:val="20"/>
                <w:szCs w:val="20"/>
              </w:rPr>
              <w:t>Homoepatik farmokopiyaya uyğun olaraq, 1/100 ölçüdən artıq olmayan qatılıqda hazırlanan homoepatik preparatlarda istifadəsi üçün</w:t>
            </w:r>
          </w:p>
          <w:p w14:paraId="0980664F" w14:textId="77777777" w:rsidR="008526AF" w:rsidRDefault="008526AF" w:rsidP="00D15DDA">
            <w:pPr>
              <w:rPr>
                <w:rFonts w:ascii="Arial" w:hAnsi="Arial" w:cs="Arial"/>
                <w:sz w:val="20"/>
                <w:szCs w:val="20"/>
              </w:rPr>
            </w:pPr>
            <w:r>
              <w:rPr>
                <w:rFonts w:ascii="Arial" w:hAnsi="Arial" w:cs="Arial"/>
                <w:sz w:val="20"/>
                <w:szCs w:val="20"/>
              </w:rPr>
              <w:t>Yalnız ağızdan istifadə üçün</w:t>
            </w:r>
          </w:p>
        </w:tc>
      </w:tr>
      <w:tr w:rsidR="008526AF" w14:paraId="3EB0A50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1757514" w14:textId="77777777" w:rsidR="008526AF" w:rsidRPr="00901476" w:rsidRDefault="008526AF" w:rsidP="00D15DDA">
            <w:pPr>
              <w:rPr>
                <w:rFonts w:ascii="Arial" w:hAnsi="Arial" w:cs="Arial"/>
                <w:sz w:val="20"/>
                <w:szCs w:val="20"/>
                <w:lang w:val="en-US"/>
              </w:rPr>
            </w:pPr>
            <w:r w:rsidRPr="00901476">
              <w:rPr>
                <w:rFonts w:ascii="Arial" w:hAnsi="Arial" w:cs="Arial"/>
                <w:sz w:val="20"/>
                <w:szCs w:val="20"/>
                <w:lang w:val="en-US"/>
              </w:rPr>
              <w:t>Uridin və onun 5’-mono-5’-di- və 5’-trifosfatları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2197A4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73B7FF"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66AE2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E347D1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457369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19B86141" w14:textId="77777777" w:rsidR="008526AF" w:rsidRDefault="008526AF" w:rsidP="00D15DDA">
            <w:pPr>
              <w:rPr>
                <w:rFonts w:ascii="Arial" w:hAnsi="Arial" w:cs="Arial"/>
                <w:i/>
                <w:sz w:val="20"/>
                <w:szCs w:val="20"/>
              </w:rPr>
            </w:pPr>
            <w:r>
              <w:rPr>
                <w:rFonts w:ascii="Arial" w:hAnsi="Arial" w:cs="Arial"/>
                <w:i/>
                <w:sz w:val="20"/>
                <w:szCs w:val="20"/>
              </w:rPr>
              <w:t>Urticae herba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77AE5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76719A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4F759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85F8AA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53B924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0D5CD05" w14:textId="77777777" w:rsidR="008526AF" w:rsidRDefault="008526AF" w:rsidP="00D15DDA">
            <w:pPr>
              <w:rPr>
                <w:rFonts w:ascii="Arial" w:hAnsi="Arial" w:cs="Arial"/>
                <w:sz w:val="20"/>
                <w:szCs w:val="20"/>
              </w:rPr>
            </w:pPr>
            <w:r>
              <w:rPr>
                <w:rFonts w:ascii="Arial" w:hAnsi="Arial" w:cs="Arial"/>
                <w:sz w:val="20"/>
                <w:szCs w:val="20"/>
              </w:rPr>
              <w:t xml:space="preserve">Valine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26F8F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329951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485A4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BBC6356"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CEBC90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967F5A0" w14:textId="77777777" w:rsidR="008526AF" w:rsidRDefault="008526AF" w:rsidP="00D15DDA">
            <w:pPr>
              <w:rPr>
                <w:rFonts w:ascii="Arial" w:hAnsi="Arial" w:cs="Arial"/>
                <w:sz w:val="20"/>
                <w:szCs w:val="20"/>
              </w:rPr>
            </w:pPr>
            <w:r>
              <w:rPr>
                <w:rFonts w:ascii="Arial" w:hAnsi="Arial" w:cs="Arial"/>
                <w:sz w:val="20"/>
                <w:szCs w:val="20"/>
              </w:rPr>
              <w:t>Vetrobutin hidroxlorid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46E5A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EE5DCB6" w14:textId="77777777" w:rsidR="008526AF" w:rsidRDefault="008526AF" w:rsidP="00D15DDA">
            <w:pPr>
              <w:rPr>
                <w:rFonts w:ascii="Arial" w:hAnsi="Arial" w:cs="Arial"/>
                <w:sz w:val="20"/>
                <w:szCs w:val="20"/>
              </w:rPr>
            </w:pPr>
            <w:r>
              <w:rPr>
                <w:rFonts w:ascii="Arial" w:hAnsi="Arial" w:cs="Arial"/>
                <w:sz w:val="20"/>
                <w:szCs w:val="20"/>
              </w:rPr>
              <w:t xml:space="preserve">Donuz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511B2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98C0D6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AF13A77"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C8C788D" w14:textId="77777777" w:rsidR="008526AF" w:rsidRDefault="008526AF" w:rsidP="00D15DDA">
            <w:pPr>
              <w:rPr>
                <w:rFonts w:ascii="Arial" w:hAnsi="Arial" w:cs="Arial"/>
                <w:sz w:val="20"/>
                <w:szCs w:val="20"/>
              </w:rPr>
            </w:pPr>
            <w:r>
              <w:rPr>
                <w:rFonts w:ascii="Arial" w:hAnsi="Arial" w:cs="Arial"/>
                <w:sz w:val="20"/>
                <w:szCs w:val="20"/>
              </w:rPr>
              <w:t>Vinkamin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F96CA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2C900D5" w14:textId="77777777" w:rsidR="008526AF" w:rsidRDefault="008526AF" w:rsidP="00D15DDA">
            <w:pPr>
              <w:rPr>
                <w:rFonts w:ascii="Arial" w:hAnsi="Arial" w:cs="Arial"/>
                <w:sz w:val="20"/>
                <w:szCs w:val="20"/>
              </w:rPr>
            </w:pPr>
            <w:r>
              <w:rPr>
                <w:rFonts w:ascii="Arial" w:hAnsi="Arial" w:cs="Arial"/>
                <w:sz w:val="20"/>
                <w:szCs w:val="20"/>
              </w:rPr>
              <w:t>İBH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31A28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F34E2E5" w14:textId="77777777" w:rsidR="008526AF" w:rsidRDefault="008526AF" w:rsidP="00D15DDA">
            <w:pPr>
              <w:rPr>
                <w:rFonts w:ascii="Arial" w:hAnsi="Arial" w:cs="Arial"/>
                <w:sz w:val="20"/>
                <w:szCs w:val="20"/>
              </w:rPr>
            </w:pPr>
            <w:r>
              <w:rPr>
                <w:rFonts w:ascii="Arial" w:hAnsi="Arial" w:cs="Arial"/>
                <w:sz w:val="20"/>
                <w:szCs w:val="20"/>
              </w:rPr>
              <w:t>Yeni doğulmuş heyvanlarda istifadə üçün</w:t>
            </w:r>
          </w:p>
        </w:tc>
      </w:tr>
      <w:tr w:rsidR="008526AF" w14:paraId="1ED4479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35CC7D0" w14:textId="77777777" w:rsidR="008526AF" w:rsidRDefault="008526AF" w:rsidP="00D15DDA">
            <w:pPr>
              <w:rPr>
                <w:rFonts w:ascii="Arial" w:hAnsi="Arial" w:cs="Arial"/>
                <w:i/>
                <w:sz w:val="20"/>
                <w:szCs w:val="20"/>
              </w:rPr>
            </w:pPr>
            <w:r>
              <w:rPr>
                <w:rFonts w:ascii="Arial" w:hAnsi="Arial" w:cs="Arial"/>
                <w:i/>
                <w:sz w:val="20"/>
                <w:szCs w:val="20"/>
              </w:rPr>
              <w:t>Virola sebifera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6A55A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64880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C3AD1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3D433CF" w14:textId="77777777" w:rsidR="008526AF" w:rsidRDefault="008526AF" w:rsidP="00D15DDA">
            <w:pPr>
              <w:rPr>
                <w:rFonts w:ascii="Arial" w:hAnsi="Arial" w:cs="Arial"/>
                <w:sz w:val="20"/>
                <w:szCs w:val="20"/>
              </w:rPr>
            </w:pPr>
            <w:r>
              <w:rPr>
                <w:rFonts w:ascii="Arial" w:hAnsi="Arial" w:cs="Arial"/>
                <w:sz w:val="20"/>
                <w:szCs w:val="20"/>
              </w:rPr>
              <w:t>Homoepatik farmokopiyaya uyğun olaraq, 1/1000 ölçüdən artıq olmayan qatılıqda hazırlanan homoepatik preparatlarda istifadəsi üçün</w:t>
            </w:r>
          </w:p>
        </w:tc>
      </w:tr>
      <w:tr w:rsidR="008526AF" w14:paraId="09C2608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0CC53CF" w14:textId="77777777" w:rsidR="008526AF" w:rsidRDefault="008526AF" w:rsidP="00D15DDA">
            <w:pPr>
              <w:rPr>
                <w:rFonts w:ascii="Arial" w:hAnsi="Arial" w:cs="Arial"/>
                <w:i/>
                <w:sz w:val="20"/>
                <w:szCs w:val="20"/>
              </w:rPr>
            </w:pPr>
            <w:r>
              <w:rPr>
                <w:rFonts w:ascii="Arial" w:hAnsi="Arial" w:cs="Arial"/>
                <w:i/>
                <w:sz w:val="20"/>
                <w:szCs w:val="20"/>
              </w:rPr>
              <w:t>Viscum album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B81D1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741D779"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F4130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58BA83F" w14:textId="77777777" w:rsidR="008526AF" w:rsidRDefault="008526AF" w:rsidP="00D15DDA">
            <w:pPr>
              <w:rPr>
                <w:rFonts w:ascii="Arial" w:hAnsi="Arial" w:cs="Arial"/>
                <w:sz w:val="20"/>
                <w:szCs w:val="20"/>
              </w:rPr>
            </w:pPr>
            <w:r>
              <w:rPr>
                <w:rFonts w:ascii="Arial" w:hAnsi="Arial" w:cs="Arial"/>
                <w:sz w:val="20"/>
                <w:szCs w:val="20"/>
              </w:rPr>
              <w:t>Homoepatik farmokopiyaya uyğun olaraq, ana məhlulun və onun durulaşdırmalarına uyğun olaraq hazırlanan homoepatik preparatlarda istifadəsi üçün</w:t>
            </w:r>
          </w:p>
        </w:tc>
      </w:tr>
      <w:tr w:rsidR="008526AF" w14:paraId="142F19F5"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00FD6386" w14:textId="77777777" w:rsidR="008526AF" w:rsidRDefault="008526AF" w:rsidP="00D15DDA">
            <w:pPr>
              <w:rPr>
                <w:rFonts w:ascii="Arial" w:hAnsi="Arial" w:cs="Arial"/>
                <w:sz w:val="20"/>
                <w:szCs w:val="20"/>
              </w:rPr>
            </w:pPr>
            <w:r>
              <w:rPr>
                <w:rFonts w:ascii="Arial" w:hAnsi="Arial" w:cs="Arial"/>
                <w:sz w:val="20"/>
                <w:szCs w:val="20"/>
              </w:rPr>
              <w:t>Vitamin 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DFCEAB"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083870"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69D62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1494D81"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D7A949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E037DCB" w14:textId="77777777" w:rsidR="008526AF" w:rsidRDefault="008526AF" w:rsidP="00D15DDA">
            <w:pPr>
              <w:rPr>
                <w:rFonts w:ascii="Arial" w:hAnsi="Arial" w:cs="Arial"/>
                <w:sz w:val="20"/>
                <w:szCs w:val="20"/>
              </w:rPr>
            </w:pPr>
            <w:r>
              <w:rPr>
                <w:rFonts w:ascii="Arial" w:hAnsi="Arial" w:cs="Arial"/>
                <w:sz w:val="20"/>
                <w:szCs w:val="20"/>
              </w:rPr>
              <w:t>Vitamin B1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FDB64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E4624F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04346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05A264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E7551C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2A2F378" w14:textId="77777777" w:rsidR="008526AF" w:rsidRDefault="008526AF" w:rsidP="00D15DDA">
            <w:pPr>
              <w:rPr>
                <w:rFonts w:ascii="Arial" w:hAnsi="Arial" w:cs="Arial"/>
                <w:sz w:val="20"/>
                <w:szCs w:val="20"/>
              </w:rPr>
            </w:pPr>
            <w:r>
              <w:rPr>
                <w:rFonts w:ascii="Arial" w:hAnsi="Arial" w:cs="Arial"/>
                <w:sz w:val="20"/>
                <w:szCs w:val="20"/>
              </w:rPr>
              <w:t>Vitamin B2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063062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1F0E66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C3F97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647758D"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53FCDB6" w14:textId="77777777" w:rsidTr="00D15DDA">
        <w:trPr>
          <w:trHeight w:val="730"/>
        </w:trPr>
        <w:tc>
          <w:tcPr>
            <w:tcW w:w="2830" w:type="dxa"/>
            <w:tcBorders>
              <w:top w:val="single" w:sz="4" w:space="0" w:color="auto"/>
              <w:left w:val="single" w:sz="4" w:space="0" w:color="auto"/>
              <w:bottom w:val="single" w:sz="4" w:space="0" w:color="auto"/>
              <w:right w:val="single" w:sz="4" w:space="0" w:color="auto"/>
            </w:tcBorders>
            <w:vAlign w:val="center"/>
            <w:hideMark/>
          </w:tcPr>
          <w:p w14:paraId="75D00C6C" w14:textId="77777777" w:rsidR="008526AF" w:rsidRDefault="008526AF" w:rsidP="00D15DDA">
            <w:pPr>
              <w:rPr>
                <w:rFonts w:ascii="Arial" w:hAnsi="Arial" w:cs="Arial"/>
                <w:sz w:val="20"/>
                <w:szCs w:val="20"/>
              </w:rPr>
            </w:pPr>
            <w:r>
              <w:rPr>
                <w:rFonts w:ascii="Arial" w:hAnsi="Arial" w:cs="Arial"/>
                <w:sz w:val="20"/>
                <w:szCs w:val="20"/>
              </w:rPr>
              <w:t>Vitamin B3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797B40"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7A355E"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5E3F4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0DAF32E2"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4F63F14" w14:textId="77777777" w:rsidTr="00D15DDA">
        <w:tc>
          <w:tcPr>
            <w:tcW w:w="2830" w:type="dxa"/>
            <w:tcBorders>
              <w:top w:val="single" w:sz="4" w:space="0" w:color="auto"/>
              <w:left w:val="single" w:sz="4" w:space="0" w:color="auto"/>
              <w:bottom w:val="single" w:sz="4" w:space="0" w:color="auto"/>
              <w:right w:val="single" w:sz="4" w:space="0" w:color="auto"/>
            </w:tcBorders>
            <w:vAlign w:val="center"/>
          </w:tcPr>
          <w:p w14:paraId="4BC38F24" w14:textId="77777777" w:rsidR="008526AF" w:rsidRDefault="008526AF" w:rsidP="00D15DDA">
            <w:pPr>
              <w:rPr>
                <w:rFonts w:ascii="Arial" w:hAnsi="Arial" w:cs="Arial"/>
                <w:sz w:val="20"/>
                <w:szCs w:val="20"/>
              </w:rPr>
            </w:pPr>
            <w:r>
              <w:rPr>
                <w:rFonts w:ascii="Arial" w:eastAsia="PMingLiU" w:hAnsi="Arial" w:cs="Arial"/>
                <w:b/>
                <w:sz w:val="20"/>
                <w:szCs w:val="20"/>
                <w:lang w:val="az-Latn-AZ" w:bidi="en-US"/>
              </w:rPr>
              <w:t>Farmakoloji aktiv maddə</w:t>
            </w:r>
          </w:p>
        </w:tc>
        <w:tc>
          <w:tcPr>
            <w:tcW w:w="1843" w:type="dxa"/>
            <w:tcBorders>
              <w:top w:val="single" w:sz="4" w:space="0" w:color="auto"/>
              <w:left w:val="single" w:sz="4" w:space="0" w:color="auto"/>
              <w:bottom w:val="single" w:sz="4" w:space="0" w:color="auto"/>
              <w:right w:val="single" w:sz="4" w:space="0" w:color="auto"/>
            </w:tcBorders>
            <w:vAlign w:val="center"/>
          </w:tcPr>
          <w:p w14:paraId="2857319F" w14:textId="77777777" w:rsidR="008526AF" w:rsidRDefault="008526AF" w:rsidP="00D15DDA">
            <w:pPr>
              <w:rPr>
                <w:rFonts w:ascii="Arial" w:hAnsi="Arial" w:cs="Arial"/>
                <w:sz w:val="20"/>
                <w:szCs w:val="20"/>
              </w:rPr>
            </w:pPr>
            <w:r>
              <w:rPr>
                <w:rFonts w:ascii="Arial" w:hAnsi="Arial" w:cs="Arial"/>
                <w:b/>
                <w:sz w:val="20"/>
                <w:szCs w:val="20"/>
              </w:rPr>
              <w:t>Təyin edici qalıq</w:t>
            </w:r>
          </w:p>
        </w:tc>
        <w:tc>
          <w:tcPr>
            <w:tcW w:w="2410" w:type="dxa"/>
            <w:tcBorders>
              <w:top w:val="single" w:sz="4" w:space="0" w:color="auto"/>
              <w:left w:val="single" w:sz="4" w:space="0" w:color="auto"/>
              <w:bottom w:val="single" w:sz="4" w:space="0" w:color="auto"/>
              <w:right w:val="single" w:sz="4" w:space="0" w:color="auto"/>
            </w:tcBorders>
            <w:vAlign w:val="center"/>
          </w:tcPr>
          <w:p w14:paraId="34175690" w14:textId="77777777" w:rsidR="008526AF" w:rsidRDefault="008526AF" w:rsidP="00D15DDA">
            <w:pPr>
              <w:rPr>
                <w:rFonts w:ascii="Arial" w:hAnsi="Arial" w:cs="Arial"/>
                <w:sz w:val="20"/>
                <w:szCs w:val="20"/>
              </w:rPr>
            </w:pPr>
            <w:r>
              <w:rPr>
                <w:rFonts w:ascii="Arial" w:hAnsi="Arial" w:cs="Arial"/>
                <w:b/>
                <w:sz w:val="20"/>
                <w:szCs w:val="20"/>
              </w:rPr>
              <w:t>Heyvanın növü</w:t>
            </w:r>
          </w:p>
        </w:tc>
        <w:tc>
          <w:tcPr>
            <w:tcW w:w="1559" w:type="dxa"/>
            <w:tcBorders>
              <w:top w:val="single" w:sz="4" w:space="0" w:color="auto"/>
              <w:left w:val="single" w:sz="4" w:space="0" w:color="auto"/>
              <w:bottom w:val="single" w:sz="4" w:space="0" w:color="auto"/>
              <w:right w:val="single" w:sz="4" w:space="0" w:color="auto"/>
            </w:tcBorders>
            <w:vAlign w:val="center"/>
          </w:tcPr>
          <w:p w14:paraId="7E6095D2" w14:textId="77777777" w:rsidR="008526AF" w:rsidRDefault="008526AF" w:rsidP="00D15DDA">
            <w:pPr>
              <w:rPr>
                <w:rFonts w:ascii="Arial" w:hAnsi="Arial" w:cs="Arial"/>
                <w:sz w:val="20"/>
                <w:szCs w:val="20"/>
              </w:rPr>
            </w:pPr>
            <w:r>
              <w:rPr>
                <w:rFonts w:ascii="Arial" w:hAnsi="Arial" w:cs="Arial"/>
                <w:b/>
                <w:sz w:val="20"/>
                <w:szCs w:val="20"/>
              </w:rPr>
              <w:t>Hədəf toxuma</w:t>
            </w:r>
          </w:p>
        </w:tc>
        <w:tc>
          <w:tcPr>
            <w:tcW w:w="4820" w:type="dxa"/>
            <w:tcBorders>
              <w:top w:val="single" w:sz="4" w:space="0" w:color="auto"/>
              <w:left w:val="single" w:sz="4" w:space="0" w:color="auto"/>
              <w:bottom w:val="single" w:sz="4" w:space="0" w:color="auto"/>
              <w:right w:val="single" w:sz="4" w:space="0" w:color="auto"/>
            </w:tcBorders>
            <w:vAlign w:val="bottom"/>
          </w:tcPr>
          <w:p w14:paraId="5A608C61" w14:textId="77777777" w:rsidR="008526AF" w:rsidRDefault="008526AF" w:rsidP="00D15DDA">
            <w:pPr>
              <w:rPr>
                <w:rFonts w:ascii="Arial" w:hAnsi="Arial" w:cs="Arial"/>
                <w:sz w:val="20"/>
                <w:szCs w:val="20"/>
              </w:rPr>
            </w:pPr>
            <w:r>
              <w:rPr>
                <w:rFonts w:ascii="Arial" w:hAnsi="Arial" w:cs="Arial"/>
                <w:b/>
                <w:sz w:val="20"/>
                <w:szCs w:val="20"/>
              </w:rPr>
              <w:t>Qeyd</w:t>
            </w:r>
          </w:p>
        </w:tc>
      </w:tr>
      <w:tr w:rsidR="008526AF" w14:paraId="3086511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35DEB3F0" w14:textId="77777777" w:rsidR="008526AF" w:rsidRDefault="008526AF" w:rsidP="00D15DDA">
            <w:pPr>
              <w:rPr>
                <w:rFonts w:ascii="Arial" w:hAnsi="Arial" w:cs="Arial"/>
                <w:sz w:val="20"/>
                <w:szCs w:val="20"/>
              </w:rPr>
            </w:pPr>
            <w:r>
              <w:rPr>
                <w:rFonts w:ascii="Arial" w:hAnsi="Arial" w:cs="Arial"/>
                <w:sz w:val="20"/>
                <w:szCs w:val="20"/>
              </w:rPr>
              <w:t>Vitamin B5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A9D794"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C016F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3EDA0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7F3F0A97"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174F13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BE0F017" w14:textId="77777777" w:rsidR="008526AF" w:rsidRDefault="008526AF" w:rsidP="00D15DDA">
            <w:pPr>
              <w:rPr>
                <w:rFonts w:ascii="Arial" w:hAnsi="Arial" w:cs="Arial"/>
                <w:sz w:val="20"/>
                <w:szCs w:val="20"/>
              </w:rPr>
            </w:pPr>
            <w:r>
              <w:rPr>
                <w:rFonts w:ascii="Arial" w:hAnsi="Arial" w:cs="Arial"/>
                <w:sz w:val="20"/>
                <w:szCs w:val="20"/>
              </w:rPr>
              <w:t>Vitamin B6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675FF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BD8AC97"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62096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6107C15"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6BD8412E"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E57B987" w14:textId="77777777" w:rsidR="008526AF" w:rsidRDefault="008526AF" w:rsidP="00D15DDA">
            <w:pPr>
              <w:rPr>
                <w:rFonts w:ascii="Arial" w:hAnsi="Arial" w:cs="Arial"/>
                <w:sz w:val="20"/>
                <w:szCs w:val="20"/>
              </w:rPr>
            </w:pPr>
            <w:r>
              <w:rPr>
                <w:rFonts w:ascii="Arial" w:hAnsi="Arial" w:cs="Arial"/>
                <w:sz w:val="20"/>
                <w:szCs w:val="20"/>
              </w:rPr>
              <w:t>Vitamin B12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75605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FE8E0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9C606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512AA3BC"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32CF902"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2497267" w14:textId="77777777" w:rsidR="008526AF" w:rsidRDefault="008526AF" w:rsidP="00D15DDA">
            <w:pPr>
              <w:rPr>
                <w:rFonts w:ascii="Arial" w:hAnsi="Arial" w:cs="Arial"/>
                <w:sz w:val="20"/>
                <w:szCs w:val="20"/>
              </w:rPr>
            </w:pPr>
            <w:r>
              <w:rPr>
                <w:rFonts w:ascii="Arial" w:hAnsi="Arial" w:cs="Arial"/>
                <w:sz w:val="20"/>
                <w:szCs w:val="20"/>
              </w:rPr>
              <w:t>Vitamin 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B6BA7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1BB03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44BB33"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7CE5F5B"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EB005D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F59781F" w14:textId="77777777" w:rsidR="008526AF" w:rsidRDefault="008526AF" w:rsidP="00D15DDA">
            <w:pPr>
              <w:rPr>
                <w:rFonts w:ascii="Arial" w:hAnsi="Arial" w:cs="Arial"/>
                <w:sz w:val="20"/>
                <w:szCs w:val="20"/>
              </w:rPr>
            </w:pPr>
            <w:r>
              <w:rPr>
                <w:rFonts w:ascii="Arial" w:hAnsi="Arial" w:cs="Arial"/>
                <w:sz w:val="20"/>
                <w:szCs w:val="20"/>
              </w:rPr>
              <w:t>Vitamin 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62388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11F2F7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6BD5D1"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7F6B5F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B5C7958"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1DC2680" w14:textId="77777777" w:rsidR="008526AF" w:rsidRDefault="008526AF" w:rsidP="00D15DDA">
            <w:pPr>
              <w:rPr>
                <w:rFonts w:ascii="Arial" w:hAnsi="Arial" w:cs="Arial"/>
                <w:sz w:val="20"/>
                <w:szCs w:val="20"/>
              </w:rPr>
            </w:pPr>
            <w:r>
              <w:rPr>
                <w:rFonts w:ascii="Arial" w:hAnsi="Arial" w:cs="Arial"/>
                <w:sz w:val="20"/>
                <w:szCs w:val="20"/>
              </w:rPr>
              <w:t>Yun spirti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BDD4D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E9B1BDD"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88CC5F"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E151F3F" w14:textId="77777777" w:rsidR="008526AF" w:rsidRDefault="008526AF" w:rsidP="00D15DDA">
            <w:pPr>
              <w:rPr>
                <w:rFonts w:ascii="Arial" w:hAnsi="Arial" w:cs="Arial"/>
                <w:sz w:val="20"/>
                <w:szCs w:val="20"/>
              </w:rPr>
            </w:pPr>
            <w:r>
              <w:rPr>
                <w:rFonts w:ascii="Arial" w:hAnsi="Arial" w:cs="Arial"/>
                <w:sz w:val="20"/>
                <w:szCs w:val="20"/>
              </w:rPr>
              <w:t>Yalnız yerli istifadə üçün</w:t>
            </w:r>
          </w:p>
        </w:tc>
      </w:tr>
      <w:tr w:rsidR="008526AF" w14:paraId="0BDB8424"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5A80D6C" w14:textId="77777777" w:rsidR="008526AF" w:rsidRDefault="008526AF" w:rsidP="00D15DDA">
            <w:pPr>
              <w:rPr>
                <w:rFonts w:ascii="Arial" w:hAnsi="Arial" w:cs="Arial"/>
                <w:sz w:val="20"/>
                <w:szCs w:val="20"/>
              </w:rPr>
            </w:pPr>
            <w:r>
              <w:rPr>
                <w:rFonts w:ascii="Arial" w:hAnsi="Arial" w:cs="Arial"/>
                <w:sz w:val="20"/>
                <w:szCs w:val="20"/>
              </w:rPr>
              <w:t>Ksilozin hidroxlorid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17A3C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4F3D8D3" w14:textId="77777777" w:rsidR="008526AF" w:rsidRDefault="008526AF" w:rsidP="00D15DDA">
            <w:pPr>
              <w:rPr>
                <w:rFonts w:ascii="Arial" w:hAnsi="Arial" w:cs="Arial"/>
                <w:sz w:val="20"/>
                <w:szCs w:val="20"/>
              </w:rPr>
            </w:pPr>
            <w:r>
              <w:rPr>
                <w:rFonts w:ascii="Arial" w:hAnsi="Arial" w:cs="Arial"/>
                <w:sz w:val="20"/>
                <w:szCs w:val="20"/>
              </w:rPr>
              <w:t>İBH, 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D1D8F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27D4C0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0B6C313F"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F68FE64" w14:textId="77777777" w:rsidR="008526AF" w:rsidRDefault="008526AF" w:rsidP="00D15DDA">
            <w:pPr>
              <w:rPr>
                <w:rFonts w:ascii="Arial" w:hAnsi="Arial" w:cs="Arial"/>
                <w:sz w:val="20"/>
                <w:szCs w:val="20"/>
              </w:rPr>
            </w:pPr>
            <w:r>
              <w:rPr>
                <w:rFonts w:ascii="Arial" w:hAnsi="Arial" w:cs="Arial"/>
                <w:sz w:val="20"/>
                <w:szCs w:val="20"/>
              </w:rPr>
              <w:t>Sink asetat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F42DB2"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78A111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BF13F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B6EF9A7"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202FB730"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50A9EC7E" w14:textId="77777777" w:rsidR="008526AF" w:rsidRDefault="008526AF" w:rsidP="00D15DDA">
            <w:pPr>
              <w:rPr>
                <w:rFonts w:ascii="Arial" w:hAnsi="Arial" w:cs="Arial"/>
                <w:sz w:val="20"/>
                <w:szCs w:val="20"/>
              </w:rPr>
            </w:pPr>
            <w:r>
              <w:rPr>
                <w:rFonts w:ascii="Arial" w:hAnsi="Arial" w:cs="Arial"/>
                <w:sz w:val="20"/>
                <w:szCs w:val="20"/>
              </w:rPr>
              <w:t>Sink aspartate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E276D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7F6D501"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563D3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E7817A4"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ED3BB1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61936049" w14:textId="77777777" w:rsidR="008526AF" w:rsidRDefault="008526AF" w:rsidP="00D15DDA">
            <w:pPr>
              <w:rPr>
                <w:rFonts w:ascii="Arial" w:hAnsi="Arial" w:cs="Arial"/>
                <w:sz w:val="20"/>
                <w:szCs w:val="20"/>
              </w:rPr>
            </w:pPr>
            <w:r>
              <w:rPr>
                <w:rFonts w:ascii="Arial" w:hAnsi="Arial" w:cs="Arial"/>
                <w:sz w:val="20"/>
                <w:szCs w:val="20"/>
              </w:rPr>
              <w:t>Sink xlorid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E1C50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950AF0F"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587C55"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18A6B753"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37D290AA"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BBDA705" w14:textId="77777777" w:rsidR="008526AF" w:rsidRDefault="008526AF" w:rsidP="00D15DDA">
            <w:pPr>
              <w:rPr>
                <w:rFonts w:ascii="Arial" w:hAnsi="Arial" w:cs="Arial"/>
                <w:sz w:val="20"/>
                <w:szCs w:val="20"/>
              </w:rPr>
            </w:pPr>
            <w:r>
              <w:rPr>
                <w:rFonts w:ascii="Arial" w:hAnsi="Arial" w:cs="Arial"/>
                <w:sz w:val="20"/>
                <w:szCs w:val="20"/>
              </w:rPr>
              <w:t>Sink qlikonat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BD24B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3729CB"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4B475C"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9FD5C80"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1FBDCF21"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24048E65" w14:textId="77777777" w:rsidR="008526AF" w:rsidRDefault="008526AF" w:rsidP="00D15DDA">
            <w:pPr>
              <w:rPr>
                <w:rFonts w:ascii="Arial" w:hAnsi="Arial" w:cs="Arial"/>
                <w:sz w:val="20"/>
                <w:szCs w:val="20"/>
              </w:rPr>
            </w:pPr>
            <w:r>
              <w:rPr>
                <w:rFonts w:ascii="Arial" w:hAnsi="Arial" w:cs="Arial"/>
                <w:sz w:val="20"/>
                <w:szCs w:val="20"/>
              </w:rPr>
              <w:t>Sink oleat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D77ADA"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E90E5F2"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D24C36"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29C2582F"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4F867E8C"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FBFE67A" w14:textId="77777777" w:rsidR="008526AF" w:rsidRDefault="008526AF" w:rsidP="00D15DDA">
            <w:pPr>
              <w:rPr>
                <w:rFonts w:ascii="Arial" w:hAnsi="Arial" w:cs="Arial"/>
                <w:sz w:val="20"/>
                <w:szCs w:val="20"/>
              </w:rPr>
            </w:pPr>
            <w:r>
              <w:rPr>
                <w:rFonts w:ascii="Arial" w:hAnsi="Arial" w:cs="Arial"/>
                <w:sz w:val="20"/>
                <w:szCs w:val="20"/>
              </w:rPr>
              <w:t>Sink oksid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F9A6B9"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77DB6DC"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CDD03D8"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5E93AEE"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536B148B"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75B1A2A3" w14:textId="77777777" w:rsidR="008526AF" w:rsidRDefault="008526AF" w:rsidP="00D15DDA">
            <w:pPr>
              <w:rPr>
                <w:rFonts w:ascii="Arial" w:hAnsi="Arial" w:cs="Arial"/>
                <w:sz w:val="20"/>
                <w:szCs w:val="20"/>
              </w:rPr>
            </w:pPr>
            <w:r>
              <w:rPr>
                <w:rFonts w:ascii="Arial" w:hAnsi="Arial" w:cs="Arial"/>
                <w:sz w:val="20"/>
                <w:szCs w:val="20"/>
              </w:rPr>
              <w:t>Sink stearat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B948FE"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13202D3"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A34E9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620ACD19" w14:textId="77777777" w:rsidR="008526AF" w:rsidRDefault="008526AF" w:rsidP="00D15DDA">
            <w:pPr>
              <w:rPr>
                <w:rFonts w:ascii="Arial" w:hAnsi="Arial" w:cs="Arial"/>
                <w:sz w:val="20"/>
                <w:szCs w:val="20"/>
              </w:rPr>
            </w:pPr>
            <w:r>
              <w:rPr>
                <w:rFonts w:ascii="Arial" w:hAnsi="Arial" w:cs="Arial"/>
                <w:sz w:val="20"/>
                <w:szCs w:val="20"/>
              </w:rPr>
              <w:t>-</w:t>
            </w:r>
          </w:p>
        </w:tc>
      </w:tr>
      <w:tr w:rsidR="008526AF" w14:paraId="71903796" w14:textId="77777777" w:rsidTr="00D15DDA">
        <w:tc>
          <w:tcPr>
            <w:tcW w:w="2830" w:type="dxa"/>
            <w:tcBorders>
              <w:top w:val="single" w:sz="4" w:space="0" w:color="auto"/>
              <w:left w:val="single" w:sz="4" w:space="0" w:color="auto"/>
              <w:bottom w:val="single" w:sz="4" w:space="0" w:color="auto"/>
              <w:right w:val="single" w:sz="4" w:space="0" w:color="auto"/>
            </w:tcBorders>
            <w:vAlign w:val="center"/>
            <w:hideMark/>
          </w:tcPr>
          <w:p w14:paraId="4DFFF7E1" w14:textId="77777777" w:rsidR="008526AF" w:rsidRDefault="008526AF" w:rsidP="00D15DDA">
            <w:pPr>
              <w:rPr>
                <w:rFonts w:ascii="Arial" w:hAnsi="Arial" w:cs="Arial"/>
                <w:sz w:val="20"/>
                <w:szCs w:val="20"/>
              </w:rPr>
            </w:pPr>
            <w:r>
              <w:rPr>
                <w:rFonts w:ascii="Arial" w:hAnsi="Arial" w:cs="Arial"/>
                <w:sz w:val="20"/>
                <w:szCs w:val="20"/>
              </w:rPr>
              <w:t>Sink sulfat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D55557"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37EC4E" w14:textId="77777777" w:rsidR="008526AF" w:rsidRDefault="008526AF" w:rsidP="00D15DDA">
            <w:pPr>
              <w:rPr>
                <w:rFonts w:ascii="Arial" w:hAnsi="Arial" w:cs="Arial"/>
                <w:sz w:val="20"/>
                <w:szCs w:val="20"/>
              </w:rPr>
            </w:pPr>
            <w:r>
              <w:rPr>
                <w:rFonts w:ascii="Arial" w:hAnsi="Arial" w:cs="Arial"/>
                <w:sz w:val="20"/>
                <w:szCs w:val="20"/>
              </w:rPr>
              <w:t>Bütün növ məhsuldar heyvanlar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71565D" w14:textId="77777777" w:rsidR="008526AF" w:rsidRDefault="008526AF" w:rsidP="00D15DDA">
            <w:pPr>
              <w:rPr>
                <w:rFonts w:ascii="Arial" w:hAnsi="Arial" w:cs="Arial"/>
                <w:sz w:val="20"/>
                <w:szCs w:val="20"/>
              </w:rPr>
            </w:pPr>
            <w:r>
              <w:rPr>
                <w:rFonts w:ascii="Arial" w:hAnsi="Arial" w:cs="Arial"/>
                <w:sz w:val="20"/>
                <w:szCs w:val="20"/>
              </w:rPr>
              <w:t>Tətbiq edilmir</w:t>
            </w:r>
          </w:p>
        </w:tc>
        <w:tc>
          <w:tcPr>
            <w:tcW w:w="4820" w:type="dxa"/>
            <w:tcBorders>
              <w:top w:val="single" w:sz="4" w:space="0" w:color="auto"/>
              <w:left w:val="single" w:sz="4" w:space="0" w:color="auto"/>
              <w:bottom w:val="single" w:sz="4" w:space="0" w:color="auto"/>
              <w:right w:val="single" w:sz="4" w:space="0" w:color="auto"/>
            </w:tcBorders>
            <w:vAlign w:val="bottom"/>
            <w:hideMark/>
          </w:tcPr>
          <w:p w14:paraId="390AE216" w14:textId="77777777" w:rsidR="008526AF" w:rsidRDefault="008526AF" w:rsidP="00D15DDA">
            <w:pPr>
              <w:rPr>
                <w:rFonts w:ascii="Arial" w:hAnsi="Arial" w:cs="Arial"/>
                <w:sz w:val="20"/>
                <w:szCs w:val="20"/>
              </w:rPr>
            </w:pPr>
            <w:r>
              <w:rPr>
                <w:rFonts w:ascii="Arial" w:hAnsi="Arial" w:cs="Arial"/>
                <w:sz w:val="20"/>
                <w:szCs w:val="20"/>
              </w:rPr>
              <w:t>-</w:t>
            </w:r>
          </w:p>
        </w:tc>
      </w:tr>
    </w:tbl>
    <w:p w14:paraId="44B16E47" w14:textId="77777777" w:rsidR="008526AF" w:rsidRDefault="008526AF" w:rsidP="008526AF">
      <w:pPr>
        <w:rPr>
          <w:rFonts w:ascii="Arial" w:hAnsi="Arial" w:cs="Arial"/>
          <w:sz w:val="20"/>
          <w:szCs w:val="20"/>
        </w:rPr>
      </w:pPr>
    </w:p>
    <w:p w14:paraId="65E06C23" w14:textId="77777777" w:rsidR="008526AF" w:rsidRDefault="008526AF" w:rsidP="008526AF">
      <w:pPr>
        <w:rPr>
          <w:rFonts w:ascii="Arial" w:hAnsi="Arial" w:cs="Arial"/>
          <w:sz w:val="20"/>
          <w:szCs w:val="20"/>
        </w:rPr>
      </w:pPr>
    </w:p>
    <w:p w14:paraId="6DA16C74" w14:textId="77777777" w:rsidR="008526AF" w:rsidRDefault="008526AF" w:rsidP="008526AF">
      <w:pPr>
        <w:rPr>
          <w:rFonts w:ascii="Arial" w:hAnsi="Arial" w:cs="Arial"/>
          <w:sz w:val="20"/>
          <w:szCs w:val="20"/>
        </w:rPr>
      </w:pPr>
    </w:p>
    <w:p w14:paraId="64CA9400" w14:textId="77777777" w:rsidR="008526AF" w:rsidRDefault="008526AF" w:rsidP="008526AF">
      <w:pPr>
        <w:spacing w:after="0"/>
        <w:rPr>
          <w:rFonts w:ascii="Arial" w:hAnsi="Arial" w:cs="Arial"/>
          <w:sz w:val="20"/>
          <w:szCs w:val="20"/>
        </w:rPr>
        <w:sectPr w:rsidR="008526AF" w:rsidSect="00147431">
          <w:pgSz w:w="15840" w:h="12240" w:orient="landscape"/>
          <w:pgMar w:top="1560" w:right="1134" w:bottom="851" w:left="1134" w:header="720" w:footer="720" w:gutter="0"/>
          <w:cols w:space="720"/>
        </w:sectPr>
      </w:pPr>
    </w:p>
    <w:p w14:paraId="4A9CB990" w14:textId="77777777" w:rsidR="008526AF" w:rsidRDefault="008526AF" w:rsidP="008526AF">
      <w:pPr>
        <w:spacing w:after="0" w:line="360" w:lineRule="auto"/>
        <w:jc w:val="center"/>
        <w:rPr>
          <w:rFonts w:ascii="Arial" w:hAnsi="Arial" w:cs="Arial"/>
          <w:b/>
          <w:sz w:val="24"/>
          <w:szCs w:val="24"/>
          <w:lang w:val="az-Latn-AZ"/>
        </w:rPr>
      </w:pPr>
      <w:r>
        <w:rPr>
          <w:rFonts w:ascii="Arial" w:hAnsi="Arial" w:cs="Arial"/>
          <w:b/>
          <w:sz w:val="24"/>
          <w:szCs w:val="24"/>
          <w:lang w:val="az-Latn-AZ"/>
        </w:rPr>
        <w:t>Əlavə 3</w:t>
      </w:r>
    </w:p>
    <w:p w14:paraId="7987A2EC" w14:textId="77777777" w:rsidR="008526AF" w:rsidRDefault="008526AF" w:rsidP="008526AF">
      <w:pPr>
        <w:spacing w:after="0" w:line="360" w:lineRule="auto"/>
        <w:jc w:val="center"/>
        <w:rPr>
          <w:rFonts w:ascii="Arial" w:hAnsi="Arial" w:cs="Arial"/>
          <w:b/>
          <w:sz w:val="24"/>
          <w:szCs w:val="24"/>
          <w:lang w:val="az-Latn-AZ"/>
        </w:rPr>
      </w:pPr>
      <w:r>
        <w:rPr>
          <w:rFonts w:ascii="Arial" w:hAnsi="Arial" w:cs="Arial"/>
          <w:b/>
          <w:sz w:val="24"/>
          <w:szCs w:val="24"/>
          <w:lang w:val="az-Latn-AZ"/>
        </w:rPr>
        <w:t>Qadağan olunmuş farmokoloji aktiv maddələr</w:t>
      </w:r>
    </w:p>
    <w:tbl>
      <w:tblPr>
        <w:tblStyle w:val="TableGrid"/>
        <w:tblW w:w="0" w:type="auto"/>
        <w:tblLook w:val="04A0" w:firstRow="1" w:lastRow="0" w:firstColumn="1" w:lastColumn="0" w:noHBand="0" w:noVBand="1"/>
      </w:tblPr>
      <w:tblGrid>
        <w:gridCol w:w="5949"/>
        <w:gridCol w:w="3401"/>
      </w:tblGrid>
      <w:tr w:rsidR="008526AF" w14:paraId="708CD29F" w14:textId="77777777" w:rsidTr="00D15DDA">
        <w:tc>
          <w:tcPr>
            <w:tcW w:w="5949" w:type="dxa"/>
            <w:tcBorders>
              <w:top w:val="single" w:sz="4" w:space="0" w:color="auto"/>
              <w:left w:val="single" w:sz="4" w:space="0" w:color="auto"/>
              <w:bottom w:val="single" w:sz="4" w:space="0" w:color="auto"/>
              <w:right w:val="single" w:sz="4" w:space="0" w:color="auto"/>
            </w:tcBorders>
            <w:hideMark/>
          </w:tcPr>
          <w:p w14:paraId="6382413A" w14:textId="77777777" w:rsidR="008526AF" w:rsidRDefault="008526AF" w:rsidP="00D15DDA">
            <w:pPr>
              <w:spacing w:line="360" w:lineRule="auto"/>
              <w:jc w:val="center"/>
              <w:rPr>
                <w:rFonts w:ascii="Arial" w:hAnsi="Arial" w:cs="Arial"/>
                <w:b/>
                <w:lang w:val="az-Latn-AZ"/>
              </w:rPr>
            </w:pPr>
            <w:r>
              <w:rPr>
                <w:rFonts w:ascii="Arial" w:hAnsi="Arial" w:cs="Arial"/>
                <w:b/>
                <w:lang w:val="az-Latn-AZ"/>
              </w:rPr>
              <w:t>İstifadəsi qadağan edilmiş farmokoloji aktiv maddələr</w:t>
            </w:r>
          </w:p>
        </w:tc>
        <w:tc>
          <w:tcPr>
            <w:tcW w:w="3401" w:type="dxa"/>
            <w:tcBorders>
              <w:top w:val="single" w:sz="4" w:space="0" w:color="auto"/>
              <w:left w:val="single" w:sz="4" w:space="0" w:color="auto"/>
              <w:bottom w:val="single" w:sz="4" w:space="0" w:color="auto"/>
              <w:right w:val="single" w:sz="4" w:space="0" w:color="auto"/>
            </w:tcBorders>
            <w:hideMark/>
          </w:tcPr>
          <w:p w14:paraId="170D33E7" w14:textId="77777777" w:rsidR="008526AF" w:rsidRDefault="008526AF" w:rsidP="00D15DDA">
            <w:pPr>
              <w:spacing w:line="360" w:lineRule="auto"/>
              <w:jc w:val="center"/>
              <w:rPr>
                <w:rFonts w:ascii="Arial" w:hAnsi="Arial" w:cs="Arial"/>
                <w:b/>
              </w:rPr>
            </w:pPr>
            <w:r>
              <w:rPr>
                <w:rFonts w:ascii="Arial" w:hAnsi="Arial" w:cs="Arial"/>
                <w:b/>
              </w:rPr>
              <w:t>MQM</w:t>
            </w:r>
          </w:p>
        </w:tc>
      </w:tr>
      <w:tr w:rsidR="008526AF" w14:paraId="2B4A1DD5" w14:textId="77777777" w:rsidTr="00D15DDA">
        <w:tc>
          <w:tcPr>
            <w:tcW w:w="5949" w:type="dxa"/>
            <w:tcBorders>
              <w:top w:val="single" w:sz="4" w:space="0" w:color="auto"/>
              <w:left w:val="single" w:sz="4" w:space="0" w:color="auto"/>
              <w:bottom w:val="single" w:sz="4" w:space="0" w:color="auto"/>
              <w:right w:val="single" w:sz="4" w:space="0" w:color="auto"/>
            </w:tcBorders>
            <w:hideMark/>
          </w:tcPr>
          <w:p w14:paraId="65791652" w14:textId="77777777" w:rsidR="008526AF" w:rsidRPr="00901476" w:rsidRDefault="008526AF" w:rsidP="00D15DDA">
            <w:pPr>
              <w:spacing w:line="360" w:lineRule="auto"/>
              <w:rPr>
                <w:rFonts w:ascii="Arial" w:hAnsi="Arial" w:cs="Arial"/>
                <w:lang w:val="en-US"/>
              </w:rPr>
            </w:pPr>
            <w:r w:rsidRPr="00901476">
              <w:rPr>
                <w:rFonts w:ascii="Arial" w:hAnsi="Arial" w:cs="Arial"/>
                <w:i/>
                <w:lang w:val="en-US"/>
              </w:rPr>
              <w:t>Aristolochia</w:t>
            </w:r>
            <w:r w:rsidRPr="00901476">
              <w:rPr>
                <w:rFonts w:ascii="Arial" w:hAnsi="Arial" w:cs="Arial"/>
                <w:lang w:val="en-US"/>
              </w:rPr>
              <w:t xml:space="preserve"> spp. və ondan hazırlananlar</w:t>
            </w:r>
          </w:p>
        </w:tc>
        <w:tc>
          <w:tcPr>
            <w:tcW w:w="3401" w:type="dxa"/>
            <w:tcBorders>
              <w:top w:val="single" w:sz="4" w:space="0" w:color="auto"/>
              <w:left w:val="single" w:sz="4" w:space="0" w:color="auto"/>
              <w:bottom w:val="single" w:sz="4" w:space="0" w:color="auto"/>
              <w:right w:val="single" w:sz="4" w:space="0" w:color="auto"/>
            </w:tcBorders>
            <w:hideMark/>
          </w:tcPr>
          <w:p w14:paraId="715A2BAA" w14:textId="77777777" w:rsidR="008526AF" w:rsidRDefault="008526AF" w:rsidP="00D15DDA">
            <w:pPr>
              <w:spacing w:line="360" w:lineRule="auto"/>
              <w:rPr>
                <w:rFonts w:ascii="Arial" w:hAnsi="Arial" w:cs="Arial"/>
              </w:rPr>
            </w:pPr>
            <w:r>
              <w:rPr>
                <w:rFonts w:ascii="Arial" w:hAnsi="Arial" w:cs="Arial"/>
              </w:rPr>
              <w:t xml:space="preserve">MQM təyin olunmur </w:t>
            </w:r>
          </w:p>
        </w:tc>
      </w:tr>
      <w:tr w:rsidR="008526AF" w14:paraId="03424597" w14:textId="77777777" w:rsidTr="00D15DDA">
        <w:tc>
          <w:tcPr>
            <w:tcW w:w="5949" w:type="dxa"/>
            <w:tcBorders>
              <w:top w:val="single" w:sz="4" w:space="0" w:color="auto"/>
              <w:left w:val="single" w:sz="4" w:space="0" w:color="auto"/>
              <w:bottom w:val="single" w:sz="4" w:space="0" w:color="auto"/>
              <w:right w:val="single" w:sz="4" w:space="0" w:color="auto"/>
            </w:tcBorders>
            <w:hideMark/>
          </w:tcPr>
          <w:p w14:paraId="55673EA2" w14:textId="77777777" w:rsidR="008526AF" w:rsidRDefault="008526AF" w:rsidP="00D15DDA">
            <w:pPr>
              <w:spacing w:line="360" w:lineRule="auto"/>
              <w:rPr>
                <w:rFonts w:ascii="Arial" w:hAnsi="Arial" w:cs="Arial"/>
              </w:rPr>
            </w:pPr>
            <w:r>
              <w:rPr>
                <w:rFonts w:ascii="Arial" w:hAnsi="Arial" w:cs="Arial"/>
              </w:rPr>
              <w:t>Chloramphenicol</w:t>
            </w:r>
          </w:p>
        </w:tc>
        <w:tc>
          <w:tcPr>
            <w:tcW w:w="3401" w:type="dxa"/>
            <w:tcBorders>
              <w:top w:val="single" w:sz="4" w:space="0" w:color="auto"/>
              <w:left w:val="single" w:sz="4" w:space="0" w:color="auto"/>
              <w:bottom w:val="single" w:sz="4" w:space="0" w:color="auto"/>
              <w:right w:val="single" w:sz="4" w:space="0" w:color="auto"/>
            </w:tcBorders>
            <w:hideMark/>
          </w:tcPr>
          <w:p w14:paraId="74DAA6EA" w14:textId="77777777" w:rsidR="008526AF" w:rsidRDefault="008526AF" w:rsidP="00D15DDA">
            <w:pPr>
              <w:spacing w:line="360" w:lineRule="auto"/>
              <w:rPr>
                <w:rFonts w:ascii="Arial" w:hAnsi="Arial" w:cs="Arial"/>
              </w:rPr>
            </w:pPr>
            <w:r>
              <w:rPr>
                <w:rFonts w:ascii="Arial" w:hAnsi="Arial" w:cs="Arial"/>
              </w:rPr>
              <w:t>MQM təyin olunmur</w:t>
            </w:r>
          </w:p>
        </w:tc>
      </w:tr>
      <w:tr w:rsidR="008526AF" w14:paraId="48B0A334" w14:textId="77777777" w:rsidTr="00D15DDA">
        <w:tc>
          <w:tcPr>
            <w:tcW w:w="5949" w:type="dxa"/>
            <w:tcBorders>
              <w:top w:val="single" w:sz="4" w:space="0" w:color="auto"/>
              <w:left w:val="single" w:sz="4" w:space="0" w:color="auto"/>
              <w:bottom w:val="single" w:sz="4" w:space="0" w:color="auto"/>
              <w:right w:val="single" w:sz="4" w:space="0" w:color="auto"/>
            </w:tcBorders>
            <w:hideMark/>
          </w:tcPr>
          <w:p w14:paraId="20745898" w14:textId="77777777" w:rsidR="008526AF" w:rsidRDefault="008526AF" w:rsidP="00D15DDA">
            <w:pPr>
              <w:spacing w:line="360" w:lineRule="auto"/>
              <w:rPr>
                <w:rFonts w:ascii="Arial" w:hAnsi="Arial" w:cs="Arial"/>
              </w:rPr>
            </w:pPr>
            <w:r>
              <w:rPr>
                <w:rFonts w:ascii="Arial" w:hAnsi="Arial" w:cs="Arial"/>
              </w:rPr>
              <w:t>Chloroform</w:t>
            </w:r>
          </w:p>
        </w:tc>
        <w:tc>
          <w:tcPr>
            <w:tcW w:w="3401" w:type="dxa"/>
            <w:tcBorders>
              <w:top w:val="single" w:sz="4" w:space="0" w:color="auto"/>
              <w:left w:val="single" w:sz="4" w:space="0" w:color="auto"/>
              <w:bottom w:val="single" w:sz="4" w:space="0" w:color="auto"/>
              <w:right w:val="single" w:sz="4" w:space="0" w:color="auto"/>
            </w:tcBorders>
            <w:hideMark/>
          </w:tcPr>
          <w:p w14:paraId="2A77958A" w14:textId="77777777" w:rsidR="008526AF" w:rsidRDefault="008526AF" w:rsidP="00D15DDA">
            <w:pPr>
              <w:spacing w:line="360" w:lineRule="auto"/>
              <w:rPr>
                <w:rFonts w:ascii="Arial" w:hAnsi="Arial" w:cs="Arial"/>
              </w:rPr>
            </w:pPr>
            <w:r>
              <w:rPr>
                <w:rFonts w:ascii="Arial" w:hAnsi="Arial" w:cs="Arial"/>
              </w:rPr>
              <w:t>MQM təyin olunmur</w:t>
            </w:r>
          </w:p>
        </w:tc>
      </w:tr>
      <w:tr w:rsidR="008526AF" w14:paraId="38E9F0DA" w14:textId="77777777" w:rsidTr="00D15DDA">
        <w:tc>
          <w:tcPr>
            <w:tcW w:w="5949" w:type="dxa"/>
            <w:tcBorders>
              <w:top w:val="single" w:sz="4" w:space="0" w:color="auto"/>
              <w:left w:val="single" w:sz="4" w:space="0" w:color="auto"/>
              <w:bottom w:val="single" w:sz="4" w:space="0" w:color="auto"/>
              <w:right w:val="single" w:sz="4" w:space="0" w:color="auto"/>
            </w:tcBorders>
            <w:hideMark/>
          </w:tcPr>
          <w:p w14:paraId="3B71D416" w14:textId="77777777" w:rsidR="008526AF" w:rsidRDefault="008526AF" w:rsidP="00D15DDA">
            <w:pPr>
              <w:spacing w:line="360" w:lineRule="auto"/>
              <w:rPr>
                <w:rFonts w:ascii="Arial" w:hAnsi="Arial" w:cs="Arial"/>
              </w:rPr>
            </w:pPr>
            <w:r>
              <w:rPr>
                <w:rFonts w:ascii="Arial" w:hAnsi="Arial" w:cs="Arial"/>
              </w:rPr>
              <w:t>Chlorpromazine</w:t>
            </w:r>
          </w:p>
        </w:tc>
        <w:tc>
          <w:tcPr>
            <w:tcW w:w="3401" w:type="dxa"/>
            <w:tcBorders>
              <w:top w:val="single" w:sz="4" w:space="0" w:color="auto"/>
              <w:left w:val="single" w:sz="4" w:space="0" w:color="auto"/>
              <w:bottom w:val="single" w:sz="4" w:space="0" w:color="auto"/>
              <w:right w:val="single" w:sz="4" w:space="0" w:color="auto"/>
            </w:tcBorders>
            <w:hideMark/>
          </w:tcPr>
          <w:p w14:paraId="18E233CD" w14:textId="77777777" w:rsidR="008526AF" w:rsidRDefault="008526AF" w:rsidP="00D15DDA">
            <w:pPr>
              <w:spacing w:line="360" w:lineRule="auto"/>
              <w:rPr>
                <w:rFonts w:ascii="Arial" w:hAnsi="Arial" w:cs="Arial"/>
              </w:rPr>
            </w:pPr>
            <w:r>
              <w:rPr>
                <w:rFonts w:ascii="Arial" w:hAnsi="Arial" w:cs="Arial"/>
              </w:rPr>
              <w:t>MQM təyin olunmur</w:t>
            </w:r>
          </w:p>
        </w:tc>
      </w:tr>
      <w:tr w:rsidR="008526AF" w14:paraId="7E7D0CAB" w14:textId="77777777" w:rsidTr="00D15DDA">
        <w:tc>
          <w:tcPr>
            <w:tcW w:w="5949" w:type="dxa"/>
            <w:tcBorders>
              <w:top w:val="single" w:sz="4" w:space="0" w:color="auto"/>
              <w:left w:val="single" w:sz="4" w:space="0" w:color="auto"/>
              <w:bottom w:val="single" w:sz="4" w:space="0" w:color="auto"/>
              <w:right w:val="single" w:sz="4" w:space="0" w:color="auto"/>
            </w:tcBorders>
            <w:hideMark/>
          </w:tcPr>
          <w:p w14:paraId="01C9A993" w14:textId="77777777" w:rsidR="008526AF" w:rsidRDefault="008526AF" w:rsidP="00D15DDA">
            <w:pPr>
              <w:spacing w:line="360" w:lineRule="auto"/>
              <w:rPr>
                <w:rFonts w:ascii="Arial" w:hAnsi="Arial" w:cs="Arial"/>
              </w:rPr>
            </w:pPr>
            <w:r>
              <w:rPr>
                <w:rFonts w:ascii="Arial" w:hAnsi="Arial" w:cs="Arial"/>
              </w:rPr>
              <w:t>Colchicine</w:t>
            </w:r>
          </w:p>
        </w:tc>
        <w:tc>
          <w:tcPr>
            <w:tcW w:w="3401" w:type="dxa"/>
            <w:tcBorders>
              <w:top w:val="single" w:sz="4" w:space="0" w:color="auto"/>
              <w:left w:val="single" w:sz="4" w:space="0" w:color="auto"/>
              <w:bottom w:val="single" w:sz="4" w:space="0" w:color="auto"/>
              <w:right w:val="single" w:sz="4" w:space="0" w:color="auto"/>
            </w:tcBorders>
            <w:hideMark/>
          </w:tcPr>
          <w:p w14:paraId="307B1FBB" w14:textId="77777777" w:rsidR="008526AF" w:rsidRDefault="008526AF" w:rsidP="00D15DDA">
            <w:pPr>
              <w:spacing w:line="360" w:lineRule="auto"/>
              <w:rPr>
                <w:rFonts w:ascii="Arial" w:hAnsi="Arial" w:cs="Arial"/>
              </w:rPr>
            </w:pPr>
            <w:r>
              <w:rPr>
                <w:rFonts w:ascii="Arial" w:hAnsi="Arial" w:cs="Arial"/>
              </w:rPr>
              <w:t>MQM təyin olunmur</w:t>
            </w:r>
          </w:p>
        </w:tc>
      </w:tr>
      <w:tr w:rsidR="008526AF" w14:paraId="7481E9D3" w14:textId="77777777" w:rsidTr="00D15DDA">
        <w:tc>
          <w:tcPr>
            <w:tcW w:w="5949" w:type="dxa"/>
            <w:tcBorders>
              <w:top w:val="single" w:sz="4" w:space="0" w:color="auto"/>
              <w:left w:val="single" w:sz="4" w:space="0" w:color="auto"/>
              <w:bottom w:val="single" w:sz="4" w:space="0" w:color="auto"/>
              <w:right w:val="single" w:sz="4" w:space="0" w:color="auto"/>
            </w:tcBorders>
            <w:hideMark/>
          </w:tcPr>
          <w:p w14:paraId="1E5BF4C2" w14:textId="77777777" w:rsidR="008526AF" w:rsidRDefault="008526AF" w:rsidP="00D15DDA">
            <w:pPr>
              <w:spacing w:line="360" w:lineRule="auto"/>
              <w:rPr>
                <w:rFonts w:ascii="Arial" w:hAnsi="Arial" w:cs="Arial"/>
              </w:rPr>
            </w:pPr>
            <w:r>
              <w:rPr>
                <w:rFonts w:ascii="Arial" w:hAnsi="Arial" w:cs="Arial"/>
              </w:rPr>
              <w:t>Dapsone</w:t>
            </w:r>
          </w:p>
        </w:tc>
        <w:tc>
          <w:tcPr>
            <w:tcW w:w="3401" w:type="dxa"/>
            <w:tcBorders>
              <w:top w:val="single" w:sz="4" w:space="0" w:color="auto"/>
              <w:left w:val="single" w:sz="4" w:space="0" w:color="auto"/>
              <w:bottom w:val="single" w:sz="4" w:space="0" w:color="auto"/>
              <w:right w:val="single" w:sz="4" w:space="0" w:color="auto"/>
            </w:tcBorders>
            <w:hideMark/>
          </w:tcPr>
          <w:p w14:paraId="48C97B09" w14:textId="77777777" w:rsidR="008526AF" w:rsidRDefault="008526AF" w:rsidP="00D15DDA">
            <w:pPr>
              <w:spacing w:line="360" w:lineRule="auto"/>
              <w:rPr>
                <w:rFonts w:ascii="Arial" w:hAnsi="Arial" w:cs="Arial"/>
              </w:rPr>
            </w:pPr>
            <w:r>
              <w:rPr>
                <w:rFonts w:ascii="Arial" w:hAnsi="Arial" w:cs="Arial"/>
              </w:rPr>
              <w:t>MQM təyin olunmur</w:t>
            </w:r>
          </w:p>
        </w:tc>
      </w:tr>
      <w:tr w:rsidR="008526AF" w14:paraId="1627AAE8" w14:textId="77777777" w:rsidTr="00D15DDA">
        <w:tc>
          <w:tcPr>
            <w:tcW w:w="5949" w:type="dxa"/>
            <w:tcBorders>
              <w:top w:val="single" w:sz="4" w:space="0" w:color="auto"/>
              <w:left w:val="single" w:sz="4" w:space="0" w:color="auto"/>
              <w:bottom w:val="single" w:sz="4" w:space="0" w:color="auto"/>
              <w:right w:val="single" w:sz="4" w:space="0" w:color="auto"/>
            </w:tcBorders>
            <w:hideMark/>
          </w:tcPr>
          <w:p w14:paraId="36F43086" w14:textId="77777777" w:rsidR="008526AF" w:rsidRDefault="008526AF" w:rsidP="00D15DDA">
            <w:pPr>
              <w:spacing w:line="360" w:lineRule="auto"/>
              <w:rPr>
                <w:rFonts w:ascii="Arial" w:hAnsi="Arial" w:cs="Arial"/>
              </w:rPr>
            </w:pPr>
            <w:r>
              <w:rPr>
                <w:rFonts w:ascii="Arial" w:hAnsi="Arial" w:cs="Arial"/>
              </w:rPr>
              <w:t>Dimetridazole</w:t>
            </w:r>
          </w:p>
        </w:tc>
        <w:tc>
          <w:tcPr>
            <w:tcW w:w="3401" w:type="dxa"/>
            <w:tcBorders>
              <w:top w:val="single" w:sz="4" w:space="0" w:color="auto"/>
              <w:left w:val="single" w:sz="4" w:space="0" w:color="auto"/>
              <w:bottom w:val="single" w:sz="4" w:space="0" w:color="auto"/>
              <w:right w:val="single" w:sz="4" w:space="0" w:color="auto"/>
            </w:tcBorders>
            <w:hideMark/>
          </w:tcPr>
          <w:p w14:paraId="50F65BAC" w14:textId="77777777" w:rsidR="008526AF" w:rsidRDefault="008526AF" w:rsidP="00D15DDA">
            <w:pPr>
              <w:spacing w:line="360" w:lineRule="auto"/>
              <w:rPr>
                <w:rFonts w:ascii="Arial" w:hAnsi="Arial" w:cs="Arial"/>
              </w:rPr>
            </w:pPr>
            <w:r>
              <w:rPr>
                <w:rFonts w:ascii="Arial" w:hAnsi="Arial" w:cs="Arial"/>
              </w:rPr>
              <w:t>MQM təyin olunmur</w:t>
            </w:r>
          </w:p>
        </w:tc>
      </w:tr>
      <w:tr w:rsidR="008526AF" w14:paraId="68BF0441" w14:textId="77777777" w:rsidTr="00D15DDA">
        <w:tc>
          <w:tcPr>
            <w:tcW w:w="5949" w:type="dxa"/>
            <w:tcBorders>
              <w:top w:val="single" w:sz="4" w:space="0" w:color="auto"/>
              <w:left w:val="single" w:sz="4" w:space="0" w:color="auto"/>
              <w:bottom w:val="single" w:sz="4" w:space="0" w:color="auto"/>
              <w:right w:val="single" w:sz="4" w:space="0" w:color="auto"/>
            </w:tcBorders>
            <w:hideMark/>
          </w:tcPr>
          <w:p w14:paraId="0AD43C75" w14:textId="77777777" w:rsidR="008526AF" w:rsidRDefault="008526AF" w:rsidP="00D15DDA">
            <w:pPr>
              <w:spacing w:line="360" w:lineRule="auto"/>
              <w:rPr>
                <w:rFonts w:ascii="Arial" w:hAnsi="Arial" w:cs="Arial"/>
              </w:rPr>
            </w:pPr>
            <w:r>
              <w:rPr>
                <w:rFonts w:ascii="Arial" w:hAnsi="Arial" w:cs="Arial"/>
              </w:rPr>
              <w:t>Metronidazole</w:t>
            </w:r>
          </w:p>
        </w:tc>
        <w:tc>
          <w:tcPr>
            <w:tcW w:w="3401" w:type="dxa"/>
            <w:tcBorders>
              <w:top w:val="single" w:sz="4" w:space="0" w:color="auto"/>
              <w:left w:val="single" w:sz="4" w:space="0" w:color="auto"/>
              <w:bottom w:val="single" w:sz="4" w:space="0" w:color="auto"/>
              <w:right w:val="single" w:sz="4" w:space="0" w:color="auto"/>
            </w:tcBorders>
            <w:hideMark/>
          </w:tcPr>
          <w:p w14:paraId="0B20147F" w14:textId="77777777" w:rsidR="008526AF" w:rsidRDefault="008526AF" w:rsidP="00D15DDA">
            <w:pPr>
              <w:spacing w:line="360" w:lineRule="auto"/>
              <w:rPr>
                <w:rFonts w:ascii="Arial" w:hAnsi="Arial" w:cs="Arial"/>
              </w:rPr>
            </w:pPr>
            <w:r>
              <w:rPr>
                <w:rFonts w:ascii="Arial" w:hAnsi="Arial" w:cs="Arial"/>
              </w:rPr>
              <w:t>MQM təyin olunmur</w:t>
            </w:r>
          </w:p>
        </w:tc>
      </w:tr>
      <w:tr w:rsidR="008526AF" w14:paraId="707D4E3D" w14:textId="77777777" w:rsidTr="00D15DDA">
        <w:tc>
          <w:tcPr>
            <w:tcW w:w="5949" w:type="dxa"/>
            <w:tcBorders>
              <w:top w:val="single" w:sz="4" w:space="0" w:color="auto"/>
              <w:left w:val="single" w:sz="4" w:space="0" w:color="auto"/>
              <w:bottom w:val="single" w:sz="4" w:space="0" w:color="auto"/>
              <w:right w:val="single" w:sz="4" w:space="0" w:color="auto"/>
            </w:tcBorders>
            <w:hideMark/>
          </w:tcPr>
          <w:p w14:paraId="031333B1" w14:textId="77777777" w:rsidR="008526AF" w:rsidRDefault="008526AF" w:rsidP="00D15DDA">
            <w:pPr>
              <w:spacing w:line="360" w:lineRule="auto"/>
              <w:rPr>
                <w:rFonts w:ascii="Arial" w:hAnsi="Arial" w:cs="Arial"/>
              </w:rPr>
            </w:pPr>
            <w:r>
              <w:rPr>
                <w:rFonts w:ascii="Arial" w:hAnsi="Arial" w:cs="Arial"/>
              </w:rPr>
              <w:t>Nitrofurans (Furazolidone daxil olmaqla)</w:t>
            </w:r>
          </w:p>
        </w:tc>
        <w:tc>
          <w:tcPr>
            <w:tcW w:w="3401" w:type="dxa"/>
            <w:tcBorders>
              <w:top w:val="single" w:sz="4" w:space="0" w:color="auto"/>
              <w:left w:val="single" w:sz="4" w:space="0" w:color="auto"/>
              <w:bottom w:val="single" w:sz="4" w:space="0" w:color="auto"/>
              <w:right w:val="single" w:sz="4" w:space="0" w:color="auto"/>
            </w:tcBorders>
            <w:hideMark/>
          </w:tcPr>
          <w:p w14:paraId="12B2CD5E" w14:textId="77777777" w:rsidR="008526AF" w:rsidRDefault="008526AF" w:rsidP="00D15DDA">
            <w:pPr>
              <w:spacing w:line="360" w:lineRule="auto"/>
              <w:rPr>
                <w:rFonts w:ascii="Arial" w:hAnsi="Arial" w:cs="Arial"/>
              </w:rPr>
            </w:pPr>
            <w:r>
              <w:rPr>
                <w:rFonts w:ascii="Arial" w:hAnsi="Arial" w:cs="Arial"/>
              </w:rPr>
              <w:t>MQM təyin olunmur</w:t>
            </w:r>
          </w:p>
        </w:tc>
      </w:tr>
      <w:tr w:rsidR="008526AF" w14:paraId="0C321497" w14:textId="77777777" w:rsidTr="00D15DDA">
        <w:tc>
          <w:tcPr>
            <w:tcW w:w="5949" w:type="dxa"/>
            <w:tcBorders>
              <w:top w:val="single" w:sz="4" w:space="0" w:color="auto"/>
              <w:left w:val="single" w:sz="4" w:space="0" w:color="auto"/>
              <w:bottom w:val="single" w:sz="4" w:space="0" w:color="auto"/>
              <w:right w:val="single" w:sz="4" w:space="0" w:color="auto"/>
            </w:tcBorders>
            <w:hideMark/>
          </w:tcPr>
          <w:p w14:paraId="122F68C2" w14:textId="77777777" w:rsidR="008526AF" w:rsidRDefault="008526AF" w:rsidP="00D15DDA">
            <w:pPr>
              <w:spacing w:line="360" w:lineRule="auto"/>
              <w:rPr>
                <w:rFonts w:ascii="Arial" w:hAnsi="Arial" w:cs="Arial"/>
              </w:rPr>
            </w:pPr>
            <w:r>
              <w:rPr>
                <w:rFonts w:ascii="Arial" w:hAnsi="Arial" w:cs="Arial"/>
              </w:rPr>
              <w:t>Ronidazole</w:t>
            </w:r>
          </w:p>
        </w:tc>
        <w:tc>
          <w:tcPr>
            <w:tcW w:w="3401" w:type="dxa"/>
            <w:tcBorders>
              <w:top w:val="single" w:sz="4" w:space="0" w:color="auto"/>
              <w:left w:val="single" w:sz="4" w:space="0" w:color="auto"/>
              <w:bottom w:val="single" w:sz="4" w:space="0" w:color="auto"/>
              <w:right w:val="single" w:sz="4" w:space="0" w:color="auto"/>
            </w:tcBorders>
            <w:hideMark/>
          </w:tcPr>
          <w:p w14:paraId="3FD291D9" w14:textId="77777777" w:rsidR="008526AF" w:rsidRDefault="008526AF" w:rsidP="00D15DDA">
            <w:pPr>
              <w:spacing w:line="360" w:lineRule="auto"/>
              <w:rPr>
                <w:rFonts w:ascii="Arial" w:hAnsi="Arial" w:cs="Arial"/>
              </w:rPr>
            </w:pPr>
            <w:r>
              <w:rPr>
                <w:rFonts w:ascii="Arial" w:hAnsi="Arial" w:cs="Arial"/>
              </w:rPr>
              <w:t>MQM təyin olunmur</w:t>
            </w:r>
          </w:p>
        </w:tc>
      </w:tr>
    </w:tbl>
    <w:p w14:paraId="784CA7C3" w14:textId="77777777" w:rsidR="008526AF" w:rsidRDefault="008526AF" w:rsidP="008526AF">
      <w:pPr>
        <w:rPr>
          <w:rFonts w:ascii="Arial" w:hAnsi="Arial" w:cs="Arial"/>
          <w:lang w:val="az-Latn-AZ"/>
        </w:rPr>
      </w:pPr>
    </w:p>
    <w:bookmarkEnd w:id="2"/>
    <w:p w14:paraId="2FCCEBE9" w14:textId="77777777" w:rsidR="008526AF" w:rsidRDefault="008526AF" w:rsidP="008526AF"/>
    <w:p w14:paraId="63831E16" w14:textId="77777777" w:rsidR="008526AF" w:rsidRDefault="008526AF" w:rsidP="008526AF">
      <w:pPr>
        <w:jc w:val="center"/>
        <w:rPr>
          <w:b/>
          <w:color w:val="000000" w:themeColor="text1"/>
          <w:sz w:val="24"/>
          <w:szCs w:val="24"/>
          <w:lang w:val="az-Latn-AZ"/>
        </w:rPr>
      </w:pPr>
    </w:p>
    <w:p w14:paraId="38262708" w14:textId="77777777" w:rsidR="008526AF" w:rsidRDefault="008526AF" w:rsidP="008526AF">
      <w:pPr>
        <w:jc w:val="center"/>
        <w:rPr>
          <w:b/>
          <w:color w:val="000000" w:themeColor="text1"/>
          <w:sz w:val="24"/>
          <w:szCs w:val="24"/>
          <w:lang w:val="az-Latn-AZ"/>
        </w:rPr>
      </w:pPr>
    </w:p>
    <w:p w14:paraId="2AB42D1B" w14:textId="77777777" w:rsidR="008526AF" w:rsidRDefault="008526AF" w:rsidP="008526AF">
      <w:pPr>
        <w:jc w:val="center"/>
        <w:rPr>
          <w:b/>
          <w:color w:val="000000" w:themeColor="text1"/>
          <w:sz w:val="24"/>
          <w:szCs w:val="24"/>
          <w:lang w:val="az-Latn-AZ"/>
        </w:rPr>
      </w:pPr>
      <w:r>
        <w:rPr>
          <w:b/>
          <w:color w:val="000000" w:themeColor="text1"/>
          <w:sz w:val="24"/>
          <w:szCs w:val="24"/>
          <w:lang w:val="az-Latn-AZ"/>
        </w:rPr>
        <w:br w:type="page"/>
      </w:r>
    </w:p>
    <w:p w14:paraId="5D333E6C" w14:textId="77777777" w:rsidR="008526AF" w:rsidRDefault="008526AF" w:rsidP="008526AF">
      <w:pPr>
        <w:pStyle w:val="BodyText"/>
        <w:tabs>
          <w:tab w:val="left" w:pos="9214"/>
        </w:tabs>
        <w:spacing w:after="0" w:line="360" w:lineRule="auto"/>
        <w:ind w:right="-144" w:firstLine="547"/>
        <w:jc w:val="both"/>
        <w:rPr>
          <w:rStyle w:val="10"/>
          <w:color w:val="000000" w:themeColor="text1"/>
        </w:rPr>
      </w:pPr>
    </w:p>
    <w:p w14:paraId="11EE985E" w14:textId="77777777" w:rsidR="008526AF" w:rsidRPr="00037069" w:rsidRDefault="008526AF" w:rsidP="008526AF">
      <w:pPr>
        <w:pStyle w:val="BodyText"/>
        <w:spacing w:after="0" w:line="360" w:lineRule="auto"/>
        <w:ind w:right="-144"/>
        <w:jc w:val="both"/>
        <w:rPr>
          <w:rStyle w:val="HeaderorfooterCalibri"/>
          <w:color w:val="000000" w:themeColor="text1"/>
          <w:sz w:val="24"/>
          <w:szCs w:val="24"/>
          <w:lang w:eastAsia="en-US"/>
        </w:rPr>
      </w:pPr>
      <w:r w:rsidRPr="00037069">
        <w:rPr>
          <w:rStyle w:val="HeaderorfooterCalibri"/>
          <w:color w:val="000000" w:themeColor="text1"/>
          <w:sz w:val="24"/>
          <w:szCs w:val="24"/>
          <w:lang w:eastAsia="en-US"/>
        </w:rPr>
        <w:t>_______________________________________________________________</w:t>
      </w:r>
      <w:r>
        <w:rPr>
          <w:rStyle w:val="HeaderorfooterCalibri"/>
          <w:color w:val="000000" w:themeColor="text1"/>
          <w:sz w:val="24"/>
          <w:szCs w:val="24"/>
          <w:lang w:eastAsia="en-US"/>
        </w:rPr>
        <w:t>______</w:t>
      </w:r>
    </w:p>
    <w:p w14:paraId="09580D8B" w14:textId="77777777" w:rsidR="008526AF" w:rsidRPr="0064625D" w:rsidRDefault="008526AF" w:rsidP="008526AF">
      <w:pPr>
        <w:pStyle w:val="BodyText"/>
        <w:spacing w:after="0" w:line="360" w:lineRule="auto"/>
        <w:ind w:right="-144"/>
        <w:jc w:val="both"/>
        <w:rPr>
          <w:rStyle w:val="HeaderorfooterCalibri"/>
          <w:bCs w:val="0"/>
          <w:color w:val="000000" w:themeColor="text1"/>
          <w:sz w:val="24"/>
          <w:szCs w:val="24"/>
          <w:lang w:eastAsia="az-Cyrl-AZ"/>
        </w:rPr>
      </w:pPr>
      <w:r>
        <w:rPr>
          <w:rStyle w:val="HeaderorfooterCalibri"/>
          <w:color w:val="000000" w:themeColor="text1"/>
          <w:sz w:val="24"/>
          <w:szCs w:val="24"/>
          <w:lang w:eastAsia="en-US"/>
        </w:rPr>
        <w:t xml:space="preserve">       </w:t>
      </w:r>
      <w:r w:rsidRPr="0064625D">
        <w:rPr>
          <w:rStyle w:val="HeaderorfooterCalibri"/>
          <w:color w:val="000000" w:themeColor="text1"/>
          <w:sz w:val="24"/>
          <w:szCs w:val="24"/>
          <w:lang w:eastAsia="en-US"/>
        </w:rPr>
        <w:t xml:space="preserve"> İCS</w:t>
      </w:r>
      <w:r>
        <w:rPr>
          <w:rStyle w:val="HeaderorfooterCalibri"/>
          <w:color w:val="000000" w:themeColor="text1"/>
          <w:sz w:val="24"/>
          <w:szCs w:val="24"/>
          <w:lang w:eastAsia="en-US"/>
        </w:rPr>
        <w:t xml:space="preserve"> </w:t>
      </w:r>
      <w:r>
        <w:rPr>
          <w:rStyle w:val="HeaderorfooterCalibri"/>
          <w:color w:val="FF0000"/>
          <w:sz w:val="24"/>
          <w:szCs w:val="24"/>
          <w:lang w:eastAsia="en-US"/>
        </w:rPr>
        <w:t>11.220</w:t>
      </w:r>
    </w:p>
    <w:p w14:paraId="120C343D" w14:textId="77777777" w:rsidR="008526AF" w:rsidRDefault="008526AF" w:rsidP="008526AF">
      <w:pPr>
        <w:pStyle w:val="BodyText"/>
        <w:spacing w:after="0" w:line="360" w:lineRule="auto"/>
        <w:ind w:right="-144"/>
        <w:jc w:val="both"/>
        <w:rPr>
          <w:rStyle w:val="10"/>
          <w:color w:val="000000" w:themeColor="text1"/>
        </w:rPr>
      </w:pPr>
    </w:p>
    <w:p w14:paraId="793CB81C" w14:textId="77777777" w:rsidR="008526AF" w:rsidRDefault="008526AF" w:rsidP="008526AF">
      <w:pPr>
        <w:jc w:val="both"/>
        <w:rPr>
          <w:rFonts w:ascii="Arial" w:eastAsia="Calibri" w:hAnsi="Arial" w:cs="Arial"/>
          <w:bCs/>
          <w:sz w:val="24"/>
          <w:szCs w:val="24"/>
          <w:lang w:val="az-Latn-AZ"/>
        </w:rPr>
      </w:pPr>
      <w:r w:rsidRPr="001321A1">
        <w:rPr>
          <w:rStyle w:val="10"/>
          <w:b/>
          <w:color w:val="000000" w:themeColor="text1"/>
          <w:sz w:val="24"/>
          <w:szCs w:val="24"/>
          <w:lang w:val="az-Latn-AZ"/>
        </w:rPr>
        <w:t>Əsas sözlər:</w:t>
      </w:r>
      <w:r>
        <w:rPr>
          <w:rStyle w:val="10"/>
          <w:b/>
          <w:color w:val="000000" w:themeColor="text1"/>
          <w:sz w:val="24"/>
          <w:szCs w:val="24"/>
          <w:lang w:val="az-Latn-AZ"/>
        </w:rPr>
        <w:t xml:space="preserve"> </w:t>
      </w:r>
      <w:r w:rsidRPr="001321A1">
        <w:rPr>
          <w:rFonts w:ascii="Arial" w:hAnsi="Arial" w:cs="Arial"/>
          <w:bCs/>
          <w:sz w:val="24"/>
          <w:szCs w:val="24"/>
          <w:lang w:val="az-Latn-AZ"/>
        </w:rPr>
        <w:t xml:space="preserve">baytarlıq preparatları, </w:t>
      </w:r>
      <w:r w:rsidRPr="001321A1">
        <w:rPr>
          <w:rFonts w:ascii="Arial" w:eastAsia="PMingLiU" w:hAnsi="Arial" w:cs="Arial"/>
          <w:bCs/>
          <w:sz w:val="20"/>
          <w:szCs w:val="20"/>
          <w:lang w:val="az-Latn-AZ" w:bidi="en-US"/>
        </w:rPr>
        <w:t xml:space="preserve">farmakoloji aktiv maddə, </w:t>
      </w:r>
      <w:r w:rsidRPr="001321A1">
        <w:rPr>
          <w:rFonts w:ascii="Arial" w:eastAsia="Calibri" w:hAnsi="Arial" w:cs="Arial"/>
          <w:bCs/>
          <w:sz w:val="24"/>
          <w:szCs w:val="24"/>
          <w:lang w:val="az-Latn-AZ"/>
        </w:rPr>
        <w:t xml:space="preserve">bioloji preparatlar, </w:t>
      </w:r>
    </w:p>
    <w:p w14:paraId="297013F7" w14:textId="77777777" w:rsidR="008526AF" w:rsidRPr="001321A1" w:rsidRDefault="008526AF" w:rsidP="008526AF">
      <w:pPr>
        <w:jc w:val="both"/>
        <w:rPr>
          <w:rFonts w:ascii="Arial" w:hAnsi="Arial" w:cs="Arial"/>
          <w:bCs/>
          <w:sz w:val="20"/>
          <w:szCs w:val="20"/>
          <w:lang w:val="az-Latn-AZ"/>
        </w:rPr>
      </w:pPr>
      <w:r w:rsidRPr="001321A1">
        <w:rPr>
          <w:rFonts w:ascii="Arial" w:eastAsia="Calibri" w:hAnsi="Arial" w:cs="Arial"/>
          <w:bCs/>
          <w:sz w:val="24"/>
          <w:szCs w:val="24"/>
          <w:lang w:val="az-Latn-AZ"/>
        </w:rPr>
        <w:t>gözləmə müddəti, heyvan mənşəli qida məhsulu, məhsuldar heyvanlar, təyinedici qalıq.</w:t>
      </w:r>
    </w:p>
    <w:p w14:paraId="4BBAC611" w14:textId="77777777" w:rsidR="008526AF" w:rsidRPr="00037069" w:rsidRDefault="008526AF" w:rsidP="008526AF">
      <w:pPr>
        <w:pStyle w:val="BodyText"/>
        <w:spacing w:after="0" w:line="360" w:lineRule="auto"/>
        <w:ind w:right="-144"/>
        <w:jc w:val="both"/>
        <w:rPr>
          <w:rFonts w:ascii="Arial" w:hAnsi="Arial" w:cs="Arial"/>
          <w:b/>
          <w:color w:val="000000" w:themeColor="text1"/>
        </w:rPr>
      </w:pPr>
      <w:r w:rsidRPr="00037069">
        <w:rPr>
          <w:rFonts w:ascii="Arial" w:hAnsi="Arial" w:cs="Arial"/>
          <w:b/>
          <w:color w:val="000000" w:themeColor="text1"/>
        </w:rPr>
        <w:t>______________________________________________________________________</w:t>
      </w:r>
    </w:p>
    <w:p w14:paraId="4F06F352" w14:textId="50D0BD81" w:rsidR="008526AF" w:rsidRPr="00A968B7" w:rsidRDefault="008526AF" w:rsidP="00A968B7">
      <w:pPr>
        <w:ind w:right="-144"/>
        <w:rPr>
          <w:rFonts w:ascii="Arial" w:hAnsi="Arial" w:cs="Arial"/>
          <w:b/>
          <w:color w:val="000000" w:themeColor="text1"/>
          <w:sz w:val="24"/>
          <w:szCs w:val="24"/>
          <w:lang w:val="az-Latn-AZ" w:eastAsia="az-Latn-AZ"/>
        </w:rPr>
      </w:pPr>
    </w:p>
    <w:sectPr w:rsidR="008526AF" w:rsidRPr="00A968B7" w:rsidSect="00EA362E">
      <w:pgSz w:w="11906" w:h="16838" w:code="9"/>
      <w:pgMar w:top="1134" w:right="424" w:bottom="1134" w:left="1418" w:header="567" w:footer="624" w:gutter="0"/>
      <w:pgNumType w:start="0"/>
      <w:cols w:space="720" w:equalWidth="0">
        <w:col w:w="9639"/>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E4F7" w14:textId="77777777" w:rsidR="00881601" w:rsidRDefault="00881601">
      <w:pPr>
        <w:spacing w:after="0" w:line="240" w:lineRule="auto"/>
      </w:pPr>
      <w:r>
        <w:separator/>
      </w:r>
    </w:p>
  </w:endnote>
  <w:endnote w:type="continuationSeparator" w:id="0">
    <w:p w14:paraId="116939D2" w14:textId="77777777" w:rsidR="00881601" w:rsidRDefault="0088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946100"/>
      <w:docPartObj>
        <w:docPartGallery w:val="Page Numbers (Bottom of Page)"/>
        <w:docPartUnique/>
      </w:docPartObj>
    </w:sdtPr>
    <w:sdtContent>
      <w:p w14:paraId="3207A7DD" w14:textId="77777777" w:rsidR="00000000" w:rsidRPr="008F7D89" w:rsidRDefault="00000000" w:rsidP="008F7D89">
        <w:pPr>
          <w:pStyle w:val="Footer"/>
        </w:pPr>
        <w:r>
          <w:fldChar w:fldCharType="begin"/>
        </w:r>
        <w:r>
          <w:instrText>PAGE   \* MERGEFORMAT</w:instrText>
        </w:r>
        <w:r>
          <w:fldChar w:fldCharType="separate"/>
        </w:r>
        <w:r>
          <w:rPr>
            <w:noProof/>
          </w:rPr>
          <w:t>III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163549"/>
      <w:docPartObj>
        <w:docPartGallery w:val="Page Numbers (Bottom of Page)"/>
        <w:docPartUnique/>
      </w:docPartObj>
    </w:sdtPr>
    <w:sdtEndPr>
      <w:rPr>
        <w:rFonts w:ascii="Arial" w:hAnsi="Arial" w:cs="Arial"/>
        <w:sz w:val="20"/>
        <w:szCs w:val="20"/>
      </w:rPr>
    </w:sdtEndPr>
    <w:sdtContent>
      <w:p w14:paraId="45F8629C" w14:textId="77777777" w:rsidR="00000000" w:rsidRPr="00E52867" w:rsidRDefault="00000000">
        <w:pPr>
          <w:pStyle w:val="Footer"/>
          <w:rPr>
            <w:rFonts w:ascii="Arial" w:hAnsi="Arial" w:cs="Arial"/>
            <w:sz w:val="20"/>
            <w:szCs w:val="20"/>
          </w:rPr>
        </w:pPr>
        <w:r w:rsidRPr="00244F83">
          <w:rPr>
            <w:rFonts w:ascii="Arial" w:hAnsi="Arial" w:cs="Arial"/>
            <w:sz w:val="24"/>
            <w:szCs w:val="24"/>
          </w:rPr>
          <w:fldChar w:fldCharType="begin"/>
        </w:r>
        <w:r w:rsidRPr="00244F83">
          <w:rPr>
            <w:rFonts w:ascii="Arial" w:hAnsi="Arial" w:cs="Arial"/>
            <w:sz w:val="24"/>
            <w:szCs w:val="24"/>
          </w:rPr>
          <w:instrText>PAGE   \* MERGEFORMAT</w:instrText>
        </w:r>
        <w:r w:rsidRPr="00244F83">
          <w:rPr>
            <w:rFonts w:ascii="Arial" w:hAnsi="Arial" w:cs="Arial"/>
            <w:sz w:val="24"/>
            <w:szCs w:val="24"/>
          </w:rPr>
          <w:fldChar w:fldCharType="separate"/>
        </w:r>
        <w:r w:rsidRPr="00244F83">
          <w:rPr>
            <w:rFonts w:ascii="Arial" w:hAnsi="Arial" w:cs="Arial"/>
            <w:noProof/>
            <w:sz w:val="24"/>
            <w:szCs w:val="24"/>
          </w:rPr>
          <w:t>II</w:t>
        </w:r>
        <w:r w:rsidRPr="00244F83">
          <w:rPr>
            <w:rFonts w:ascii="Arial" w:hAnsi="Arial" w:cs="Arial"/>
            <w:sz w:val="24"/>
            <w:szCs w:val="24"/>
          </w:rPr>
          <w:fldChar w:fldCharType="end"/>
        </w:r>
        <w:r w:rsidRPr="00244F83">
          <w:rPr>
            <w:rFonts w:ascii="Arial" w:hAnsi="Arial" w:cs="Arial"/>
            <w:sz w:val="24"/>
            <w:szCs w:val="24"/>
            <w:lang w:val="en-US"/>
          </w:rPr>
          <w:t xml:space="preserve"> </w:t>
        </w:r>
        <w:r>
          <w:rPr>
            <w:rFonts w:ascii="Arial" w:hAnsi="Arial" w:cs="Arial"/>
            <w:sz w:val="20"/>
            <w:szCs w:val="20"/>
            <w:lang w:val="en-US"/>
          </w:rPr>
          <w:tab/>
        </w:r>
        <w:r>
          <w:rPr>
            <w:rFonts w:ascii="Arial" w:hAnsi="Arial" w:cs="Arial"/>
            <w:sz w:val="20"/>
            <w:szCs w:val="20"/>
            <w:lang w:val="en-US"/>
          </w:rPr>
          <w:tab/>
        </w:r>
        <w:r w:rsidRPr="005F5E72">
          <w:rPr>
            <w:rFonts w:ascii="Arial" w:hAnsi="Arial" w:cs="Arial"/>
            <w:sz w:val="20"/>
            <w:szCs w:val="20"/>
            <w:lang w:val="en-US"/>
          </w:rPr>
          <w:t>©AZSTAND –Bütün hüquqlar qorunur</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566694"/>
      <w:docPartObj>
        <w:docPartGallery w:val="Page Numbers (Bottom of Page)"/>
        <w:docPartUnique/>
      </w:docPartObj>
    </w:sdtPr>
    <w:sdtEndPr>
      <w:rPr>
        <w:noProof/>
      </w:rPr>
    </w:sdtEndPr>
    <w:sdtContent>
      <w:p w14:paraId="491E966A" w14:textId="77777777" w:rsidR="00000000" w:rsidRDefault="00000000" w:rsidP="00524179">
        <w:pPr>
          <w:pStyle w:val="Footer"/>
        </w:pPr>
        <w:r w:rsidRPr="005F5E72">
          <w:rPr>
            <w:rFonts w:ascii="Arial" w:hAnsi="Arial" w:cs="Arial"/>
            <w:sz w:val="20"/>
            <w:szCs w:val="20"/>
            <w:lang w:val="en-US"/>
          </w:rPr>
          <w:t>©AZSTAND –Bütün hüquqlar qorunur</w:t>
        </w:r>
        <w:r>
          <w:rPr>
            <w:rFonts w:ascii="Arial" w:hAnsi="Arial" w:cs="Arial"/>
            <w:sz w:val="20"/>
            <w:szCs w:val="20"/>
            <w:lang w:val="en-US"/>
          </w:rPr>
          <w:tab/>
        </w:r>
        <w:r>
          <w:rPr>
            <w:rFonts w:ascii="Arial" w:hAnsi="Arial" w:cs="Arial"/>
            <w:sz w:val="20"/>
            <w:szCs w:val="20"/>
            <w:lang w:val="en-US"/>
          </w:rPr>
          <w:tab/>
        </w:r>
        <w:r>
          <w:t xml:space="preserve"> </w:t>
        </w:r>
        <w:r w:rsidRPr="00524179">
          <w:rPr>
            <w:rFonts w:ascii="Arial" w:hAnsi="Arial" w:cs="Arial"/>
            <w:sz w:val="24"/>
            <w:szCs w:val="24"/>
          </w:rPr>
          <w:fldChar w:fldCharType="begin"/>
        </w:r>
        <w:r w:rsidRPr="00524179">
          <w:rPr>
            <w:rFonts w:ascii="Arial" w:hAnsi="Arial" w:cs="Arial"/>
            <w:sz w:val="24"/>
            <w:szCs w:val="24"/>
          </w:rPr>
          <w:instrText xml:space="preserve"> PAGE   \* MERGEFORMAT </w:instrText>
        </w:r>
        <w:r w:rsidRPr="00524179">
          <w:rPr>
            <w:rFonts w:ascii="Arial" w:hAnsi="Arial" w:cs="Arial"/>
            <w:sz w:val="24"/>
            <w:szCs w:val="24"/>
          </w:rPr>
          <w:fldChar w:fldCharType="separate"/>
        </w:r>
        <w:r w:rsidRPr="00524179">
          <w:rPr>
            <w:rFonts w:ascii="Arial" w:hAnsi="Arial" w:cs="Arial"/>
            <w:noProof/>
            <w:sz w:val="24"/>
            <w:szCs w:val="24"/>
          </w:rPr>
          <w:t>2</w:t>
        </w:r>
        <w:r w:rsidRPr="00524179">
          <w:rPr>
            <w:rFonts w:ascii="Arial" w:hAnsi="Arial" w:cs="Arial"/>
            <w:noProof/>
            <w:sz w:val="24"/>
            <w:szCs w:val="24"/>
          </w:rPr>
          <w:fldChar w:fldCharType="end"/>
        </w:r>
      </w:p>
    </w:sdtContent>
  </w:sdt>
  <w:p w14:paraId="357D2EF5" w14:textId="77777777" w:rsidR="00000000" w:rsidRPr="00E52867" w:rsidRDefault="00000000" w:rsidP="00E52867">
    <w:pPr>
      <w:pStyle w:val="Footer"/>
      <w:jc w:val="right"/>
      <w:rPr>
        <w:rFonts w:ascii="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1D20" w14:textId="77777777" w:rsidR="00000000" w:rsidRPr="00A7608D" w:rsidRDefault="00000000" w:rsidP="00A7608D">
    <w:pPr>
      <w:pStyle w:val="Footer"/>
    </w:pPr>
    <w:sdt>
      <w:sdtPr>
        <w:id w:val="-155230578"/>
        <w:docPartObj>
          <w:docPartGallery w:val="Page Numbers (Bottom of Page)"/>
          <w:docPartUnique/>
        </w:docPartObj>
      </w:sdtPr>
      <w:sdtEndPr>
        <w:rPr>
          <w:noProof/>
        </w:rPr>
      </w:sdtEndPr>
      <w:sdtContent>
        <w:r w:rsidRPr="005F5E72">
          <w:rPr>
            <w:rFonts w:ascii="Arial" w:hAnsi="Arial" w:cs="Arial"/>
            <w:sz w:val="20"/>
            <w:szCs w:val="20"/>
            <w:lang w:val="en-US"/>
          </w:rPr>
          <w:t>©AZSTAND –Bütün hüquqlar qorunur</w:t>
        </w:r>
        <w:r>
          <w:rPr>
            <w:rFonts w:ascii="Arial" w:hAnsi="Arial" w:cs="Arial"/>
            <w:sz w:val="20"/>
            <w:szCs w:val="20"/>
            <w:lang w:val="en-US"/>
          </w:rPr>
          <w:t xml:space="preserve"> </w:t>
        </w:r>
        <w:r>
          <w:rPr>
            <w:rFonts w:ascii="Arial" w:hAnsi="Arial" w:cs="Arial"/>
            <w:sz w:val="20"/>
            <w:szCs w:val="20"/>
            <w:lang w:val="en-US"/>
          </w:rPr>
          <w:tab/>
        </w:r>
        <w:r>
          <w:rPr>
            <w:rFonts w:ascii="Arial" w:hAnsi="Arial" w:cs="Arial"/>
            <w:sz w:val="20"/>
            <w:szCs w:val="20"/>
            <w:lang w:val="en-US"/>
          </w:rPr>
          <w:tab/>
          <w:t xml:space="preserve">   </w:t>
        </w:r>
        <w:r>
          <w:t xml:space="preserve"> </w:t>
        </w:r>
        <w:r>
          <w:rPr>
            <w:lang w:val="en-US"/>
          </w:rPr>
          <w:t xml:space="preserve"> </w:t>
        </w:r>
      </w:sdtContent>
    </w:sdt>
    <w:r w:rsidRPr="00524179">
      <w:rPr>
        <w:rFonts w:ascii="Arial" w:hAnsi="Arial" w:cs="Arial"/>
        <w:sz w:val="24"/>
        <w:szCs w:val="24"/>
      </w:rPr>
      <w:fldChar w:fldCharType="begin"/>
    </w:r>
    <w:r w:rsidRPr="00524179">
      <w:rPr>
        <w:rFonts w:ascii="Arial" w:hAnsi="Arial" w:cs="Arial"/>
        <w:sz w:val="24"/>
        <w:szCs w:val="24"/>
      </w:rPr>
      <w:instrText xml:space="preserve"> PAGE   \* MERGEFORMAT </w:instrText>
    </w:r>
    <w:r w:rsidRPr="00524179">
      <w:rPr>
        <w:rFonts w:ascii="Arial" w:hAnsi="Arial" w:cs="Arial"/>
        <w:sz w:val="24"/>
        <w:szCs w:val="24"/>
      </w:rPr>
      <w:fldChar w:fldCharType="separate"/>
    </w:r>
    <w:r w:rsidRPr="00524179">
      <w:rPr>
        <w:rFonts w:ascii="Arial" w:hAnsi="Arial" w:cs="Arial"/>
        <w:sz w:val="24"/>
        <w:szCs w:val="24"/>
      </w:rPr>
      <w:t>5</w:t>
    </w:r>
    <w:r w:rsidRPr="00524179">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5FD0" w14:textId="77777777" w:rsidR="00881601" w:rsidRDefault="00881601">
      <w:pPr>
        <w:spacing w:after="0" w:line="240" w:lineRule="auto"/>
      </w:pPr>
      <w:r>
        <w:separator/>
      </w:r>
    </w:p>
  </w:footnote>
  <w:footnote w:type="continuationSeparator" w:id="0">
    <w:p w14:paraId="03A265CA" w14:textId="77777777" w:rsidR="00881601" w:rsidRDefault="00881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97D5" w14:textId="77777777" w:rsidR="00000000" w:rsidRPr="0049373E" w:rsidRDefault="00000000" w:rsidP="00191D65">
    <w:pPr>
      <w:ind w:right="-66"/>
      <w:rPr>
        <w:rFonts w:ascii="Arial" w:eastAsia="Arial" w:hAnsi="Arial" w:cs="Arial"/>
        <w:b/>
        <w:color w:val="000000" w:themeColor="text1"/>
        <w:sz w:val="24"/>
        <w:szCs w:val="24"/>
        <w:lang w:val="az-Latn-AZ"/>
      </w:rPr>
    </w:pPr>
    <w:r w:rsidRPr="0049373E">
      <w:rPr>
        <w:rFonts w:ascii="Arial" w:eastAsia="Arial" w:hAnsi="Arial" w:cs="Arial"/>
        <w:b/>
        <w:color w:val="000000" w:themeColor="text1"/>
        <w:sz w:val="24"/>
        <w:szCs w:val="24"/>
        <w:lang w:val="az-Latn-AZ"/>
      </w:rPr>
      <w:t xml:space="preserve">AZS 354 - </w:t>
    </w:r>
    <w:r w:rsidRPr="0049373E">
      <w:rPr>
        <w:rFonts w:ascii="Arial" w:hAnsi="Arial" w:cs="Arial"/>
        <w:b/>
        <w:color w:val="000000" w:themeColor="text1"/>
        <w:sz w:val="24"/>
        <w:szCs w:val="24"/>
        <w:lang w:val="en-US"/>
      </w:rPr>
      <w:t>2009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E0B6" w14:textId="77777777" w:rsidR="00000000" w:rsidRPr="0049373E" w:rsidRDefault="00000000" w:rsidP="00191D65">
    <w:pPr>
      <w:ind w:right="-66"/>
      <w:rPr>
        <w:rFonts w:ascii="Arial" w:eastAsia="Arial" w:hAnsi="Arial" w:cs="Arial"/>
        <w:b/>
        <w:color w:val="000000" w:themeColor="text1"/>
        <w:sz w:val="24"/>
        <w:szCs w:val="24"/>
        <w:lang w:val="az-Latn-AZ"/>
      </w:rPr>
    </w:pPr>
    <w:bookmarkStart w:id="0" w:name="_Hlk138429881"/>
    <w:bookmarkStart w:id="1" w:name="_Hlk138429882"/>
    <w:r w:rsidRPr="0049373E">
      <w:rPr>
        <w:rFonts w:ascii="Arial" w:eastAsia="Arial" w:hAnsi="Arial" w:cs="Arial"/>
        <w:b/>
        <w:color w:val="000000" w:themeColor="text1"/>
        <w:sz w:val="24"/>
        <w:szCs w:val="24"/>
        <w:lang w:val="az-Latn-AZ"/>
      </w:rPr>
      <w:t xml:space="preserve">AZS </w:t>
    </w:r>
    <w:r>
      <w:rPr>
        <w:rFonts w:ascii="Arial" w:eastAsia="Arial" w:hAnsi="Arial" w:cs="Arial"/>
        <w:b/>
        <w:color w:val="000000" w:themeColor="text1"/>
        <w:sz w:val="24"/>
        <w:szCs w:val="24"/>
        <w:lang w:val="az-Latn-AZ"/>
      </w:rPr>
      <w:t>XXX:</w:t>
    </w:r>
    <w:r w:rsidRPr="0003677D">
      <w:rPr>
        <w:rFonts w:ascii="Arial" w:hAnsi="Arial" w:cs="Arial"/>
        <w:b/>
        <w:sz w:val="24"/>
        <w:szCs w:val="24"/>
        <w:lang w:val="en-US"/>
      </w:rPr>
      <w:t>2023</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57C2" w14:textId="77777777" w:rsidR="00000000" w:rsidRPr="0049373E" w:rsidRDefault="00000000" w:rsidP="00947224">
    <w:pPr>
      <w:ind w:right="-66"/>
      <w:rPr>
        <w:rFonts w:ascii="Arial" w:eastAsia="Arial" w:hAnsi="Arial" w:cs="Arial"/>
        <w:b/>
        <w:color w:val="000000" w:themeColor="text1"/>
        <w:sz w:val="24"/>
        <w:szCs w:val="24"/>
        <w:lang w:val="az-Latn-AZ"/>
      </w:rPr>
    </w:pPr>
    <w:r>
      <w:rPr>
        <w:rFonts w:ascii="Arial" w:eastAsia="Arial" w:hAnsi="Arial" w:cs="Arial"/>
        <w:b/>
        <w:color w:val="000000" w:themeColor="text1"/>
        <w:sz w:val="24"/>
        <w:szCs w:val="24"/>
        <w:lang w:val="az-Latn-AZ"/>
      </w:rPr>
      <w:t xml:space="preserve"> </w:t>
    </w:r>
    <w:r>
      <w:rPr>
        <w:rFonts w:ascii="Arial" w:eastAsia="Arial" w:hAnsi="Arial" w:cs="Arial"/>
        <w:b/>
        <w:color w:val="000000" w:themeColor="text1"/>
        <w:sz w:val="24"/>
        <w:szCs w:val="24"/>
        <w:lang w:val="az-Latn-AZ"/>
      </w:rPr>
      <w:tab/>
    </w:r>
    <w:r>
      <w:rPr>
        <w:rFonts w:ascii="Arial" w:eastAsia="Arial" w:hAnsi="Arial" w:cs="Arial"/>
        <w:b/>
        <w:color w:val="000000" w:themeColor="text1"/>
        <w:sz w:val="24"/>
        <w:szCs w:val="24"/>
        <w:lang w:val="az-Latn-AZ"/>
      </w:rPr>
      <w:tab/>
    </w:r>
    <w:r>
      <w:rPr>
        <w:rFonts w:ascii="Arial" w:eastAsia="Arial" w:hAnsi="Arial" w:cs="Arial"/>
        <w:b/>
        <w:color w:val="000000" w:themeColor="text1"/>
        <w:sz w:val="24"/>
        <w:szCs w:val="24"/>
        <w:lang w:val="az-Latn-AZ"/>
      </w:rPr>
      <w:tab/>
    </w:r>
    <w:r>
      <w:rPr>
        <w:rFonts w:ascii="Arial" w:eastAsia="Arial" w:hAnsi="Arial" w:cs="Arial"/>
        <w:b/>
        <w:color w:val="000000" w:themeColor="text1"/>
        <w:sz w:val="24"/>
        <w:szCs w:val="24"/>
        <w:lang w:val="az-Latn-AZ"/>
      </w:rPr>
      <w:tab/>
    </w:r>
    <w:r>
      <w:rPr>
        <w:rFonts w:ascii="Arial" w:eastAsia="Arial" w:hAnsi="Arial" w:cs="Arial"/>
        <w:b/>
        <w:color w:val="000000" w:themeColor="text1"/>
        <w:sz w:val="24"/>
        <w:szCs w:val="24"/>
        <w:lang w:val="az-Latn-AZ"/>
      </w:rPr>
      <w:tab/>
    </w:r>
    <w:r>
      <w:rPr>
        <w:rFonts w:ascii="Arial" w:eastAsia="Arial" w:hAnsi="Arial" w:cs="Arial"/>
        <w:b/>
        <w:color w:val="000000" w:themeColor="text1"/>
        <w:sz w:val="24"/>
        <w:szCs w:val="24"/>
        <w:lang w:val="az-Latn-AZ"/>
      </w:rPr>
      <w:tab/>
    </w:r>
    <w:r>
      <w:rPr>
        <w:rFonts w:ascii="Arial" w:eastAsia="Arial" w:hAnsi="Arial" w:cs="Arial"/>
        <w:b/>
        <w:color w:val="000000" w:themeColor="text1"/>
        <w:sz w:val="24"/>
        <w:szCs w:val="24"/>
        <w:lang w:val="az-Latn-AZ"/>
      </w:rPr>
      <w:tab/>
    </w:r>
    <w:r>
      <w:rPr>
        <w:rFonts w:ascii="Arial" w:eastAsia="Arial" w:hAnsi="Arial" w:cs="Arial"/>
        <w:b/>
        <w:color w:val="000000" w:themeColor="text1"/>
        <w:sz w:val="24"/>
        <w:szCs w:val="24"/>
        <w:lang w:val="az-Latn-AZ"/>
      </w:rPr>
      <w:tab/>
    </w:r>
    <w:r>
      <w:rPr>
        <w:rFonts w:ascii="Arial" w:eastAsia="Arial" w:hAnsi="Arial" w:cs="Arial"/>
        <w:b/>
        <w:color w:val="000000" w:themeColor="text1"/>
        <w:sz w:val="24"/>
        <w:szCs w:val="24"/>
        <w:lang w:val="az-Latn-AZ"/>
      </w:rPr>
      <w:tab/>
    </w:r>
    <w:r>
      <w:rPr>
        <w:rFonts w:ascii="Arial" w:eastAsia="Arial" w:hAnsi="Arial" w:cs="Arial"/>
        <w:b/>
        <w:color w:val="000000" w:themeColor="text1"/>
        <w:sz w:val="24"/>
        <w:szCs w:val="24"/>
        <w:lang w:val="az-Latn-AZ"/>
      </w:rPr>
      <w:tab/>
      <w:t xml:space="preserve">        </w:t>
    </w:r>
    <w:r w:rsidRPr="0049373E">
      <w:rPr>
        <w:rFonts w:ascii="Arial" w:eastAsia="Arial" w:hAnsi="Arial" w:cs="Arial"/>
        <w:b/>
        <w:color w:val="000000" w:themeColor="text1"/>
        <w:sz w:val="24"/>
        <w:szCs w:val="24"/>
        <w:lang w:val="az-Latn-AZ"/>
      </w:rPr>
      <w:t xml:space="preserve">AZS </w:t>
    </w:r>
    <w:r>
      <w:rPr>
        <w:rFonts w:ascii="Arial" w:eastAsia="Arial" w:hAnsi="Arial" w:cs="Arial"/>
        <w:b/>
        <w:color w:val="000000" w:themeColor="text1"/>
        <w:sz w:val="24"/>
        <w:szCs w:val="24"/>
        <w:lang w:val="az-Latn-AZ"/>
      </w:rPr>
      <w:t>XXX:</w:t>
    </w:r>
    <w:r w:rsidRPr="0003677D">
      <w:rPr>
        <w:rFonts w:ascii="Arial" w:hAnsi="Arial" w:cs="Arial"/>
        <w:b/>
        <w:sz w:val="24"/>
        <w:szCs w:val="24"/>
        <w:lang w:val="en-US"/>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3260" w14:textId="77777777" w:rsidR="00000000" w:rsidRPr="0049373E" w:rsidRDefault="00000000" w:rsidP="003641CB">
    <w:pPr>
      <w:ind w:right="-66"/>
      <w:jc w:val="right"/>
      <w:rPr>
        <w:rFonts w:ascii="Arial" w:eastAsia="Arial" w:hAnsi="Arial" w:cs="Arial"/>
        <w:b/>
        <w:color w:val="000000" w:themeColor="text1"/>
        <w:sz w:val="24"/>
        <w:szCs w:val="24"/>
        <w:lang w:val="az-Latn-AZ"/>
      </w:rPr>
    </w:pPr>
    <w:r w:rsidRPr="0049373E">
      <w:rPr>
        <w:rFonts w:ascii="Arial" w:eastAsia="Arial" w:hAnsi="Arial" w:cs="Arial"/>
        <w:b/>
        <w:color w:val="000000" w:themeColor="text1"/>
        <w:sz w:val="24"/>
        <w:szCs w:val="24"/>
        <w:lang w:val="az-Latn-AZ"/>
      </w:rPr>
      <w:t xml:space="preserve">AZS 354 - </w:t>
    </w:r>
    <w:r w:rsidRPr="0049373E">
      <w:rPr>
        <w:rFonts w:ascii="Arial" w:hAnsi="Arial" w:cs="Arial"/>
        <w:b/>
        <w:color w:val="000000" w:themeColor="text1"/>
        <w:sz w:val="24"/>
        <w:szCs w:val="24"/>
        <w:lang w:val="en-US"/>
      </w:rPr>
      <w:t>2009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E046" w14:textId="77777777" w:rsidR="00000000" w:rsidRPr="0049373E" w:rsidRDefault="00000000" w:rsidP="004D4A16">
    <w:pPr>
      <w:ind w:right="-66"/>
      <w:rPr>
        <w:rFonts w:ascii="Arial" w:eastAsia="Arial" w:hAnsi="Arial" w:cs="Arial"/>
        <w:b/>
        <w:color w:val="000000" w:themeColor="text1"/>
        <w:sz w:val="24"/>
        <w:szCs w:val="24"/>
        <w:lang w:val="az-Latn-AZ"/>
      </w:rPr>
    </w:pPr>
    <w:r w:rsidRPr="0049373E">
      <w:rPr>
        <w:rFonts w:ascii="Arial" w:eastAsia="Arial" w:hAnsi="Arial" w:cs="Arial"/>
        <w:b/>
        <w:color w:val="000000" w:themeColor="text1"/>
        <w:sz w:val="24"/>
        <w:szCs w:val="24"/>
        <w:lang w:val="az-Latn-AZ"/>
      </w:rPr>
      <w:t>AZS 354</w:t>
    </w:r>
    <w:r>
      <w:rPr>
        <w:rFonts w:ascii="Arial" w:eastAsia="Arial" w:hAnsi="Arial" w:cs="Arial"/>
        <w:b/>
        <w:color w:val="000000" w:themeColor="text1"/>
        <w:sz w:val="24"/>
        <w:szCs w:val="24"/>
        <w:lang w:val="az-Latn-AZ"/>
      </w:rPr>
      <w:t>:</w:t>
    </w:r>
    <w:r w:rsidRPr="0049373E">
      <w:rPr>
        <w:rFonts w:ascii="Arial" w:hAnsi="Arial" w:cs="Arial"/>
        <w:b/>
        <w:color w:val="000000" w:themeColor="text1"/>
        <w:sz w:val="24"/>
        <w:szCs w:val="24"/>
        <w:lang w:val="en-US"/>
      </w:rPr>
      <w:t>20</w:t>
    </w:r>
    <w:r>
      <w:rPr>
        <w:rFonts w:ascii="Arial" w:hAnsi="Arial" w:cs="Arial"/>
        <w:b/>
        <w:color w:val="000000" w:themeColor="text1"/>
        <w:sz w:val="24"/>
        <w:szCs w:val="24"/>
        <w:lang w:val="en-US"/>
      </w:rPr>
      <w:t>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F376" w14:textId="77777777" w:rsidR="00000000" w:rsidRPr="002F3A3F" w:rsidRDefault="00000000" w:rsidP="002F3A3F">
    <w:pPr>
      <w:ind w:right="-66"/>
      <w:rPr>
        <w:rFonts w:ascii="Arial" w:eastAsia="Arial" w:hAnsi="Arial" w:cs="Arial"/>
        <w:b/>
        <w:color w:val="000000" w:themeColor="text1"/>
        <w:sz w:val="24"/>
        <w:szCs w:val="24"/>
        <w:lang w:val="az-Latn-AZ"/>
      </w:rPr>
    </w:pPr>
    <w:r>
      <w:rPr>
        <w:rFonts w:ascii="Arial" w:eastAsia="Arial" w:hAnsi="Arial" w:cs="Arial"/>
        <w:b/>
        <w:color w:val="000000" w:themeColor="text1"/>
        <w:sz w:val="24"/>
        <w:szCs w:val="24"/>
        <w:lang w:val="en-US"/>
      </w:rPr>
      <w:t xml:space="preserve"> </w:t>
    </w:r>
    <w:r>
      <w:rPr>
        <w:rFonts w:ascii="Arial" w:eastAsia="Arial" w:hAnsi="Arial" w:cs="Arial"/>
        <w:b/>
        <w:color w:val="000000" w:themeColor="text1"/>
        <w:sz w:val="24"/>
        <w:szCs w:val="24"/>
        <w:lang w:val="en-US"/>
      </w:rPr>
      <w:tab/>
    </w:r>
    <w:r>
      <w:rPr>
        <w:rFonts w:ascii="Arial" w:eastAsia="Arial" w:hAnsi="Arial" w:cs="Arial"/>
        <w:b/>
        <w:color w:val="000000" w:themeColor="text1"/>
        <w:sz w:val="24"/>
        <w:szCs w:val="24"/>
        <w:lang w:val="en-US"/>
      </w:rPr>
      <w:tab/>
    </w:r>
    <w:r>
      <w:rPr>
        <w:rFonts w:ascii="Arial" w:eastAsia="Arial" w:hAnsi="Arial" w:cs="Arial"/>
        <w:b/>
        <w:color w:val="000000" w:themeColor="text1"/>
        <w:sz w:val="24"/>
        <w:szCs w:val="24"/>
        <w:lang w:val="en-US"/>
      </w:rPr>
      <w:tab/>
    </w:r>
    <w:r>
      <w:rPr>
        <w:rFonts w:ascii="Arial" w:eastAsia="Arial" w:hAnsi="Arial" w:cs="Arial"/>
        <w:b/>
        <w:color w:val="000000" w:themeColor="text1"/>
        <w:sz w:val="24"/>
        <w:szCs w:val="24"/>
        <w:lang w:val="en-US"/>
      </w:rPr>
      <w:tab/>
    </w:r>
    <w:r>
      <w:rPr>
        <w:rFonts w:ascii="Arial" w:eastAsia="Arial" w:hAnsi="Arial" w:cs="Arial"/>
        <w:b/>
        <w:color w:val="000000" w:themeColor="text1"/>
        <w:sz w:val="24"/>
        <w:szCs w:val="24"/>
        <w:lang w:val="en-US"/>
      </w:rPr>
      <w:tab/>
    </w:r>
    <w:r>
      <w:rPr>
        <w:rFonts w:ascii="Arial" w:eastAsia="Arial" w:hAnsi="Arial" w:cs="Arial"/>
        <w:b/>
        <w:color w:val="000000" w:themeColor="text1"/>
        <w:sz w:val="24"/>
        <w:szCs w:val="24"/>
        <w:lang w:val="en-US"/>
      </w:rPr>
      <w:tab/>
    </w:r>
    <w:r>
      <w:rPr>
        <w:rFonts w:ascii="Arial" w:eastAsia="Arial" w:hAnsi="Arial" w:cs="Arial"/>
        <w:b/>
        <w:color w:val="000000" w:themeColor="text1"/>
        <w:sz w:val="24"/>
        <w:szCs w:val="24"/>
        <w:lang w:val="en-US"/>
      </w:rPr>
      <w:tab/>
    </w:r>
    <w:r>
      <w:rPr>
        <w:rFonts w:ascii="Arial" w:eastAsia="Arial" w:hAnsi="Arial" w:cs="Arial"/>
        <w:b/>
        <w:color w:val="000000" w:themeColor="text1"/>
        <w:sz w:val="24"/>
        <w:szCs w:val="24"/>
        <w:lang w:val="en-US"/>
      </w:rPr>
      <w:tab/>
    </w:r>
    <w:r>
      <w:rPr>
        <w:rFonts w:ascii="Arial" w:eastAsia="Arial" w:hAnsi="Arial" w:cs="Arial"/>
        <w:b/>
        <w:color w:val="000000" w:themeColor="text1"/>
        <w:sz w:val="24"/>
        <w:szCs w:val="24"/>
        <w:lang w:val="en-US"/>
      </w:rPr>
      <w:tab/>
    </w:r>
    <w:r>
      <w:rPr>
        <w:rFonts w:ascii="Arial" w:eastAsia="Arial" w:hAnsi="Arial" w:cs="Arial"/>
        <w:b/>
        <w:color w:val="000000" w:themeColor="text1"/>
        <w:sz w:val="24"/>
        <w:szCs w:val="24"/>
        <w:lang w:val="en-US"/>
      </w:rPr>
      <w:tab/>
    </w:r>
    <w:r>
      <w:rPr>
        <w:rFonts w:ascii="Arial" w:eastAsia="Arial" w:hAnsi="Arial" w:cs="Arial"/>
        <w:b/>
        <w:color w:val="000000" w:themeColor="text1"/>
        <w:sz w:val="24"/>
        <w:szCs w:val="24"/>
        <w:lang w:val="en-US"/>
      </w:rPr>
      <w:tab/>
    </w:r>
    <w:r w:rsidRPr="0049373E">
      <w:rPr>
        <w:rFonts w:ascii="Arial" w:eastAsia="Arial" w:hAnsi="Arial" w:cs="Arial"/>
        <w:b/>
        <w:color w:val="000000" w:themeColor="text1"/>
        <w:sz w:val="24"/>
        <w:szCs w:val="24"/>
        <w:lang w:val="az-Latn-AZ"/>
      </w:rPr>
      <w:t xml:space="preserve">AZS </w:t>
    </w:r>
    <w:r>
      <w:rPr>
        <w:rFonts w:ascii="Arial" w:eastAsia="Arial" w:hAnsi="Arial" w:cs="Arial"/>
        <w:b/>
        <w:color w:val="000000" w:themeColor="text1"/>
        <w:sz w:val="24"/>
        <w:szCs w:val="24"/>
        <w:lang w:val="az-Latn-AZ"/>
      </w:rPr>
      <w:t>XXX:</w:t>
    </w:r>
    <w:r w:rsidRPr="0003677D">
      <w:rPr>
        <w:rFonts w:ascii="Arial" w:hAnsi="Arial" w:cs="Arial"/>
        <w:b/>
        <w:sz w:val="24"/>
        <w:szCs w:val="24"/>
        <w:lang w:val="en-US"/>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0000005"/>
    <w:multiLevelType w:val="multilevel"/>
    <w:tmpl w:val="00000004"/>
    <w:lvl w:ilvl="0">
      <w:start w:val="1"/>
      <w:numFmt w:val="decimal"/>
      <w:lvlText w:val="4.%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decimal"/>
      <w:lvlText w:val="4.%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decimal"/>
      <w:lvlText w:val="4.%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decimal"/>
      <w:lvlText w:val="4.%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decimal"/>
      <w:lvlText w:val="4.%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decimal"/>
      <w:lvlText w:val="4.%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decimal"/>
      <w:lvlText w:val="4.%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decimal"/>
      <w:lvlText w:val="4.%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decimal"/>
      <w:lvlText w:val="4.%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2" w15:restartNumberingAfterBreak="0">
    <w:nsid w:val="00000007"/>
    <w:multiLevelType w:val="multilevel"/>
    <w:tmpl w:val="00000006"/>
    <w:lvl w:ilvl="0">
      <w:start w:val="1"/>
      <w:numFmt w:val="bullet"/>
      <w:lvlText w:val="-"/>
      <w:lvlJc w:val="left"/>
      <w:pPr>
        <w:ind w:left="851" w:firstLine="0"/>
      </w:pPr>
      <w:rPr>
        <w:rFonts w:ascii="Arial" w:hAnsi="Arial"/>
        <w:b w:val="0"/>
        <w:i w:val="0"/>
        <w:smallCaps w:val="0"/>
        <w:strike w:val="0"/>
        <w:dstrike w:val="0"/>
        <w:color w:val="000000"/>
        <w:spacing w:val="0"/>
        <w:w w:val="100"/>
        <w:position w:val="0"/>
        <w:sz w:val="22"/>
        <w:u w:val="none"/>
        <w:effect w:val="none"/>
      </w:rPr>
    </w:lvl>
    <w:lvl w:ilvl="1">
      <w:start w:val="1"/>
      <w:numFmt w:val="bullet"/>
      <w:lvlText w:val="-"/>
      <w:lvlJc w:val="left"/>
      <w:pPr>
        <w:ind w:left="851" w:firstLine="0"/>
      </w:pPr>
      <w:rPr>
        <w:rFonts w:ascii="Arial" w:hAnsi="Arial"/>
        <w:b w:val="0"/>
        <w:i w:val="0"/>
        <w:smallCaps w:val="0"/>
        <w:strike w:val="0"/>
        <w:dstrike w:val="0"/>
        <w:color w:val="000000"/>
        <w:spacing w:val="0"/>
        <w:w w:val="100"/>
        <w:position w:val="0"/>
        <w:sz w:val="22"/>
        <w:u w:val="none"/>
        <w:effect w:val="none"/>
      </w:rPr>
    </w:lvl>
    <w:lvl w:ilvl="2">
      <w:start w:val="1"/>
      <w:numFmt w:val="bullet"/>
      <w:lvlText w:val="-"/>
      <w:lvlJc w:val="left"/>
      <w:pPr>
        <w:ind w:left="851" w:firstLine="0"/>
      </w:pPr>
      <w:rPr>
        <w:rFonts w:ascii="Arial" w:hAnsi="Arial"/>
        <w:b w:val="0"/>
        <w:i w:val="0"/>
        <w:smallCaps w:val="0"/>
        <w:strike w:val="0"/>
        <w:dstrike w:val="0"/>
        <w:color w:val="000000"/>
        <w:spacing w:val="0"/>
        <w:w w:val="100"/>
        <w:position w:val="0"/>
        <w:sz w:val="22"/>
        <w:u w:val="none"/>
        <w:effect w:val="none"/>
      </w:rPr>
    </w:lvl>
    <w:lvl w:ilvl="3">
      <w:start w:val="1"/>
      <w:numFmt w:val="bullet"/>
      <w:lvlText w:val="-"/>
      <w:lvlJc w:val="left"/>
      <w:pPr>
        <w:ind w:left="851" w:firstLine="0"/>
      </w:pPr>
      <w:rPr>
        <w:rFonts w:ascii="Arial" w:hAnsi="Arial"/>
        <w:b w:val="0"/>
        <w:i w:val="0"/>
        <w:smallCaps w:val="0"/>
        <w:strike w:val="0"/>
        <w:dstrike w:val="0"/>
        <w:color w:val="000000"/>
        <w:spacing w:val="0"/>
        <w:w w:val="100"/>
        <w:position w:val="0"/>
        <w:sz w:val="22"/>
        <w:u w:val="none"/>
        <w:effect w:val="none"/>
      </w:rPr>
    </w:lvl>
    <w:lvl w:ilvl="4">
      <w:start w:val="1"/>
      <w:numFmt w:val="bullet"/>
      <w:lvlText w:val="-"/>
      <w:lvlJc w:val="left"/>
      <w:pPr>
        <w:ind w:left="851" w:firstLine="0"/>
      </w:pPr>
      <w:rPr>
        <w:rFonts w:ascii="Arial" w:hAnsi="Arial"/>
        <w:b w:val="0"/>
        <w:i w:val="0"/>
        <w:smallCaps w:val="0"/>
        <w:strike w:val="0"/>
        <w:dstrike w:val="0"/>
        <w:color w:val="000000"/>
        <w:spacing w:val="0"/>
        <w:w w:val="100"/>
        <w:position w:val="0"/>
        <w:sz w:val="22"/>
        <w:u w:val="none"/>
        <w:effect w:val="none"/>
      </w:rPr>
    </w:lvl>
    <w:lvl w:ilvl="5">
      <w:start w:val="1"/>
      <w:numFmt w:val="bullet"/>
      <w:lvlText w:val="-"/>
      <w:lvlJc w:val="left"/>
      <w:pPr>
        <w:ind w:left="851" w:firstLine="0"/>
      </w:pPr>
      <w:rPr>
        <w:rFonts w:ascii="Arial" w:hAnsi="Arial"/>
        <w:b w:val="0"/>
        <w:i w:val="0"/>
        <w:smallCaps w:val="0"/>
        <w:strike w:val="0"/>
        <w:dstrike w:val="0"/>
        <w:color w:val="000000"/>
        <w:spacing w:val="0"/>
        <w:w w:val="100"/>
        <w:position w:val="0"/>
        <w:sz w:val="22"/>
        <w:u w:val="none"/>
        <w:effect w:val="none"/>
      </w:rPr>
    </w:lvl>
    <w:lvl w:ilvl="6">
      <w:start w:val="1"/>
      <w:numFmt w:val="bullet"/>
      <w:lvlText w:val="-"/>
      <w:lvlJc w:val="left"/>
      <w:pPr>
        <w:ind w:left="851" w:firstLine="0"/>
      </w:pPr>
      <w:rPr>
        <w:rFonts w:ascii="Arial" w:hAnsi="Arial"/>
        <w:b w:val="0"/>
        <w:i w:val="0"/>
        <w:smallCaps w:val="0"/>
        <w:strike w:val="0"/>
        <w:dstrike w:val="0"/>
        <w:color w:val="000000"/>
        <w:spacing w:val="0"/>
        <w:w w:val="100"/>
        <w:position w:val="0"/>
        <w:sz w:val="22"/>
        <w:u w:val="none"/>
        <w:effect w:val="none"/>
      </w:rPr>
    </w:lvl>
    <w:lvl w:ilvl="7">
      <w:start w:val="1"/>
      <w:numFmt w:val="bullet"/>
      <w:lvlText w:val="-"/>
      <w:lvlJc w:val="left"/>
      <w:pPr>
        <w:ind w:left="851" w:firstLine="0"/>
      </w:pPr>
      <w:rPr>
        <w:rFonts w:ascii="Arial" w:hAnsi="Arial"/>
        <w:b w:val="0"/>
        <w:i w:val="0"/>
        <w:smallCaps w:val="0"/>
        <w:strike w:val="0"/>
        <w:dstrike w:val="0"/>
        <w:color w:val="000000"/>
        <w:spacing w:val="0"/>
        <w:w w:val="100"/>
        <w:position w:val="0"/>
        <w:sz w:val="22"/>
        <w:u w:val="none"/>
        <w:effect w:val="none"/>
      </w:rPr>
    </w:lvl>
    <w:lvl w:ilvl="8">
      <w:start w:val="1"/>
      <w:numFmt w:val="bullet"/>
      <w:lvlText w:val="-"/>
      <w:lvlJc w:val="left"/>
      <w:pPr>
        <w:ind w:left="851" w:firstLine="0"/>
      </w:pPr>
      <w:rPr>
        <w:rFonts w:ascii="Arial" w:hAnsi="Arial"/>
        <w:b w:val="0"/>
        <w:i w:val="0"/>
        <w:smallCaps w:val="0"/>
        <w:strike w:val="0"/>
        <w:dstrike w:val="0"/>
        <w:color w:val="000000"/>
        <w:spacing w:val="0"/>
        <w:w w:val="100"/>
        <w:position w:val="0"/>
        <w:sz w:val="22"/>
        <w:u w:val="none"/>
        <w:effect w:val="none"/>
      </w:rPr>
    </w:lvl>
  </w:abstractNum>
  <w:abstractNum w:abstractNumId="3" w15:restartNumberingAfterBreak="0">
    <w:nsid w:val="00000009"/>
    <w:multiLevelType w:val="multilevel"/>
    <w:tmpl w:val="00000008"/>
    <w:lvl w:ilvl="0">
      <w:start w:val="5"/>
      <w:numFmt w:val="decimal"/>
      <w:lvlText w:val="%1"/>
      <w:lvlJc w:val="left"/>
      <w:pPr>
        <w:ind w:left="0" w:firstLine="0"/>
      </w:pPr>
      <w:rPr>
        <w:rFonts w:ascii="Arial" w:hAnsi="Arial" w:cs="Arial"/>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decimal"/>
      <w:lvlText w:val="%1.%2.%3"/>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decimal"/>
      <w:lvlText w:val="%1.%2.%3"/>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decimal"/>
      <w:lvlText w:val="%1.%2.%3"/>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decimal"/>
      <w:lvlText w:val="%1.%2.%3"/>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decimal"/>
      <w:lvlText w:val="%1.%2.%3"/>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decimal"/>
      <w:lvlText w:val="%1.%2.%3"/>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decimal"/>
      <w:lvlText w:val="%1.%2.%3"/>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4" w15:restartNumberingAfterBreak="0">
    <w:nsid w:val="00000011"/>
    <w:multiLevelType w:val="multilevel"/>
    <w:tmpl w:val="8528B446"/>
    <w:lvl w:ilvl="0">
      <w:start w:val="2"/>
      <w:numFmt w:val="decimal"/>
      <w:lvlText w:val="5.2.%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2"/>
      <w:numFmt w:val="decimal"/>
      <w:lvlText w:val="5.2.%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2"/>
      <w:numFmt w:val="decimal"/>
      <w:lvlText w:val="5.2.%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2"/>
      <w:numFmt w:val="decimal"/>
      <w:lvlText w:val="5.2.%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2"/>
      <w:numFmt w:val="decimal"/>
      <w:lvlText w:val="5.2.%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2"/>
      <w:numFmt w:val="decimal"/>
      <w:lvlText w:val="5.2.%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2"/>
      <w:numFmt w:val="decimal"/>
      <w:lvlText w:val="5.2.%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2"/>
      <w:numFmt w:val="decimal"/>
      <w:lvlText w:val="5.2.%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2"/>
      <w:numFmt w:val="decimal"/>
      <w:lvlText w:val="5.2.%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5" w15:restartNumberingAfterBreak="0">
    <w:nsid w:val="00000013"/>
    <w:multiLevelType w:val="multilevel"/>
    <w:tmpl w:val="FFC4C4C6"/>
    <w:lvl w:ilvl="0">
      <w:start w:val="1"/>
      <w:numFmt w:val="decimal"/>
      <w:lvlText w:val="5.3.%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1">
      <w:start w:val="1"/>
      <w:numFmt w:val="decimal"/>
      <w:lvlText w:val="5.3.%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decimal"/>
      <w:lvlText w:val="5.3.%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decimal"/>
      <w:lvlText w:val="5.3.%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decimal"/>
      <w:lvlText w:val="5.3.%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decimal"/>
      <w:lvlText w:val="5.3.%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decimal"/>
      <w:lvlText w:val="5.3.%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decimal"/>
      <w:lvlText w:val="5.3.%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decimal"/>
      <w:lvlText w:val="5.3.%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6" w15:restartNumberingAfterBreak="0">
    <w:nsid w:val="00000015"/>
    <w:multiLevelType w:val="multilevel"/>
    <w:tmpl w:val="6CF6B992"/>
    <w:lvl w:ilvl="0">
      <w:start w:val="4"/>
      <w:numFmt w:val="decimal"/>
      <w:lvlText w:val="5.%1"/>
      <w:lvlJc w:val="left"/>
      <w:pPr>
        <w:ind w:left="851" w:firstLine="0"/>
      </w:pPr>
      <w:rPr>
        <w:rFonts w:ascii="Arial" w:hAnsi="Arial" w:cs="Arial"/>
        <w:b/>
        <w:bCs/>
        <w:i w:val="0"/>
        <w:iCs w:val="0"/>
        <w:smallCaps w:val="0"/>
        <w:strike w:val="0"/>
        <w:dstrike w:val="0"/>
        <w:color w:val="000000"/>
        <w:spacing w:val="0"/>
        <w:w w:val="100"/>
        <w:position w:val="0"/>
        <w:sz w:val="24"/>
        <w:szCs w:val="24"/>
        <w:u w:val="none"/>
        <w:effect w:val="none"/>
      </w:rPr>
    </w:lvl>
    <w:lvl w:ilvl="1">
      <w:start w:val="4"/>
      <w:numFmt w:val="decimal"/>
      <w:lvlText w:val="5.%1"/>
      <w:lvlJc w:val="left"/>
      <w:pPr>
        <w:ind w:left="851" w:firstLine="0"/>
      </w:pPr>
      <w:rPr>
        <w:rFonts w:ascii="Arial" w:hAnsi="Arial" w:cs="Arial"/>
        <w:b/>
        <w:bCs/>
        <w:i w:val="0"/>
        <w:iCs w:val="0"/>
        <w:smallCaps w:val="0"/>
        <w:strike w:val="0"/>
        <w:dstrike w:val="0"/>
        <w:color w:val="000000"/>
        <w:spacing w:val="0"/>
        <w:w w:val="100"/>
        <w:position w:val="0"/>
        <w:sz w:val="22"/>
        <w:szCs w:val="22"/>
        <w:u w:val="none"/>
        <w:effect w:val="none"/>
      </w:rPr>
    </w:lvl>
    <w:lvl w:ilvl="2">
      <w:start w:val="4"/>
      <w:numFmt w:val="decimal"/>
      <w:lvlText w:val="5.%1"/>
      <w:lvlJc w:val="left"/>
      <w:pPr>
        <w:ind w:left="851" w:firstLine="0"/>
      </w:pPr>
      <w:rPr>
        <w:rFonts w:ascii="Arial" w:hAnsi="Arial" w:cs="Arial"/>
        <w:b/>
        <w:bCs/>
        <w:i w:val="0"/>
        <w:iCs w:val="0"/>
        <w:smallCaps w:val="0"/>
        <w:strike w:val="0"/>
        <w:dstrike w:val="0"/>
        <w:color w:val="000000"/>
        <w:spacing w:val="0"/>
        <w:w w:val="100"/>
        <w:position w:val="0"/>
        <w:sz w:val="22"/>
        <w:szCs w:val="22"/>
        <w:u w:val="none"/>
        <w:effect w:val="none"/>
      </w:rPr>
    </w:lvl>
    <w:lvl w:ilvl="3">
      <w:start w:val="4"/>
      <w:numFmt w:val="decimal"/>
      <w:lvlText w:val="5.%1"/>
      <w:lvlJc w:val="left"/>
      <w:pPr>
        <w:ind w:left="851" w:firstLine="0"/>
      </w:pPr>
      <w:rPr>
        <w:rFonts w:ascii="Arial" w:hAnsi="Arial" w:cs="Arial"/>
        <w:b/>
        <w:bCs/>
        <w:i w:val="0"/>
        <w:iCs w:val="0"/>
        <w:smallCaps w:val="0"/>
        <w:strike w:val="0"/>
        <w:dstrike w:val="0"/>
        <w:color w:val="000000"/>
        <w:spacing w:val="0"/>
        <w:w w:val="100"/>
        <w:position w:val="0"/>
        <w:sz w:val="22"/>
        <w:szCs w:val="22"/>
        <w:u w:val="none"/>
        <w:effect w:val="none"/>
      </w:rPr>
    </w:lvl>
    <w:lvl w:ilvl="4">
      <w:start w:val="4"/>
      <w:numFmt w:val="decimal"/>
      <w:lvlText w:val="5.%1"/>
      <w:lvlJc w:val="left"/>
      <w:pPr>
        <w:ind w:left="851" w:firstLine="0"/>
      </w:pPr>
      <w:rPr>
        <w:rFonts w:ascii="Arial" w:hAnsi="Arial" w:cs="Arial"/>
        <w:b/>
        <w:bCs/>
        <w:i w:val="0"/>
        <w:iCs w:val="0"/>
        <w:smallCaps w:val="0"/>
        <w:strike w:val="0"/>
        <w:dstrike w:val="0"/>
        <w:color w:val="000000"/>
        <w:spacing w:val="0"/>
        <w:w w:val="100"/>
        <w:position w:val="0"/>
        <w:sz w:val="22"/>
        <w:szCs w:val="22"/>
        <w:u w:val="none"/>
        <w:effect w:val="none"/>
      </w:rPr>
    </w:lvl>
    <w:lvl w:ilvl="5">
      <w:start w:val="4"/>
      <w:numFmt w:val="decimal"/>
      <w:lvlText w:val="5.%1"/>
      <w:lvlJc w:val="left"/>
      <w:pPr>
        <w:ind w:left="851" w:firstLine="0"/>
      </w:pPr>
      <w:rPr>
        <w:rFonts w:ascii="Arial" w:hAnsi="Arial" w:cs="Arial"/>
        <w:b/>
        <w:bCs/>
        <w:i w:val="0"/>
        <w:iCs w:val="0"/>
        <w:smallCaps w:val="0"/>
        <w:strike w:val="0"/>
        <w:dstrike w:val="0"/>
        <w:color w:val="000000"/>
        <w:spacing w:val="0"/>
        <w:w w:val="100"/>
        <w:position w:val="0"/>
        <w:sz w:val="22"/>
        <w:szCs w:val="22"/>
        <w:u w:val="none"/>
        <w:effect w:val="none"/>
      </w:rPr>
    </w:lvl>
    <w:lvl w:ilvl="6">
      <w:start w:val="4"/>
      <w:numFmt w:val="decimal"/>
      <w:lvlText w:val="5.%1"/>
      <w:lvlJc w:val="left"/>
      <w:pPr>
        <w:ind w:left="851" w:firstLine="0"/>
      </w:pPr>
      <w:rPr>
        <w:rFonts w:ascii="Arial" w:hAnsi="Arial" w:cs="Arial"/>
        <w:b/>
        <w:bCs/>
        <w:i w:val="0"/>
        <w:iCs w:val="0"/>
        <w:smallCaps w:val="0"/>
        <w:strike w:val="0"/>
        <w:dstrike w:val="0"/>
        <w:color w:val="000000"/>
        <w:spacing w:val="0"/>
        <w:w w:val="100"/>
        <w:position w:val="0"/>
        <w:sz w:val="22"/>
        <w:szCs w:val="22"/>
        <w:u w:val="none"/>
        <w:effect w:val="none"/>
      </w:rPr>
    </w:lvl>
    <w:lvl w:ilvl="7">
      <w:start w:val="4"/>
      <w:numFmt w:val="decimal"/>
      <w:lvlText w:val="5.%1"/>
      <w:lvlJc w:val="left"/>
      <w:pPr>
        <w:ind w:left="851" w:firstLine="0"/>
      </w:pPr>
      <w:rPr>
        <w:rFonts w:ascii="Arial" w:hAnsi="Arial" w:cs="Arial"/>
        <w:b/>
        <w:bCs/>
        <w:i w:val="0"/>
        <w:iCs w:val="0"/>
        <w:smallCaps w:val="0"/>
        <w:strike w:val="0"/>
        <w:dstrike w:val="0"/>
        <w:color w:val="000000"/>
        <w:spacing w:val="0"/>
        <w:w w:val="100"/>
        <w:position w:val="0"/>
        <w:sz w:val="22"/>
        <w:szCs w:val="22"/>
        <w:u w:val="none"/>
        <w:effect w:val="none"/>
      </w:rPr>
    </w:lvl>
    <w:lvl w:ilvl="8">
      <w:start w:val="4"/>
      <w:numFmt w:val="decimal"/>
      <w:lvlText w:val="5.%1"/>
      <w:lvlJc w:val="left"/>
      <w:pPr>
        <w:ind w:left="851" w:firstLine="0"/>
      </w:pPr>
      <w:rPr>
        <w:rFonts w:ascii="Arial" w:hAnsi="Arial" w:cs="Arial"/>
        <w:b/>
        <w:bCs/>
        <w:i w:val="0"/>
        <w:iCs w:val="0"/>
        <w:smallCaps w:val="0"/>
        <w:strike w:val="0"/>
        <w:dstrike w:val="0"/>
        <w:color w:val="000000"/>
        <w:spacing w:val="0"/>
        <w:w w:val="100"/>
        <w:position w:val="0"/>
        <w:sz w:val="22"/>
        <w:szCs w:val="22"/>
        <w:u w:val="none"/>
        <w:effect w:val="none"/>
      </w:rPr>
    </w:lvl>
  </w:abstractNum>
  <w:abstractNum w:abstractNumId="7" w15:restartNumberingAfterBreak="0">
    <w:nsid w:val="00000017"/>
    <w:multiLevelType w:val="multilevel"/>
    <w:tmpl w:val="00000016"/>
    <w:lvl w:ilvl="0">
      <w:start w:val="1"/>
      <w:numFmt w:val="decimal"/>
      <w:lvlText w:val="5.4.%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decimal"/>
      <w:lvlText w:val="5.4.%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decimal"/>
      <w:lvlText w:val="5.4.%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decimal"/>
      <w:lvlText w:val="5.4.%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decimal"/>
      <w:lvlText w:val="5.4.%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decimal"/>
      <w:lvlText w:val="5.4.%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decimal"/>
      <w:lvlText w:val="5.4.%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decimal"/>
      <w:lvlText w:val="5.4.%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decimal"/>
      <w:lvlText w:val="5.4.%1"/>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8" w15:restartNumberingAfterBreak="0">
    <w:nsid w:val="00000019"/>
    <w:multiLevelType w:val="multilevel"/>
    <w:tmpl w:val="0E1EE6A8"/>
    <w:lvl w:ilvl="0">
      <w:start w:val="1"/>
      <w:numFmt w:val="decimal"/>
      <w:lvlText w:val="8.%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B"/>
    <w:multiLevelType w:val="multilevel"/>
    <w:tmpl w:val="83003AC4"/>
    <w:lvl w:ilvl="0">
      <w:start w:val="9"/>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Arial" w:hAnsi="Arial" w:cs="Arial" w:hint="default"/>
        <w:b/>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D"/>
    <w:multiLevelType w:val="multilevel"/>
    <w:tmpl w:val="7DC2E546"/>
    <w:lvl w:ilvl="0">
      <w:start w:val="7"/>
      <w:numFmt w:val="decimal"/>
      <w:lvlText w:val="9.%1"/>
      <w:lvlJc w:val="left"/>
      <w:rPr>
        <w:rFonts w:ascii="Arial" w:hAnsi="Arial" w:cs="Arial" w:hint="default"/>
        <w:b/>
        <w:bCs w:val="0"/>
        <w:i w:val="0"/>
        <w:iCs w:val="0"/>
        <w:smallCaps w:val="0"/>
        <w:strike w:val="0"/>
        <w:color w:val="000000"/>
        <w:spacing w:val="0"/>
        <w:w w:val="100"/>
        <w:position w:val="0"/>
        <w:sz w:val="24"/>
        <w:szCs w:val="24"/>
        <w:u w:val="none"/>
      </w:rPr>
    </w:lvl>
    <w:lvl w:ilvl="1">
      <w:start w:val="7"/>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7"/>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7"/>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7"/>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7"/>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7"/>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7"/>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F"/>
    <w:multiLevelType w:val="multilevel"/>
    <w:tmpl w:val="63DC6546"/>
    <w:lvl w:ilvl="0">
      <w:start w:val="8"/>
      <w:numFmt w:val="decimal"/>
      <w:lvlText w:val="9.%1."/>
      <w:lvlJc w:val="left"/>
      <w:rPr>
        <w:rFonts w:ascii="Arial" w:hAnsi="Arial" w:cs="Arial" w:hint="default"/>
        <w:b/>
        <w:bCs w:val="0"/>
        <w:i w:val="0"/>
        <w:iCs w:val="0"/>
        <w:smallCaps w:val="0"/>
        <w:strike w:val="0"/>
        <w:color w:val="000000"/>
        <w:spacing w:val="0"/>
        <w:w w:val="100"/>
        <w:position w:val="0"/>
        <w:sz w:val="24"/>
        <w:szCs w:val="24"/>
        <w:u w:val="none"/>
      </w:rPr>
    </w:lvl>
    <w:lvl w:ilvl="1">
      <w:start w:val="8"/>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8"/>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8"/>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8"/>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8"/>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8"/>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8"/>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8"/>
      <w:numFmt w:val="decimal"/>
      <w:lvlText w:val="9.%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21"/>
    <w:multiLevelType w:val="multilevel"/>
    <w:tmpl w:val="00000020"/>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25"/>
    <w:multiLevelType w:val="multilevel"/>
    <w:tmpl w:val="0000002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27"/>
    <w:multiLevelType w:val="multilevel"/>
    <w:tmpl w:val="00000026"/>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29"/>
    <w:multiLevelType w:val="multilevel"/>
    <w:tmpl w:val="1F1E06F2"/>
    <w:lvl w:ilvl="0">
      <w:start w:val="2"/>
      <w:numFmt w:val="decimal"/>
      <w:lvlText w:val="1,%1"/>
      <w:lvlJc w:val="left"/>
      <w:rPr>
        <w:rFonts w:ascii="Arial" w:hAnsi="Arial" w:cs="Arial" w:hint="default"/>
        <w:b w:val="0"/>
        <w:bCs w:val="0"/>
        <w:i w:val="0"/>
        <w:iCs w:val="0"/>
        <w:smallCaps w:val="0"/>
        <w:strike w:val="0"/>
        <w:color w:val="000000"/>
        <w:spacing w:val="0"/>
        <w:w w:val="100"/>
        <w:position w:val="0"/>
        <w:sz w:val="24"/>
        <w:szCs w:val="24"/>
        <w:u w:val="none"/>
      </w:rPr>
    </w:lvl>
    <w:lvl w:ilvl="1">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4C932B1"/>
    <w:multiLevelType w:val="multilevel"/>
    <w:tmpl w:val="A2146BB0"/>
    <w:lvl w:ilvl="0">
      <w:start w:val="5"/>
      <w:numFmt w:val="decimal"/>
      <w:lvlText w:val="%1."/>
      <w:lvlJc w:val="left"/>
      <w:pPr>
        <w:ind w:left="390" w:hanging="390"/>
      </w:pPr>
      <w:rPr>
        <w:rFonts w:hint="default"/>
        <w:color w:val="000000"/>
      </w:rPr>
    </w:lvl>
    <w:lvl w:ilvl="1">
      <w:start w:val="4"/>
      <w:numFmt w:val="decimal"/>
      <w:lvlText w:val="%1.%2."/>
      <w:lvlJc w:val="left"/>
      <w:pPr>
        <w:ind w:left="1571" w:hanging="720"/>
      </w:pPr>
      <w:rPr>
        <w:rFonts w:hint="default"/>
        <w:b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18" w15:restartNumberingAfterBreak="0">
    <w:nsid w:val="069B2A14"/>
    <w:multiLevelType w:val="multilevel"/>
    <w:tmpl w:val="DA5A5AD6"/>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078A6526"/>
    <w:multiLevelType w:val="hybridMultilevel"/>
    <w:tmpl w:val="FD6A6FAE"/>
    <w:lvl w:ilvl="0" w:tplc="A28EA3A2">
      <w:start w:val="1"/>
      <w:numFmt w:val="decimal"/>
      <w:lvlText w:val="%1."/>
      <w:lvlJc w:val="left"/>
      <w:pPr>
        <w:ind w:left="1625" w:hanging="91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094B3B65"/>
    <w:multiLevelType w:val="multilevel"/>
    <w:tmpl w:val="B9A48282"/>
    <w:styleLink w:val="Style8"/>
    <w:lvl w:ilvl="0">
      <w:start w:val="9"/>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C83A23"/>
    <w:multiLevelType w:val="multilevel"/>
    <w:tmpl w:val="FB4079BA"/>
    <w:lvl w:ilvl="0">
      <w:start w:val="4"/>
      <w:numFmt w:val="decimal"/>
      <w:lvlText w:val="%1."/>
      <w:lvlJc w:val="left"/>
      <w:pPr>
        <w:ind w:left="585" w:hanging="585"/>
      </w:pPr>
      <w:rPr>
        <w:rFonts w:hint="default"/>
        <w:color w:val="000000"/>
        <w:sz w:val="24"/>
      </w:rPr>
    </w:lvl>
    <w:lvl w:ilvl="1">
      <w:start w:val="2"/>
      <w:numFmt w:val="decimal"/>
      <w:lvlText w:val="%1.%2."/>
      <w:lvlJc w:val="left"/>
      <w:pPr>
        <w:ind w:left="720" w:hanging="720"/>
      </w:pPr>
      <w:rPr>
        <w:rFonts w:hint="default"/>
        <w:b/>
        <w:color w:val="000000"/>
        <w:sz w:val="24"/>
      </w:rPr>
    </w:lvl>
    <w:lvl w:ilvl="2">
      <w:start w:val="2"/>
      <w:numFmt w:val="decimal"/>
      <w:lvlText w:val="%1.%2.%3."/>
      <w:lvlJc w:val="left"/>
      <w:pPr>
        <w:ind w:left="1571" w:hanging="720"/>
      </w:pPr>
      <w:rPr>
        <w:rFonts w:hint="default"/>
        <w:b/>
        <w:color w:val="000000"/>
        <w:sz w:val="24"/>
      </w:rPr>
    </w:lvl>
    <w:lvl w:ilvl="3">
      <w:start w:val="1"/>
      <w:numFmt w:val="decimal"/>
      <w:lvlText w:val="%1.%2.%3.%4."/>
      <w:lvlJc w:val="left"/>
      <w:pPr>
        <w:ind w:left="1080" w:hanging="108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440" w:hanging="144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800" w:hanging="180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22" w15:restartNumberingAfterBreak="0">
    <w:nsid w:val="0C166A2E"/>
    <w:multiLevelType w:val="multilevel"/>
    <w:tmpl w:val="D3027918"/>
    <w:lvl w:ilvl="0">
      <w:start w:val="3"/>
      <w:numFmt w:val="decimal"/>
      <w:lvlText w:val="%1."/>
      <w:lvlJc w:val="left"/>
      <w:pPr>
        <w:ind w:left="502" w:hanging="360"/>
      </w:pPr>
      <w:rPr>
        <w:rFonts w:hint="default"/>
      </w:rPr>
    </w:lvl>
    <w:lvl w:ilvl="1">
      <w:start w:val="1"/>
      <w:numFmt w:val="decimal"/>
      <w:isLgl/>
      <w:lvlText w:val="%1.%2."/>
      <w:lvlJc w:val="left"/>
      <w:pPr>
        <w:ind w:left="1288" w:hanging="720"/>
      </w:pPr>
      <w:rPr>
        <w:rFonts w:hint="default"/>
        <w:b/>
        <w:color w:val="000000"/>
      </w:rPr>
    </w:lvl>
    <w:lvl w:ilvl="2">
      <w:start w:val="1"/>
      <w:numFmt w:val="decimal"/>
      <w:isLgl/>
      <w:lvlText w:val="%1.%2.%3."/>
      <w:lvlJc w:val="left"/>
      <w:pPr>
        <w:ind w:left="1713" w:hanging="720"/>
      </w:pPr>
      <w:rPr>
        <w:rFonts w:hint="default"/>
        <w:b/>
        <w:color w:val="000000"/>
      </w:rPr>
    </w:lvl>
    <w:lvl w:ilvl="3">
      <w:start w:val="1"/>
      <w:numFmt w:val="decimal"/>
      <w:isLgl/>
      <w:lvlText w:val="%1.%2.%3.%4."/>
      <w:lvlJc w:val="left"/>
      <w:pPr>
        <w:ind w:left="1222" w:hanging="1080"/>
      </w:pPr>
      <w:rPr>
        <w:rFonts w:hint="default"/>
        <w:color w:val="000000"/>
      </w:rPr>
    </w:lvl>
    <w:lvl w:ilvl="4">
      <w:start w:val="1"/>
      <w:numFmt w:val="decimal"/>
      <w:isLgl/>
      <w:lvlText w:val="%1.%2.%3.%4.%5."/>
      <w:lvlJc w:val="left"/>
      <w:pPr>
        <w:ind w:left="1222" w:hanging="1080"/>
      </w:pPr>
      <w:rPr>
        <w:rFonts w:hint="default"/>
        <w:color w:val="000000"/>
      </w:rPr>
    </w:lvl>
    <w:lvl w:ilvl="5">
      <w:start w:val="1"/>
      <w:numFmt w:val="decimal"/>
      <w:isLgl/>
      <w:lvlText w:val="%1.%2.%3.%4.%5.%6."/>
      <w:lvlJc w:val="left"/>
      <w:pPr>
        <w:ind w:left="1582" w:hanging="1440"/>
      </w:pPr>
      <w:rPr>
        <w:rFonts w:hint="default"/>
        <w:color w:val="000000"/>
      </w:rPr>
    </w:lvl>
    <w:lvl w:ilvl="6">
      <w:start w:val="1"/>
      <w:numFmt w:val="decimal"/>
      <w:isLgl/>
      <w:lvlText w:val="%1.%2.%3.%4.%5.%6.%7."/>
      <w:lvlJc w:val="left"/>
      <w:pPr>
        <w:ind w:left="1582" w:hanging="1440"/>
      </w:pPr>
      <w:rPr>
        <w:rFonts w:hint="default"/>
        <w:color w:val="000000"/>
      </w:rPr>
    </w:lvl>
    <w:lvl w:ilvl="7">
      <w:start w:val="1"/>
      <w:numFmt w:val="decimal"/>
      <w:isLgl/>
      <w:lvlText w:val="%1.%2.%3.%4.%5.%6.%7.%8."/>
      <w:lvlJc w:val="left"/>
      <w:pPr>
        <w:ind w:left="1942" w:hanging="1800"/>
      </w:pPr>
      <w:rPr>
        <w:rFonts w:hint="default"/>
        <w:color w:val="000000"/>
      </w:rPr>
    </w:lvl>
    <w:lvl w:ilvl="8">
      <w:start w:val="1"/>
      <w:numFmt w:val="decimal"/>
      <w:isLgl/>
      <w:lvlText w:val="%1.%2.%3.%4.%5.%6.%7.%8.%9."/>
      <w:lvlJc w:val="left"/>
      <w:pPr>
        <w:ind w:left="2302" w:hanging="2160"/>
      </w:pPr>
      <w:rPr>
        <w:rFonts w:hint="default"/>
        <w:color w:val="000000"/>
      </w:rPr>
    </w:lvl>
  </w:abstractNum>
  <w:abstractNum w:abstractNumId="23" w15:restartNumberingAfterBreak="0">
    <w:nsid w:val="0D5B03C1"/>
    <w:multiLevelType w:val="multilevel"/>
    <w:tmpl w:val="49CECADC"/>
    <w:lvl w:ilvl="0">
      <w:start w:val="7"/>
      <w:numFmt w:val="decimal"/>
      <w:lvlText w:val="%1"/>
      <w:lvlJc w:val="left"/>
      <w:pPr>
        <w:ind w:left="360" w:hanging="360"/>
      </w:pPr>
      <w:rPr>
        <w:rFonts w:cs="Times New Roman"/>
        <w:color w:val="000000"/>
      </w:rPr>
    </w:lvl>
    <w:lvl w:ilvl="1">
      <w:start w:val="1"/>
      <w:numFmt w:val="decimal"/>
      <w:lvlText w:val="%1.%2"/>
      <w:lvlJc w:val="left"/>
      <w:pPr>
        <w:ind w:left="1070" w:hanging="360"/>
      </w:pPr>
      <w:rPr>
        <w:rFonts w:cs="Times New Roman"/>
        <w:color w:val="000000"/>
      </w:rPr>
    </w:lvl>
    <w:lvl w:ilvl="2">
      <w:start w:val="1"/>
      <w:numFmt w:val="decimal"/>
      <w:lvlText w:val="%1.%2.%3"/>
      <w:lvlJc w:val="left"/>
      <w:pPr>
        <w:ind w:left="1366" w:hanging="720"/>
      </w:pPr>
      <w:rPr>
        <w:rFonts w:cs="Times New Roman"/>
        <w:color w:val="000000"/>
      </w:rPr>
    </w:lvl>
    <w:lvl w:ilvl="3">
      <w:start w:val="1"/>
      <w:numFmt w:val="decimal"/>
      <w:lvlText w:val="%1.%2.%3.%4"/>
      <w:lvlJc w:val="left"/>
      <w:pPr>
        <w:ind w:left="2049" w:hanging="1080"/>
      </w:pPr>
      <w:rPr>
        <w:rFonts w:cs="Times New Roman"/>
        <w:color w:val="000000"/>
      </w:rPr>
    </w:lvl>
    <w:lvl w:ilvl="4">
      <w:start w:val="1"/>
      <w:numFmt w:val="decimal"/>
      <w:lvlText w:val="%1.%2.%3.%4.%5"/>
      <w:lvlJc w:val="left"/>
      <w:pPr>
        <w:ind w:left="2372" w:hanging="1080"/>
      </w:pPr>
      <w:rPr>
        <w:rFonts w:cs="Times New Roman"/>
        <w:color w:val="000000"/>
      </w:rPr>
    </w:lvl>
    <w:lvl w:ilvl="5">
      <w:start w:val="1"/>
      <w:numFmt w:val="decimal"/>
      <w:lvlText w:val="%1.%2.%3.%4.%5.%6"/>
      <w:lvlJc w:val="left"/>
      <w:pPr>
        <w:ind w:left="3055" w:hanging="1440"/>
      </w:pPr>
      <w:rPr>
        <w:rFonts w:cs="Times New Roman"/>
        <w:color w:val="000000"/>
      </w:rPr>
    </w:lvl>
    <w:lvl w:ilvl="6">
      <w:start w:val="1"/>
      <w:numFmt w:val="decimal"/>
      <w:lvlText w:val="%1.%2.%3.%4.%5.%6.%7"/>
      <w:lvlJc w:val="left"/>
      <w:pPr>
        <w:ind w:left="3378" w:hanging="1440"/>
      </w:pPr>
      <w:rPr>
        <w:rFonts w:cs="Times New Roman"/>
        <w:color w:val="000000"/>
      </w:rPr>
    </w:lvl>
    <w:lvl w:ilvl="7">
      <w:start w:val="1"/>
      <w:numFmt w:val="decimal"/>
      <w:lvlText w:val="%1.%2.%3.%4.%5.%6.%7.%8"/>
      <w:lvlJc w:val="left"/>
      <w:pPr>
        <w:ind w:left="4061" w:hanging="1800"/>
      </w:pPr>
      <w:rPr>
        <w:rFonts w:cs="Times New Roman"/>
        <w:color w:val="000000"/>
      </w:rPr>
    </w:lvl>
    <w:lvl w:ilvl="8">
      <w:start w:val="1"/>
      <w:numFmt w:val="decimal"/>
      <w:lvlText w:val="%1.%2.%3.%4.%5.%6.%7.%8.%9"/>
      <w:lvlJc w:val="left"/>
      <w:pPr>
        <w:ind w:left="4384" w:hanging="1800"/>
      </w:pPr>
      <w:rPr>
        <w:rFonts w:cs="Times New Roman"/>
        <w:color w:val="000000"/>
      </w:rPr>
    </w:lvl>
  </w:abstractNum>
  <w:abstractNum w:abstractNumId="24" w15:restartNumberingAfterBreak="0">
    <w:nsid w:val="0F071FFA"/>
    <w:multiLevelType w:val="multilevel"/>
    <w:tmpl w:val="EB00F43E"/>
    <w:lvl w:ilvl="0">
      <w:start w:val="1"/>
      <w:numFmt w:val="decimal"/>
      <w:lvlText w:val="%1."/>
      <w:lvlJc w:val="left"/>
      <w:pPr>
        <w:ind w:left="502" w:hanging="360"/>
      </w:pPr>
      <w:rPr>
        <w:rFonts w:hint="default"/>
        <w:b w:val="0"/>
        <w:color w:val="auto"/>
      </w:rPr>
    </w:lvl>
    <w:lvl w:ilvl="1">
      <w:start w:val="1"/>
      <w:numFmt w:val="decimal"/>
      <w:isLgl/>
      <w:lvlText w:val="%1.%2."/>
      <w:lvlJc w:val="left"/>
      <w:pPr>
        <w:ind w:left="143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5" w15:restartNumberingAfterBreak="0">
    <w:nsid w:val="15186A67"/>
    <w:multiLevelType w:val="multilevel"/>
    <w:tmpl w:val="C73842B8"/>
    <w:styleLink w:val="1"/>
    <w:lvl w:ilvl="0">
      <w:start w:val="6"/>
      <w:numFmt w:val="decimal"/>
      <w:lvlText w:val="%1."/>
      <w:lvlJc w:val="left"/>
      <w:pPr>
        <w:ind w:left="360" w:hanging="360"/>
      </w:pPr>
      <w:rPr>
        <w:b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60F7F8D"/>
    <w:multiLevelType w:val="multilevel"/>
    <w:tmpl w:val="D3027918"/>
    <w:lvl w:ilvl="0">
      <w:start w:val="3"/>
      <w:numFmt w:val="decimal"/>
      <w:lvlText w:val="%1."/>
      <w:lvlJc w:val="left"/>
      <w:pPr>
        <w:ind w:left="4330" w:hanging="360"/>
      </w:pPr>
      <w:rPr>
        <w:rFonts w:hint="default"/>
      </w:rPr>
    </w:lvl>
    <w:lvl w:ilvl="1">
      <w:start w:val="1"/>
      <w:numFmt w:val="decimal"/>
      <w:isLgl/>
      <w:lvlText w:val="%1.%2."/>
      <w:lvlJc w:val="left"/>
      <w:pPr>
        <w:ind w:left="1713" w:hanging="720"/>
      </w:pPr>
      <w:rPr>
        <w:rFonts w:hint="default"/>
        <w:b/>
        <w:color w:val="000000"/>
      </w:rPr>
    </w:lvl>
    <w:lvl w:ilvl="2">
      <w:start w:val="1"/>
      <w:numFmt w:val="decimal"/>
      <w:isLgl/>
      <w:lvlText w:val="%1.%2.%3."/>
      <w:lvlJc w:val="left"/>
      <w:pPr>
        <w:ind w:left="1713" w:hanging="720"/>
      </w:pPr>
      <w:rPr>
        <w:rFonts w:hint="default"/>
        <w:b/>
        <w:color w:val="000000"/>
      </w:rPr>
    </w:lvl>
    <w:lvl w:ilvl="3">
      <w:start w:val="1"/>
      <w:numFmt w:val="decimal"/>
      <w:isLgl/>
      <w:lvlText w:val="%1.%2.%3.%4."/>
      <w:lvlJc w:val="left"/>
      <w:pPr>
        <w:ind w:left="1222" w:hanging="1080"/>
      </w:pPr>
      <w:rPr>
        <w:rFonts w:hint="default"/>
        <w:color w:val="000000"/>
      </w:rPr>
    </w:lvl>
    <w:lvl w:ilvl="4">
      <w:start w:val="1"/>
      <w:numFmt w:val="decimal"/>
      <w:isLgl/>
      <w:lvlText w:val="%1.%2.%3.%4.%5."/>
      <w:lvlJc w:val="left"/>
      <w:pPr>
        <w:ind w:left="1222" w:hanging="1080"/>
      </w:pPr>
      <w:rPr>
        <w:rFonts w:hint="default"/>
        <w:color w:val="000000"/>
      </w:rPr>
    </w:lvl>
    <w:lvl w:ilvl="5">
      <w:start w:val="1"/>
      <w:numFmt w:val="decimal"/>
      <w:isLgl/>
      <w:lvlText w:val="%1.%2.%3.%4.%5.%6."/>
      <w:lvlJc w:val="left"/>
      <w:pPr>
        <w:ind w:left="1582" w:hanging="1440"/>
      </w:pPr>
      <w:rPr>
        <w:rFonts w:hint="default"/>
        <w:color w:val="000000"/>
      </w:rPr>
    </w:lvl>
    <w:lvl w:ilvl="6">
      <w:start w:val="1"/>
      <w:numFmt w:val="decimal"/>
      <w:isLgl/>
      <w:lvlText w:val="%1.%2.%3.%4.%5.%6.%7."/>
      <w:lvlJc w:val="left"/>
      <w:pPr>
        <w:ind w:left="1582" w:hanging="1440"/>
      </w:pPr>
      <w:rPr>
        <w:rFonts w:hint="default"/>
        <w:color w:val="000000"/>
      </w:rPr>
    </w:lvl>
    <w:lvl w:ilvl="7">
      <w:start w:val="1"/>
      <w:numFmt w:val="decimal"/>
      <w:isLgl/>
      <w:lvlText w:val="%1.%2.%3.%4.%5.%6.%7.%8."/>
      <w:lvlJc w:val="left"/>
      <w:pPr>
        <w:ind w:left="1942" w:hanging="1800"/>
      </w:pPr>
      <w:rPr>
        <w:rFonts w:hint="default"/>
        <w:color w:val="000000"/>
      </w:rPr>
    </w:lvl>
    <w:lvl w:ilvl="8">
      <w:start w:val="1"/>
      <w:numFmt w:val="decimal"/>
      <w:isLgl/>
      <w:lvlText w:val="%1.%2.%3.%4.%5.%6.%7.%8.%9."/>
      <w:lvlJc w:val="left"/>
      <w:pPr>
        <w:ind w:left="2302" w:hanging="2160"/>
      </w:pPr>
      <w:rPr>
        <w:rFonts w:hint="default"/>
        <w:color w:val="000000"/>
      </w:rPr>
    </w:lvl>
  </w:abstractNum>
  <w:abstractNum w:abstractNumId="27" w15:restartNumberingAfterBreak="0">
    <w:nsid w:val="16951004"/>
    <w:multiLevelType w:val="hybridMultilevel"/>
    <w:tmpl w:val="37BC7934"/>
    <w:lvl w:ilvl="0" w:tplc="5D202E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9C001EC"/>
    <w:multiLevelType w:val="hybridMultilevel"/>
    <w:tmpl w:val="FE50E820"/>
    <w:lvl w:ilvl="0" w:tplc="5CBAA7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1B275651"/>
    <w:multiLevelType w:val="multilevel"/>
    <w:tmpl w:val="583C7896"/>
    <w:styleLink w:val="Style15"/>
    <w:lvl w:ilvl="0">
      <w:start w:val="5"/>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DDD6A47"/>
    <w:multiLevelType w:val="multilevel"/>
    <w:tmpl w:val="CD2CA7B4"/>
    <w:styleLink w:val="Style7"/>
    <w:lvl w:ilvl="0">
      <w:start w:val="9"/>
      <w:numFmt w:val="decimal"/>
      <w:lvlText w:val="%1.1"/>
      <w:lvlJc w:val="left"/>
      <w:pPr>
        <w:ind w:left="360" w:hanging="360"/>
      </w:pPr>
      <w:rPr>
        <w:b w:val="0"/>
        <w:bCs/>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F4E3520"/>
    <w:multiLevelType w:val="multilevel"/>
    <w:tmpl w:val="80DC1206"/>
    <w:lvl w:ilvl="0">
      <w:start w:val="5"/>
      <w:numFmt w:val="decimal"/>
      <w:lvlText w:val="%1"/>
      <w:lvlJc w:val="left"/>
      <w:pPr>
        <w:ind w:left="525" w:hanging="525"/>
      </w:pPr>
      <w:rPr>
        <w:rFonts w:cs="Times New Roman"/>
        <w:color w:val="000000"/>
      </w:rPr>
    </w:lvl>
    <w:lvl w:ilvl="1">
      <w:start w:val="3"/>
      <w:numFmt w:val="decimal"/>
      <w:lvlText w:val="%1.%2"/>
      <w:lvlJc w:val="left"/>
      <w:pPr>
        <w:ind w:left="848" w:hanging="525"/>
      </w:pPr>
      <w:rPr>
        <w:rFonts w:cs="Times New Roman"/>
        <w:color w:val="000000"/>
      </w:rPr>
    </w:lvl>
    <w:lvl w:ilvl="2">
      <w:start w:val="3"/>
      <w:numFmt w:val="decimal"/>
      <w:lvlText w:val="%1.%2.%3"/>
      <w:lvlJc w:val="left"/>
      <w:pPr>
        <w:ind w:left="1288" w:hanging="720"/>
      </w:pPr>
      <w:rPr>
        <w:rFonts w:cs="Times New Roman"/>
        <w:color w:val="000000"/>
      </w:rPr>
    </w:lvl>
    <w:lvl w:ilvl="3">
      <w:start w:val="1"/>
      <w:numFmt w:val="decimal"/>
      <w:lvlText w:val="%1.%2.%3.%4"/>
      <w:lvlJc w:val="left"/>
      <w:pPr>
        <w:ind w:left="2049" w:hanging="1080"/>
      </w:pPr>
      <w:rPr>
        <w:rFonts w:cs="Times New Roman"/>
        <w:color w:val="000000"/>
      </w:rPr>
    </w:lvl>
    <w:lvl w:ilvl="4">
      <w:start w:val="1"/>
      <w:numFmt w:val="decimal"/>
      <w:lvlText w:val="%1.%2.%3.%4.%5"/>
      <w:lvlJc w:val="left"/>
      <w:pPr>
        <w:ind w:left="2372" w:hanging="1080"/>
      </w:pPr>
      <w:rPr>
        <w:rFonts w:cs="Times New Roman"/>
        <w:color w:val="000000"/>
      </w:rPr>
    </w:lvl>
    <w:lvl w:ilvl="5">
      <w:start w:val="1"/>
      <w:numFmt w:val="decimal"/>
      <w:lvlText w:val="%1.%2.%3.%4.%5.%6"/>
      <w:lvlJc w:val="left"/>
      <w:pPr>
        <w:ind w:left="3055" w:hanging="1440"/>
      </w:pPr>
      <w:rPr>
        <w:rFonts w:cs="Times New Roman"/>
        <w:color w:val="000000"/>
      </w:rPr>
    </w:lvl>
    <w:lvl w:ilvl="6">
      <w:start w:val="1"/>
      <w:numFmt w:val="decimal"/>
      <w:lvlText w:val="%1.%2.%3.%4.%5.%6.%7"/>
      <w:lvlJc w:val="left"/>
      <w:pPr>
        <w:ind w:left="3378" w:hanging="1440"/>
      </w:pPr>
      <w:rPr>
        <w:rFonts w:cs="Times New Roman"/>
        <w:color w:val="000000"/>
      </w:rPr>
    </w:lvl>
    <w:lvl w:ilvl="7">
      <w:start w:val="1"/>
      <w:numFmt w:val="decimal"/>
      <w:lvlText w:val="%1.%2.%3.%4.%5.%6.%7.%8"/>
      <w:lvlJc w:val="left"/>
      <w:pPr>
        <w:ind w:left="4061" w:hanging="1800"/>
      </w:pPr>
      <w:rPr>
        <w:rFonts w:cs="Times New Roman"/>
        <w:color w:val="000000"/>
      </w:rPr>
    </w:lvl>
    <w:lvl w:ilvl="8">
      <w:start w:val="1"/>
      <w:numFmt w:val="decimal"/>
      <w:lvlText w:val="%1.%2.%3.%4.%5.%6.%7.%8.%9"/>
      <w:lvlJc w:val="left"/>
      <w:pPr>
        <w:ind w:left="4384" w:hanging="1800"/>
      </w:pPr>
      <w:rPr>
        <w:rFonts w:cs="Times New Roman"/>
        <w:color w:val="000000"/>
      </w:rPr>
    </w:lvl>
  </w:abstractNum>
  <w:abstractNum w:abstractNumId="32" w15:restartNumberingAfterBreak="0">
    <w:nsid w:val="20726DF7"/>
    <w:multiLevelType w:val="hybridMultilevel"/>
    <w:tmpl w:val="286E7FEC"/>
    <w:lvl w:ilvl="0" w:tplc="23003AEE">
      <w:start w:val="25"/>
      <w:numFmt w:val="decimal"/>
      <w:lvlText w:val="%1"/>
      <w:lvlJc w:val="left"/>
      <w:pPr>
        <w:ind w:left="927" w:hanging="360"/>
      </w:pPr>
      <w:rPr>
        <w:rFonts w:cs="Times New Roman"/>
        <w:color w:val="00000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20E52D18"/>
    <w:multiLevelType w:val="multilevel"/>
    <w:tmpl w:val="3B768250"/>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2310507B"/>
    <w:multiLevelType w:val="multilevel"/>
    <w:tmpl w:val="B2782BBE"/>
    <w:styleLink w:val="Style12"/>
    <w:lvl w:ilvl="0">
      <w:start w:val="8"/>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25C068AC"/>
    <w:multiLevelType w:val="hybridMultilevel"/>
    <w:tmpl w:val="A15025C6"/>
    <w:lvl w:ilvl="0" w:tplc="A8A2B9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28CC5A6C"/>
    <w:multiLevelType w:val="multilevel"/>
    <w:tmpl w:val="0409001D"/>
    <w:styleLink w:val="Style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8EF0037"/>
    <w:multiLevelType w:val="multilevel"/>
    <w:tmpl w:val="CC66F936"/>
    <w:lvl w:ilvl="0">
      <w:start w:val="8"/>
      <w:numFmt w:val="decimal"/>
      <w:lvlText w:val="%1"/>
      <w:lvlJc w:val="left"/>
      <w:pPr>
        <w:ind w:left="360" w:hanging="360"/>
      </w:pPr>
      <w:rPr>
        <w:rFonts w:cs="Times New Roman"/>
        <w:color w:val="000000"/>
      </w:rPr>
    </w:lvl>
    <w:lvl w:ilvl="1">
      <w:start w:val="1"/>
      <w:numFmt w:val="decimal"/>
      <w:lvlText w:val="%1.%2"/>
      <w:lvlJc w:val="left"/>
      <w:pPr>
        <w:ind w:left="360" w:hanging="360"/>
      </w:pPr>
      <w:rPr>
        <w:rFonts w:cs="Times New Roman"/>
        <w:color w:val="000000"/>
      </w:rPr>
    </w:lvl>
    <w:lvl w:ilvl="2">
      <w:start w:val="1"/>
      <w:numFmt w:val="decimal"/>
      <w:lvlText w:val="%1.%2.%3"/>
      <w:lvlJc w:val="left"/>
      <w:pPr>
        <w:ind w:left="1366" w:hanging="720"/>
      </w:pPr>
      <w:rPr>
        <w:rFonts w:cs="Times New Roman"/>
        <w:color w:val="000000"/>
      </w:rPr>
    </w:lvl>
    <w:lvl w:ilvl="3">
      <w:start w:val="1"/>
      <w:numFmt w:val="decimal"/>
      <w:lvlText w:val="%1.%2.%3.%4"/>
      <w:lvlJc w:val="left"/>
      <w:pPr>
        <w:ind w:left="2049" w:hanging="1080"/>
      </w:pPr>
      <w:rPr>
        <w:rFonts w:cs="Times New Roman"/>
        <w:color w:val="000000"/>
      </w:rPr>
    </w:lvl>
    <w:lvl w:ilvl="4">
      <w:start w:val="1"/>
      <w:numFmt w:val="decimal"/>
      <w:lvlText w:val="%1.%2.%3.%4.%5"/>
      <w:lvlJc w:val="left"/>
      <w:pPr>
        <w:ind w:left="2372" w:hanging="1080"/>
      </w:pPr>
      <w:rPr>
        <w:rFonts w:cs="Times New Roman"/>
        <w:color w:val="000000"/>
      </w:rPr>
    </w:lvl>
    <w:lvl w:ilvl="5">
      <w:start w:val="1"/>
      <w:numFmt w:val="decimal"/>
      <w:lvlText w:val="%1.%2.%3.%4.%5.%6"/>
      <w:lvlJc w:val="left"/>
      <w:pPr>
        <w:ind w:left="3055" w:hanging="1440"/>
      </w:pPr>
      <w:rPr>
        <w:rFonts w:cs="Times New Roman"/>
        <w:color w:val="000000"/>
      </w:rPr>
    </w:lvl>
    <w:lvl w:ilvl="6">
      <w:start w:val="1"/>
      <w:numFmt w:val="decimal"/>
      <w:lvlText w:val="%1.%2.%3.%4.%5.%6.%7"/>
      <w:lvlJc w:val="left"/>
      <w:pPr>
        <w:ind w:left="3378" w:hanging="1440"/>
      </w:pPr>
      <w:rPr>
        <w:rFonts w:cs="Times New Roman"/>
        <w:color w:val="000000"/>
      </w:rPr>
    </w:lvl>
    <w:lvl w:ilvl="7">
      <w:start w:val="1"/>
      <w:numFmt w:val="decimal"/>
      <w:lvlText w:val="%1.%2.%3.%4.%5.%6.%7.%8"/>
      <w:lvlJc w:val="left"/>
      <w:pPr>
        <w:ind w:left="4061" w:hanging="1800"/>
      </w:pPr>
      <w:rPr>
        <w:rFonts w:cs="Times New Roman"/>
        <w:color w:val="000000"/>
      </w:rPr>
    </w:lvl>
    <w:lvl w:ilvl="8">
      <w:start w:val="1"/>
      <w:numFmt w:val="decimal"/>
      <w:lvlText w:val="%1.%2.%3.%4.%5.%6.%7.%8.%9"/>
      <w:lvlJc w:val="left"/>
      <w:pPr>
        <w:ind w:left="4384" w:hanging="1800"/>
      </w:pPr>
      <w:rPr>
        <w:rFonts w:cs="Times New Roman"/>
        <w:color w:val="000000"/>
      </w:rPr>
    </w:lvl>
  </w:abstractNum>
  <w:abstractNum w:abstractNumId="38" w15:restartNumberingAfterBreak="0">
    <w:nsid w:val="2DCA6227"/>
    <w:multiLevelType w:val="multilevel"/>
    <w:tmpl w:val="2C4A998A"/>
    <w:lvl w:ilvl="0">
      <w:start w:val="3"/>
      <w:numFmt w:val="decimal"/>
      <w:lvlText w:val="%1."/>
      <w:lvlJc w:val="left"/>
      <w:pPr>
        <w:ind w:left="720" w:hanging="360"/>
      </w:pPr>
      <w:rPr>
        <w:rFonts w:hint="default"/>
      </w:rPr>
    </w:lvl>
    <w:lvl w:ilvl="1">
      <w:start w:val="2"/>
      <w:numFmt w:val="decimal"/>
      <w:isLgl/>
      <w:lvlText w:val="%1.%2"/>
      <w:lvlJc w:val="left"/>
      <w:pPr>
        <w:ind w:left="1073" w:hanging="600"/>
      </w:pPr>
      <w:rPr>
        <w:rFonts w:hint="default"/>
      </w:rPr>
    </w:lvl>
    <w:lvl w:ilvl="2">
      <w:start w:val="2"/>
      <w:numFmt w:val="decimal"/>
      <w:isLgl/>
      <w:lvlText w:val="%1.%2.%3"/>
      <w:lvlJc w:val="left"/>
      <w:pPr>
        <w:ind w:left="1306" w:hanging="720"/>
      </w:pPr>
      <w:rPr>
        <w:rFonts w:hint="default"/>
        <w:b/>
      </w:rPr>
    </w:lvl>
    <w:lvl w:ilvl="3">
      <w:start w:val="1"/>
      <w:numFmt w:val="decimal"/>
      <w:isLgl/>
      <w:lvlText w:val="%1.%2.%3.%4"/>
      <w:lvlJc w:val="left"/>
      <w:pPr>
        <w:ind w:left="1779" w:hanging="108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2365" w:hanging="1440"/>
      </w:pPr>
      <w:rPr>
        <w:rFonts w:hint="default"/>
      </w:rPr>
    </w:lvl>
    <w:lvl w:ilvl="6">
      <w:start w:val="1"/>
      <w:numFmt w:val="decimal"/>
      <w:isLgl/>
      <w:lvlText w:val="%1.%2.%3.%4.%5.%6.%7"/>
      <w:lvlJc w:val="left"/>
      <w:pPr>
        <w:ind w:left="2478" w:hanging="1440"/>
      </w:pPr>
      <w:rPr>
        <w:rFonts w:hint="default"/>
      </w:rPr>
    </w:lvl>
    <w:lvl w:ilvl="7">
      <w:start w:val="1"/>
      <w:numFmt w:val="decimal"/>
      <w:isLgl/>
      <w:lvlText w:val="%1.%2.%3.%4.%5.%6.%7.%8"/>
      <w:lvlJc w:val="left"/>
      <w:pPr>
        <w:ind w:left="2951" w:hanging="1800"/>
      </w:pPr>
      <w:rPr>
        <w:rFonts w:hint="default"/>
      </w:rPr>
    </w:lvl>
    <w:lvl w:ilvl="8">
      <w:start w:val="1"/>
      <w:numFmt w:val="decimal"/>
      <w:isLgl/>
      <w:lvlText w:val="%1.%2.%3.%4.%5.%6.%7.%8.%9"/>
      <w:lvlJc w:val="left"/>
      <w:pPr>
        <w:ind w:left="3064" w:hanging="1800"/>
      </w:pPr>
      <w:rPr>
        <w:rFonts w:hint="default"/>
      </w:rPr>
    </w:lvl>
  </w:abstractNum>
  <w:abstractNum w:abstractNumId="39" w15:restartNumberingAfterBreak="0">
    <w:nsid w:val="2E940D81"/>
    <w:multiLevelType w:val="multilevel"/>
    <w:tmpl w:val="FBF824E2"/>
    <w:lvl w:ilvl="0">
      <w:start w:val="4"/>
      <w:numFmt w:val="decimal"/>
      <w:lvlText w:val="%1."/>
      <w:lvlJc w:val="left"/>
      <w:pPr>
        <w:ind w:left="585" w:hanging="585"/>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0" w15:restartNumberingAfterBreak="0">
    <w:nsid w:val="317511D3"/>
    <w:multiLevelType w:val="multilevel"/>
    <w:tmpl w:val="000892F6"/>
    <w:lvl w:ilvl="0">
      <w:start w:val="7"/>
      <w:numFmt w:val="decimal"/>
      <w:lvlText w:val="%1"/>
      <w:lvlJc w:val="left"/>
      <w:pPr>
        <w:ind w:left="360" w:hanging="360"/>
      </w:pPr>
      <w:rPr>
        <w:rFonts w:cs="Times New Roman"/>
        <w:color w:val="000000"/>
      </w:rPr>
    </w:lvl>
    <w:lvl w:ilvl="1">
      <w:start w:val="3"/>
      <w:numFmt w:val="decimal"/>
      <w:lvlText w:val="%1.%2"/>
      <w:lvlJc w:val="left"/>
      <w:pPr>
        <w:ind w:left="683" w:hanging="360"/>
      </w:pPr>
      <w:rPr>
        <w:rFonts w:cs="Times New Roman"/>
        <w:color w:val="000000"/>
      </w:rPr>
    </w:lvl>
    <w:lvl w:ilvl="2">
      <w:start w:val="1"/>
      <w:numFmt w:val="decimal"/>
      <w:lvlText w:val="%1.%2.%3"/>
      <w:lvlJc w:val="left"/>
      <w:pPr>
        <w:ind w:left="1366" w:hanging="720"/>
      </w:pPr>
      <w:rPr>
        <w:rFonts w:cs="Times New Roman"/>
        <w:color w:val="000000"/>
      </w:rPr>
    </w:lvl>
    <w:lvl w:ilvl="3">
      <w:start w:val="1"/>
      <w:numFmt w:val="decimal"/>
      <w:lvlText w:val="%1.%2.%3.%4"/>
      <w:lvlJc w:val="left"/>
      <w:pPr>
        <w:ind w:left="2049" w:hanging="1080"/>
      </w:pPr>
      <w:rPr>
        <w:rFonts w:cs="Times New Roman"/>
        <w:color w:val="000000"/>
      </w:rPr>
    </w:lvl>
    <w:lvl w:ilvl="4">
      <w:start w:val="1"/>
      <w:numFmt w:val="decimal"/>
      <w:lvlText w:val="%1.%2.%3.%4.%5"/>
      <w:lvlJc w:val="left"/>
      <w:pPr>
        <w:ind w:left="2372" w:hanging="1080"/>
      </w:pPr>
      <w:rPr>
        <w:rFonts w:cs="Times New Roman"/>
        <w:color w:val="000000"/>
      </w:rPr>
    </w:lvl>
    <w:lvl w:ilvl="5">
      <w:start w:val="1"/>
      <w:numFmt w:val="decimal"/>
      <w:lvlText w:val="%1.%2.%3.%4.%5.%6"/>
      <w:lvlJc w:val="left"/>
      <w:pPr>
        <w:ind w:left="3055" w:hanging="1440"/>
      </w:pPr>
      <w:rPr>
        <w:rFonts w:cs="Times New Roman"/>
        <w:color w:val="000000"/>
      </w:rPr>
    </w:lvl>
    <w:lvl w:ilvl="6">
      <w:start w:val="1"/>
      <w:numFmt w:val="decimal"/>
      <w:lvlText w:val="%1.%2.%3.%4.%5.%6.%7"/>
      <w:lvlJc w:val="left"/>
      <w:pPr>
        <w:ind w:left="3378" w:hanging="1440"/>
      </w:pPr>
      <w:rPr>
        <w:rFonts w:cs="Times New Roman"/>
        <w:color w:val="000000"/>
      </w:rPr>
    </w:lvl>
    <w:lvl w:ilvl="7">
      <w:start w:val="1"/>
      <w:numFmt w:val="decimal"/>
      <w:lvlText w:val="%1.%2.%3.%4.%5.%6.%7.%8"/>
      <w:lvlJc w:val="left"/>
      <w:pPr>
        <w:ind w:left="4061" w:hanging="1800"/>
      </w:pPr>
      <w:rPr>
        <w:rFonts w:cs="Times New Roman"/>
        <w:color w:val="000000"/>
      </w:rPr>
    </w:lvl>
    <w:lvl w:ilvl="8">
      <w:start w:val="1"/>
      <w:numFmt w:val="decimal"/>
      <w:lvlText w:val="%1.%2.%3.%4.%5.%6.%7.%8.%9"/>
      <w:lvlJc w:val="left"/>
      <w:pPr>
        <w:ind w:left="4384" w:hanging="1800"/>
      </w:pPr>
      <w:rPr>
        <w:rFonts w:cs="Times New Roman"/>
        <w:color w:val="000000"/>
      </w:rPr>
    </w:lvl>
  </w:abstractNum>
  <w:abstractNum w:abstractNumId="41" w15:restartNumberingAfterBreak="0">
    <w:nsid w:val="32977E06"/>
    <w:multiLevelType w:val="hybridMultilevel"/>
    <w:tmpl w:val="F9200DB4"/>
    <w:lvl w:ilvl="0" w:tplc="012EA860">
      <w:start w:val="4"/>
      <w:numFmt w:val="bullet"/>
      <w:lvlText w:val="-"/>
      <w:lvlJc w:val="left"/>
      <w:pPr>
        <w:ind w:left="825" w:hanging="360"/>
      </w:pPr>
      <w:rPr>
        <w:rFonts w:ascii="Arial" w:eastAsiaTheme="minorHAnsi" w:hAnsi="Arial" w:cs="Arial" w:hint="default"/>
        <w:sz w:val="24"/>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2" w15:restartNumberingAfterBreak="0">
    <w:nsid w:val="3474769A"/>
    <w:multiLevelType w:val="multilevel"/>
    <w:tmpl w:val="13D056D4"/>
    <w:styleLink w:val="Style6"/>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5E01A6E"/>
    <w:multiLevelType w:val="hybridMultilevel"/>
    <w:tmpl w:val="61D813AC"/>
    <w:lvl w:ilvl="0" w:tplc="605E88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39553D00"/>
    <w:multiLevelType w:val="multilevel"/>
    <w:tmpl w:val="E708DD2C"/>
    <w:styleLink w:val="Style9"/>
    <w:lvl w:ilvl="0">
      <w:start w:val="10"/>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C264608"/>
    <w:multiLevelType w:val="multilevel"/>
    <w:tmpl w:val="0409001F"/>
    <w:styleLink w:val="Style14"/>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D38498C"/>
    <w:multiLevelType w:val="multilevel"/>
    <w:tmpl w:val="496ABDE8"/>
    <w:lvl w:ilvl="0">
      <w:start w:val="5"/>
      <w:numFmt w:val="decimal"/>
      <w:lvlText w:val="%1."/>
      <w:lvlJc w:val="left"/>
      <w:pPr>
        <w:ind w:left="390" w:hanging="390"/>
      </w:pPr>
      <w:rPr>
        <w:rFonts w:hint="default"/>
        <w:color w:val="000000"/>
      </w:rPr>
    </w:lvl>
    <w:lvl w:ilvl="1">
      <w:start w:val="1"/>
      <w:numFmt w:val="decimal"/>
      <w:lvlText w:val="%1.%2."/>
      <w:lvlJc w:val="left"/>
      <w:pPr>
        <w:ind w:left="1146" w:hanging="720"/>
      </w:pPr>
      <w:rPr>
        <w:rFonts w:hint="default"/>
        <w:b/>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3210" w:hanging="108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990" w:hanging="144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770" w:hanging="1800"/>
      </w:pPr>
      <w:rPr>
        <w:rFonts w:hint="default"/>
        <w:color w:val="000000"/>
      </w:rPr>
    </w:lvl>
    <w:lvl w:ilvl="8">
      <w:start w:val="1"/>
      <w:numFmt w:val="decimal"/>
      <w:lvlText w:val="%1.%2.%3.%4.%5.%6.%7.%8.%9."/>
      <w:lvlJc w:val="left"/>
      <w:pPr>
        <w:ind w:left="7840" w:hanging="2160"/>
      </w:pPr>
      <w:rPr>
        <w:rFonts w:hint="default"/>
        <w:color w:val="000000"/>
      </w:rPr>
    </w:lvl>
  </w:abstractNum>
  <w:abstractNum w:abstractNumId="47" w15:restartNumberingAfterBreak="0">
    <w:nsid w:val="40FF3354"/>
    <w:multiLevelType w:val="hybridMultilevel"/>
    <w:tmpl w:val="DB46B8DE"/>
    <w:lvl w:ilvl="0" w:tplc="C08AF05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42BE37D2"/>
    <w:multiLevelType w:val="multilevel"/>
    <w:tmpl w:val="F500873E"/>
    <w:lvl w:ilvl="0">
      <w:start w:val="4"/>
      <w:numFmt w:val="decimal"/>
      <w:lvlText w:val="%1."/>
      <w:lvlJc w:val="left"/>
      <w:pPr>
        <w:ind w:left="585" w:hanging="585"/>
      </w:pPr>
      <w:rPr>
        <w:rFonts w:hint="default"/>
        <w:color w:val="000000"/>
      </w:rPr>
    </w:lvl>
    <w:lvl w:ilvl="1">
      <w:start w:val="3"/>
      <w:numFmt w:val="decimal"/>
      <w:lvlText w:val="%1.%2."/>
      <w:lvlJc w:val="left"/>
      <w:pPr>
        <w:ind w:left="1004" w:hanging="720"/>
      </w:pPr>
      <w:rPr>
        <w:rFonts w:hint="default"/>
        <w:b/>
        <w:color w:val="000000"/>
      </w:rPr>
    </w:lvl>
    <w:lvl w:ilvl="2">
      <w:start w:val="3"/>
      <w:numFmt w:val="decimal"/>
      <w:lvlText w:val="%1.%2.%3."/>
      <w:lvlJc w:val="left"/>
      <w:pPr>
        <w:ind w:left="1288" w:hanging="720"/>
      </w:pPr>
      <w:rPr>
        <w:rFonts w:hint="default"/>
        <w:b/>
        <w:color w:val="000000"/>
        <w:sz w:val="24"/>
        <w:szCs w:val="24"/>
      </w:rPr>
    </w:lvl>
    <w:lvl w:ilvl="3">
      <w:start w:val="1"/>
      <w:numFmt w:val="decimal"/>
      <w:lvlText w:val="%1.%2.%3.%4."/>
      <w:lvlJc w:val="left"/>
      <w:pPr>
        <w:ind w:left="1932" w:hanging="108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860" w:hanging="144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788" w:hanging="1800"/>
      </w:pPr>
      <w:rPr>
        <w:rFonts w:hint="default"/>
        <w:color w:val="000000"/>
      </w:rPr>
    </w:lvl>
    <w:lvl w:ilvl="8">
      <w:start w:val="1"/>
      <w:numFmt w:val="decimal"/>
      <w:lvlText w:val="%1.%2.%3.%4.%5.%6.%7.%8.%9."/>
      <w:lvlJc w:val="left"/>
      <w:pPr>
        <w:ind w:left="4432" w:hanging="2160"/>
      </w:pPr>
      <w:rPr>
        <w:rFonts w:hint="default"/>
        <w:color w:val="000000"/>
      </w:rPr>
    </w:lvl>
  </w:abstractNum>
  <w:abstractNum w:abstractNumId="49" w15:restartNumberingAfterBreak="0">
    <w:nsid w:val="481922D6"/>
    <w:multiLevelType w:val="hybridMultilevel"/>
    <w:tmpl w:val="432EBD06"/>
    <w:lvl w:ilvl="0" w:tplc="9724E066">
      <w:start w:val="5"/>
      <w:numFmt w:val="bullet"/>
      <w:lvlText w:val="-"/>
      <w:lvlJc w:val="left"/>
      <w:pPr>
        <w:ind w:left="927" w:hanging="360"/>
      </w:pPr>
      <w:rPr>
        <w:rFonts w:ascii="Arial" w:eastAsia="MS Mincho"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0" w15:restartNumberingAfterBreak="0">
    <w:nsid w:val="482F06D3"/>
    <w:multiLevelType w:val="hybridMultilevel"/>
    <w:tmpl w:val="A7062050"/>
    <w:lvl w:ilvl="0" w:tplc="860C188A">
      <w:start w:val="1"/>
      <w:numFmt w:val="bullet"/>
      <w:lvlText w:val="-"/>
      <w:lvlJc w:val="left"/>
      <w:pPr>
        <w:ind w:left="1350" w:hanging="360"/>
      </w:pPr>
      <w:rPr>
        <w:rFonts w:ascii="Arial" w:eastAsia="Times New Roman" w:hAnsi="Arial" w:cs="Aria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1" w15:restartNumberingAfterBreak="0">
    <w:nsid w:val="4ABA0063"/>
    <w:multiLevelType w:val="hybridMultilevel"/>
    <w:tmpl w:val="DB46B8DE"/>
    <w:lvl w:ilvl="0" w:tplc="C08AF05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4D5B6102"/>
    <w:multiLevelType w:val="multilevel"/>
    <w:tmpl w:val="C2EA3192"/>
    <w:lvl w:ilvl="0">
      <w:start w:val="4"/>
      <w:numFmt w:val="decimal"/>
      <w:lvlText w:val="%1"/>
      <w:lvlJc w:val="left"/>
      <w:pPr>
        <w:ind w:left="525" w:hanging="525"/>
      </w:pPr>
      <w:rPr>
        <w:rFonts w:hint="default"/>
      </w:rPr>
    </w:lvl>
    <w:lvl w:ilvl="1">
      <w:start w:val="1"/>
      <w:numFmt w:val="decimal"/>
      <w:lvlText w:val="%1.%2"/>
      <w:lvlJc w:val="left"/>
      <w:pPr>
        <w:ind w:left="828" w:hanging="525"/>
      </w:pPr>
      <w:rPr>
        <w:rFonts w:hint="default"/>
      </w:rPr>
    </w:lvl>
    <w:lvl w:ilvl="2">
      <w:start w:val="4"/>
      <w:numFmt w:val="decimal"/>
      <w:lvlText w:val="%1.%2.%3"/>
      <w:lvlJc w:val="left"/>
      <w:pPr>
        <w:ind w:left="1326" w:hanging="720"/>
      </w:pPr>
      <w:rPr>
        <w:rFonts w:hint="default"/>
        <w:b/>
      </w:rPr>
    </w:lvl>
    <w:lvl w:ilvl="3">
      <w:start w:val="1"/>
      <w:numFmt w:val="decimal"/>
      <w:lvlText w:val="%1.%2.%3.%4"/>
      <w:lvlJc w:val="left"/>
      <w:pPr>
        <w:ind w:left="1989" w:hanging="108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955" w:hanging="1440"/>
      </w:pPr>
      <w:rPr>
        <w:rFonts w:hint="default"/>
      </w:rPr>
    </w:lvl>
    <w:lvl w:ilvl="6">
      <w:start w:val="1"/>
      <w:numFmt w:val="decimal"/>
      <w:lvlText w:val="%1.%2.%3.%4.%5.%6.%7"/>
      <w:lvlJc w:val="left"/>
      <w:pPr>
        <w:ind w:left="3258" w:hanging="1440"/>
      </w:pPr>
      <w:rPr>
        <w:rFonts w:hint="default"/>
      </w:rPr>
    </w:lvl>
    <w:lvl w:ilvl="7">
      <w:start w:val="1"/>
      <w:numFmt w:val="decimal"/>
      <w:lvlText w:val="%1.%2.%3.%4.%5.%6.%7.%8"/>
      <w:lvlJc w:val="left"/>
      <w:pPr>
        <w:ind w:left="3921" w:hanging="1800"/>
      </w:pPr>
      <w:rPr>
        <w:rFonts w:hint="default"/>
      </w:rPr>
    </w:lvl>
    <w:lvl w:ilvl="8">
      <w:start w:val="1"/>
      <w:numFmt w:val="decimal"/>
      <w:lvlText w:val="%1.%2.%3.%4.%5.%6.%7.%8.%9"/>
      <w:lvlJc w:val="left"/>
      <w:pPr>
        <w:ind w:left="4224" w:hanging="1800"/>
      </w:pPr>
      <w:rPr>
        <w:rFonts w:hint="default"/>
      </w:rPr>
    </w:lvl>
  </w:abstractNum>
  <w:abstractNum w:abstractNumId="53" w15:restartNumberingAfterBreak="0">
    <w:nsid w:val="51271586"/>
    <w:multiLevelType w:val="hybridMultilevel"/>
    <w:tmpl w:val="83C80F24"/>
    <w:lvl w:ilvl="0" w:tplc="5B30BC1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7D30541"/>
    <w:multiLevelType w:val="multilevel"/>
    <w:tmpl w:val="9C643E12"/>
    <w:styleLink w:val="Style11"/>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8563036"/>
    <w:multiLevelType w:val="multilevel"/>
    <w:tmpl w:val="113815CA"/>
    <w:lvl w:ilvl="0">
      <w:start w:val="4"/>
      <w:numFmt w:val="decimal"/>
      <w:lvlText w:val="%1."/>
      <w:lvlJc w:val="left"/>
      <w:pPr>
        <w:ind w:left="585" w:hanging="585"/>
      </w:pPr>
      <w:rPr>
        <w:rFonts w:hint="default"/>
      </w:rPr>
    </w:lvl>
    <w:lvl w:ilvl="1">
      <w:start w:val="1"/>
      <w:numFmt w:val="decimal"/>
      <w:lvlText w:val="%1.%2."/>
      <w:lvlJc w:val="left"/>
      <w:pPr>
        <w:ind w:left="791" w:hanging="720"/>
      </w:pPr>
      <w:rPr>
        <w:rFonts w:hint="default"/>
      </w:rPr>
    </w:lvl>
    <w:lvl w:ilvl="2">
      <w:start w:val="5"/>
      <w:numFmt w:val="decimal"/>
      <w:lvlText w:val="%1.%2.%3."/>
      <w:lvlJc w:val="left"/>
      <w:pPr>
        <w:ind w:left="862" w:hanging="720"/>
      </w:pPr>
      <w:rPr>
        <w:rFonts w:hint="default"/>
        <w:b/>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56" w15:restartNumberingAfterBreak="0">
    <w:nsid w:val="5A0713F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5A4C70C7"/>
    <w:multiLevelType w:val="multilevel"/>
    <w:tmpl w:val="B4BE8694"/>
    <w:lvl w:ilvl="0">
      <w:start w:val="3"/>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58" w15:restartNumberingAfterBreak="0">
    <w:nsid w:val="5F3951B7"/>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F40575C"/>
    <w:multiLevelType w:val="multilevel"/>
    <w:tmpl w:val="45DC8D0E"/>
    <w:styleLink w:val="Style2"/>
    <w:lvl w:ilvl="0">
      <w:start w:val="3"/>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0A26CB5"/>
    <w:multiLevelType w:val="multilevel"/>
    <w:tmpl w:val="03FE7CA0"/>
    <w:styleLink w:val="Style5"/>
    <w:lvl w:ilvl="0">
      <w:start w:val="6"/>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7AA4414"/>
    <w:multiLevelType w:val="hybridMultilevel"/>
    <w:tmpl w:val="EABE0670"/>
    <w:lvl w:ilvl="0" w:tplc="F49CB47E">
      <w:start w:val="1"/>
      <w:numFmt w:val="bullet"/>
      <w:lvlText w:val="-"/>
      <w:lvlJc w:val="left"/>
      <w:pPr>
        <w:ind w:left="1140" w:hanging="360"/>
      </w:pPr>
      <w:rPr>
        <w:rFonts w:ascii="Times New Roman" w:eastAsia="MS Mincho"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2" w15:restartNumberingAfterBreak="0">
    <w:nsid w:val="6D6E5BFA"/>
    <w:multiLevelType w:val="multilevel"/>
    <w:tmpl w:val="0409001D"/>
    <w:styleLink w:val="Style10"/>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DF23802"/>
    <w:multiLevelType w:val="multilevel"/>
    <w:tmpl w:val="241469CE"/>
    <w:styleLink w:val="Style3"/>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F282E5D"/>
    <w:multiLevelType w:val="multilevel"/>
    <w:tmpl w:val="71D20F6C"/>
    <w:styleLink w:val="Style13"/>
    <w:lvl w:ilvl="0">
      <w:start w:val="6"/>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63114DB"/>
    <w:multiLevelType w:val="multilevel"/>
    <w:tmpl w:val="15D271E6"/>
    <w:styleLink w:val="Style4"/>
    <w:lvl w:ilvl="0">
      <w:start w:val="4"/>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7CD4A23"/>
    <w:multiLevelType w:val="hybridMultilevel"/>
    <w:tmpl w:val="48900A10"/>
    <w:lvl w:ilvl="0" w:tplc="8BFA7080">
      <w:start w:val="1"/>
      <w:numFmt w:val="decimal"/>
      <w:lvlText w:val="%1."/>
      <w:lvlJc w:val="left"/>
      <w:pPr>
        <w:ind w:left="720" w:hanging="360"/>
      </w:pPr>
      <w:rPr>
        <w:rFonts w:hint="default"/>
        <w:color w:val="000000" w:themeColor="text1"/>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B7F15C6"/>
    <w:multiLevelType w:val="hybridMultilevel"/>
    <w:tmpl w:val="9FCE3580"/>
    <w:lvl w:ilvl="0" w:tplc="9C1446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062559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19749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2622165">
    <w:abstractNumId w:val="2"/>
  </w:num>
  <w:num w:numId="4" w16cid:durableId="25116194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8731092">
    <w:abstractNumId w:val="3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3419966">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 w16cid:durableId="29688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4166260">
    <w:abstractNumId w:val="31"/>
    <w:lvlOverride w:ilvl="0">
      <w:startOverride w:val="5"/>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6481222">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 w16cid:durableId="1167205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33208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2373110">
    <w:abstractNumId w:val="4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5284831">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445546">
    <w:abstractNumId w:val="33"/>
  </w:num>
  <w:num w:numId="15" w16cid:durableId="1403799197">
    <w:abstractNumId w:val="24"/>
  </w:num>
  <w:num w:numId="16" w16cid:durableId="1228686625">
    <w:abstractNumId w:val="57"/>
  </w:num>
  <w:num w:numId="17" w16cid:durableId="928080974">
    <w:abstractNumId w:val="18"/>
  </w:num>
  <w:num w:numId="18" w16cid:durableId="1585334191">
    <w:abstractNumId w:val="26"/>
  </w:num>
  <w:num w:numId="19" w16cid:durableId="1254627675">
    <w:abstractNumId w:val="52"/>
  </w:num>
  <w:num w:numId="20" w16cid:durableId="1772511293">
    <w:abstractNumId w:val="55"/>
  </w:num>
  <w:num w:numId="21" w16cid:durableId="1083919442">
    <w:abstractNumId w:val="21"/>
  </w:num>
  <w:num w:numId="22" w16cid:durableId="967205460">
    <w:abstractNumId w:val="48"/>
  </w:num>
  <w:num w:numId="23" w16cid:durableId="1808084938">
    <w:abstractNumId w:val="17"/>
  </w:num>
  <w:num w:numId="24" w16cid:durableId="249393674">
    <w:abstractNumId w:val="39"/>
  </w:num>
  <w:num w:numId="25" w16cid:durableId="794443988">
    <w:abstractNumId w:val="46"/>
  </w:num>
  <w:num w:numId="26" w16cid:durableId="1389189160">
    <w:abstractNumId w:val="66"/>
  </w:num>
  <w:num w:numId="27" w16cid:durableId="1339163800">
    <w:abstractNumId w:val="28"/>
  </w:num>
  <w:num w:numId="28" w16cid:durableId="1546211037">
    <w:abstractNumId w:val="35"/>
  </w:num>
  <w:num w:numId="29" w16cid:durableId="1297174653">
    <w:abstractNumId w:val="67"/>
  </w:num>
  <w:num w:numId="30" w16cid:durableId="372586254">
    <w:abstractNumId w:val="47"/>
  </w:num>
  <w:num w:numId="31" w16cid:durableId="1198591818">
    <w:abstractNumId w:val="51"/>
  </w:num>
  <w:num w:numId="32" w16cid:durableId="926619697">
    <w:abstractNumId w:val="19"/>
  </w:num>
  <w:num w:numId="33" w16cid:durableId="1043481371">
    <w:abstractNumId w:val="38"/>
  </w:num>
  <w:num w:numId="34" w16cid:durableId="603923358">
    <w:abstractNumId w:val="22"/>
  </w:num>
  <w:num w:numId="35" w16cid:durableId="237835110">
    <w:abstractNumId w:val="8"/>
  </w:num>
  <w:num w:numId="36" w16cid:durableId="1656301784">
    <w:abstractNumId w:val="9"/>
  </w:num>
  <w:num w:numId="37" w16cid:durableId="658925414">
    <w:abstractNumId w:val="10"/>
  </w:num>
  <w:num w:numId="38" w16cid:durableId="65886963">
    <w:abstractNumId w:val="11"/>
  </w:num>
  <w:num w:numId="39" w16cid:durableId="1522475726">
    <w:abstractNumId w:val="5"/>
  </w:num>
  <w:num w:numId="40" w16cid:durableId="27150353">
    <w:abstractNumId w:val="12"/>
  </w:num>
  <w:num w:numId="41" w16cid:durableId="2103449469">
    <w:abstractNumId w:val="13"/>
  </w:num>
  <w:num w:numId="42" w16cid:durableId="1273244236">
    <w:abstractNumId w:val="14"/>
  </w:num>
  <w:num w:numId="43" w16cid:durableId="1628586750">
    <w:abstractNumId w:val="15"/>
  </w:num>
  <w:num w:numId="44" w16cid:durableId="1425494204">
    <w:abstractNumId w:val="16"/>
  </w:num>
  <w:num w:numId="45" w16cid:durableId="1984388987">
    <w:abstractNumId w:val="53"/>
  </w:num>
  <w:num w:numId="46" w16cid:durableId="1136339018">
    <w:abstractNumId w:val="27"/>
  </w:num>
  <w:num w:numId="47" w16cid:durableId="1712923962">
    <w:abstractNumId w:val="43"/>
  </w:num>
  <w:num w:numId="48" w16cid:durableId="1354309452">
    <w:abstractNumId w:val="50"/>
  </w:num>
  <w:num w:numId="49" w16cid:durableId="1366757487">
    <w:abstractNumId w:val="49"/>
  </w:num>
  <w:num w:numId="50" w16cid:durableId="343090390">
    <w:abstractNumId w:val="61"/>
  </w:num>
  <w:num w:numId="51" w16cid:durableId="1334802522">
    <w:abstractNumId w:val="41"/>
  </w:num>
  <w:num w:numId="52" w16cid:durableId="1692486651">
    <w:abstractNumId w:val="56"/>
  </w:num>
  <w:num w:numId="53" w16cid:durableId="21001309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90914734">
    <w:abstractNumId w:val="20"/>
  </w:num>
  <w:num w:numId="55" w16cid:durableId="45880843">
    <w:abstractNumId w:val="25"/>
  </w:num>
  <w:num w:numId="56" w16cid:durableId="1381324920">
    <w:abstractNumId w:val="29"/>
  </w:num>
  <w:num w:numId="57" w16cid:durableId="1297906920">
    <w:abstractNumId w:val="30"/>
  </w:num>
  <w:num w:numId="58" w16cid:durableId="839807034">
    <w:abstractNumId w:val="34"/>
  </w:num>
  <w:num w:numId="59" w16cid:durableId="516697783">
    <w:abstractNumId w:val="36"/>
  </w:num>
  <w:num w:numId="60" w16cid:durableId="1732265509">
    <w:abstractNumId w:val="42"/>
  </w:num>
  <w:num w:numId="61" w16cid:durableId="1161233277">
    <w:abstractNumId w:val="44"/>
  </w:num>
  <w:num w:numId="62" w16cid:durableId="334381670">
    <w:abstractNumId w:val="45"/>
  </w:num>
  <w:num w:numId="63" w16cid:durableId="1997878458">
    <w:abstractNumId w:val="54"/>
  </w:num>
  <w:num w:numId="64" w16cid:durableId="345593391">
    <w:abstractNumId w:val="58"/>
  </w:num>
  <w:num w:numId="65" w16cid:durableId="420299106">
    <w:abstractNumId w:val="59"/>
  </w:num>
  <w:num w:numId="66" w16cid:durableId="540822955">
    <w:abstractNumId w:val="60"/>
  </w:num>
  <w:num w:numId="67" w16cid:durableId="1604994773">
    <w:abstractNumId w:val="62"/>
  </w:num>
  <w:num w:numId="68" w16cid:durableId="781002168">
    <w:abstractNumId w:val="63"/>
  </w:num>
  <w:num w:numId="69" w16cid:durableId="1299528358">
    <w:abstractNumId w:val="64"/>
  </w:num>
  <w:num w:numId="70" w16cid:durableId="960724638">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77"/>
    <w:rsid w:val="00094477"/>
    <w:rsid w:val="00153721"/>
    <w:rsid w:val="001679BD"/>
    <w:rsid w:val="00300CF1"/>
    <w:rsid w:val="003A0C13"/>
    <w:rsid w:val="004052FE"/>
    <w:rsid w:val="004F6E5D"/>
    <w:rsid w:val="00511C3F"/>
    <w:rsid w:val="005D29F3"/>
    <w:rsid w:val="006B3E6A"/>
    <w:rsid w:val="00771E6D"/>
    <w:rsid w:val="008149E8"/>
    <w:rsid w:val="008526AF"/>
    <w:rsid w:val="008547E9"/>
    <w:rsid w:val="00881601"/>
    <w:rsid w:val="008B7950"/>
    <w:rsid w:val="009910FE"/>
    <w:rsid w:val="00A968B7"/>
    <w:rsid w:val="00B407A1"/>
    <w:rsid w:val="00BC67A5"/>
    <w:rsid w:val="00C6402C"/>
    <w:rsid w:val="00CC34FC"/>
    <w:rsid w:val="00CD246C"/>
    <w:rsid w:val="00EB0260"/>
    <w:rsid w:val="00EB0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593E"/>
  <w15:chartTrackingRefBased/>
  <w15:docId w15:val="{1A6BA644-8C53-445F-818D-BE37E2D4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AF"/>
    <w:pPr>
      <w:spacing w:after="200" w:line="276" w:lineRule="auto"/>
    </w:pPr>
    <w:rPr>
      <w:rFonts w:ascii="Calibri" w:eastAsia="Times New Roman" w:hAnsi="Calibri" w:cs="Times New Roman"/>
      <w:kern w:val="0"/>
      <w:lang w:val="ru-RU" w:eastAsia="ru-RU"/>
      <w14:ligatures w14:val="none"/>
    </w:rPr>
  </w:style>
  <w:style w:type="paragraph" w:styleId="Heading1">
    <w:name w:val="heading 1"/>
    <w:basedOn w:val="Normal"/>
    <w:next w:val="Normal"/>
    <w:link w:val="Heading1Char"/>
    <w:uiPriority w:val="9"/>
    <w:qFormat/>
    <w:rsid w:val="008526A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526A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8526A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next w:val="Normal"/>
    <w:link w:val="Heading4Char"/>
    <w:uiPriority w:val="9"/>
    <w:unhideWhenUsed/>
    <w:qFormat/>
    <w:rsid w:val="008526AF"/>
    <w:pPr>
      <w:keepNext/>
      <w:keepLines/>
      <w:spacing w:after="0" w:line="264" w:lineRule="auto"/>
      <w:ind w:left="10" w:right="383" w:hanging="10"/>
      <w:jc w:val="center"/>
      <w:outlineLvl w:val="3"/>
    </w:pPr>
    <w:rPr>
      <w:rFonts w:ascii="Times New Roman" w:eastAsia="Times New Roman" w:hAnsi="Times New Roman" w:cs="Times New Roman"/>
      <w:b/>
      <w:color w:val="000000"/>
      <w:kern w:val="0"/>
      <w:sz w:val="28"/>
      <w:lang w:val="ru-RU" w:eastAsia="ru-RU"/>
      <w14:ligatures w14:val="none"/>
    </w:rPr>
  </w:style>
  <w:style w:type="paragraph" w:styleId="Heading5">
    <w:name w:val="heading 5"/>
    <w:basedOn w:val="Normal"/>
    <w:next w:val="Normal"/>
    <w:link w:val="Heading5Char"/>
    <w:uiPriority w:val="9"/>
    <w:semiHidden/>
    <w:unhideWhenUsed/>
    <w:qFormat/>
    <w:rsid w:val="008526AF"/>
    <w:pPr>
      <w:keepNext/>
      <w:keepLines/>
      <w:spacing w:before="40" w:after="0" w:line="256" w:lineRule="auto"/>
      <w:ind w:left="1008" w:hanging="1008"/>
      <w:outlineLvl w:val="4"/>
    </w:pPr>
    <w:rPr>
      <w:rFonts w:asciiTheme="majorHAnsi" w:eastAsiaTheme="majorEastAsia" w:hAnsiTheme="majorHAnsi" w:cstheme="majorBidi"/>
      <w:color w:val="2F5496" w:themeColor="accent1" w:themeShade="BF"/>
      <w:lang w:val="en-US" w:eastAsia="en-US"/>
    </w:rPr>
  </w:style>
  <w:style w:type="paragraph" w:styleId="Heading6">
    <w:name w:val="heading 6"/>
    <w:basedOn w:val="Normal"/>
    <w:next w:val="Normal"/>
    <w:link w:val="Heading6Char"/>
    <w:uiPriority w:val="9"/>
    <w:semiHidden/>
    <w:unhideWhenUsed/>
    <w:qFormat/>
    <w:rsid w:val="008526AF"/>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lang w:val="en-US" w:eastAsia="en-US"/>
    </w:rPr>
  </w:style>
  <w:style w:type="paragraph" w:styleId="Heading7">
    <w:name w:val="heading 7"/>
    <w:basedOn w:val="Normal"/>
    <w:next w:val="Normal"/>
    <w:link w:val="Heading7Char"/>
    <w:uiPriority w:val="9"/>
    <w:semiHidden/>
    <w:unhideWhenUsed/>
    <w:qFormat/>
    <w:rsid w:val="008526AF"/>
    <w:pPr>
      <w:keepNext/>
      <w:keepLines/>
      <w:spacing w:before="40" w:after="0" w:line="256" w:lineRule="auto"/>
      <w:ind w:left="1296" w:hanging="1296"/>
      <w:outlineLvl w:val="6"/>
    </w:pPr>
    <w:rPr>
      <w:rFonts w:asciiTheme="majorHAnsi" w:eastAsiaTheme="majorEastAsia" w:hAnsiTheme="majorHAnsi" w:cstheme="majorBidi"/>
      <w:i/>
      <w:iCs/>
      <w:color w:val="1F3763" w:themeColor="accent1" w:themeShade="7F"/>
      <w:lang w:val="en-US" w:eastAsia="en-US"/>
    </w:rPr>
  </w:style>
  <w:style w:type="paragraph" w:styleId="Heading8">
    <w:name w:val="heading 8"/>
    <w:basedOn w:val="Normal"/>
    <w:next w:val="Normal"/>
    <w:link w:val="Heading8Char"/>
    <w:uiPriority w:val="9"/>
    <w:semiHidden/>
    <w:unhideWhenUsed/>
    <w:qFormat/>
    <w:rsid w:val="008526AF"/>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qFormat/>
    <w:rsid w:val="008526AF"/>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6AF"/>
    <w:rPr>
      <w:rFonts w:asciiTheme="majorHAnsi" w:eastAsiaTheme="majorEastAsia" w:hAnsiTheme="majorHAnsi" w:cstheme="majorBidi"/>
      <w:b/>
      <w:bCs/>
      <w:color w:val="2F5496" w:themeColor="accent1" w:themeShade="BF"/>
      <w:kern w:val="0"/>
      <w:sz w:val="28"/>
      <w:szCs w:val="28"/>
      <w:lang w:val="ru-RU" w:eastAsia="ru-RU"/>
      <w14:ligatures w14:val="none"/>
    </w:rPr>
  </w:style>
  <w:style w:type="character" w:customStyle="1" w:styleId="Heading2Char">
    <w:name w:val="Heading 2 Char"/>
    <w:basedOn w:val="DefaultParagraphFont"/>
    <w:link w:val="Heading2"/>
    <w:uiPriority w:val="9"/>
    <w:rsid w:val="008526AF"/>
    <w:rPr>
      <w:rFonts w:asciiTheme="majorHAnsi" w:eastAsiaTheme="majorEastAsia" w:hAnsiTheme="majorHAnsi" w:cstheme="majorBidi"/>
      <w:b/>
      <w:bCs/>
      <w:color w:val="4472C4" w:themeColor="accent1"/>
      <w:kern w:val="0"/>
      <w:sz w:val="26"/>
      <w:szCs w:val="26"/>
      <w:lang w:val="ru-RU" w:eastAsia="ru-RU"/>
      <w14:ligatures w14:val="none"/>
    </w:rPr>
  </w:style>
  <w:style w:type="character" w:customStyle="1" w:styleId="Heading3Char">
    <w:name w:val="Heading 3 Char"/>
    <w:basedOn w:val="DefaultParagraphFont"/>
    <w:link w:val="Heading3"/>
    <w:uiPriority w:val="9"/>
    <w:semiHidden/>
    <w:rsid w:val="008526AF"/>
    <w:rPr>
      <w:rFonts w:asciiTheme="majorHAnsi" w:eastAsiaTheme="majorEastAsia" w:hAnsiTheme="majorHAnsi" w:cstheme="majorBidi"/>
      <w:b/>
      <w:bCs/>
      <w:color w:val="4472C4" w:themeColor="accent1"/>
      <w:kern w:val="0"/>
      <w:lang w:val="ru-RU" w:eastAsia="ru-RU"/>
      <w14:ligatures w14:val="none"/>
    </w:rPr>
  </w:style>
  <w:style w:type="character" w:customStyle="1" w:styleId="Heading4Char">
    <w:name w:val="Heading 4 Char"/>
    <w:basedOn w:val="DefaultParagraphFont"/>
    <w:link w:val="Heading4"/>
    <w:uiPriority w:val="9"/>
    <w:rsid w:val="008526AF"/>
    <w:rPr>
      <w:rFonts w:ascii="Times New Roman" w:eastAsia="Times New Roman" w:hAnsi="Times New Roman" w:cs="Times New Roman"/>
      <w:b/>
      <w:color w:val="000000"/>
      <w:kern w:val="0"/>
      <w:sz w:val="28"/>
      <w:lang w:val="ru-RU" w:eastAsia="ru-RU"/>
      <w14:ligatures w14:val="none"/>
    </w:rPr>
  </w:style>
  <w:style w:type="character" w:customStyle="1" w:styleId="Heading5Char">
    <w:name w:val="Heading 5 Char"/>
    <w:basedOn w:val="DefaultParagraphFont"/>
    <w:link w:val="Heading5"/>
    <w:uiPriority w:val="9"/>
    <w:semiHidden/>
    <w:rsid w:val="008526AF"/>
    <w:rPr>
      <w:rFonts w:asciiTheme="majorHAnsi" w:eastAsiaTheme="majorEastAsia" w:hAnsiTheme="majorHAnsi" w:cstheme="majorBidi"/>
      <w:color w:val="2F5496" w:themeColor="accent1" w:themeShade="BF"/>
      <w:kern w:val="0"/>
      <w:lang w:val="en-US"/>
      <w14:ligatures w14:val="none"/>
    </w:rPr>
  </w:style>
  <w:style w:type="character" w:customStyle="1" w:styleId="Heading6Char">
    <w:name w:val="Heading 6 Char"/>
    <w:basedOn w:val="DefaultParagraphFont"/>
    <w:link w:val="Heading6"/>
    <w:uiPriority w:val="9"/>
    <w:semiHidden/>
    <w:rsid w:val="008526AF"/>
    <w:rPr>
      <w:rFonts w:asciiTheme="majorHAnsi" w:eastAsiaTheme="majorEastAsia" w:hAnsiTheme="majorHAnsi" w:cstheme="majorBidi"/>
      <w:color w:val="1F3763" w:themeColor="accent1" w:themeShade="7F"/>
      <w:kern w:val="0"/>
      <w:lang w:val="en-US"/>
      <w14:ligatures w14:val="none"/>
    </w:rPr>
  </w:style>
  <w:style w:type="character" w:customStyle="1" w:styleId="Heading7Char">
    <w:name w:val="Heading 7 Char"/>
    <w:basedOn w:val="DefaultParagraphFont"/>
    <w:link w:val="Heading7"/>
    <w:uiPriority w:val="9"/>
    <w:semiHidden/>
    <w:rsid w:val="008526AF"/>
    <w:rPr>
      <w:rFonts w:asciiTheme="majorHAnsi" w:eastAsiaTheme="majorEastAsia" w:hAnsiTheme="majorHAnsi" w:cstheme="majorBidi"/>
      <w:i/>
      <w:iCs/>
      <w:color w:val="1F3763" w:themeColor="accent1" w:themeShade="7F"/>
      <w:kern w:val="0"/>
      <w:lang w:val="en-US"/>
      <w14:ligatures w14:val="none"/>
    </w:rPr>
  </w:style>
  <w:style w:type="character" w:customStyle="1" w:styleId="Heading8Char">
    <w:name w:val="Heading 8 Char"/>
    <w:basedOn w:val="DefaultParagraphFont"/>
    <w:link w:val="Heading8"/>
    <w:uiPriority w:val="9"/>
    <w:semiHidden/>
    <w:rsid w:val="008526AF"/>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8526AF"/>
    <w:rPr>
      <w:rFonts w:asciiTheme="majorHAnsi" w:eastAsiaTheme="majorEastAsia" w:hAnsiTheme="majorHAnsi" w:cstheme="majorBidi"/>
      <w:i/>
      <w:iCs/>
      <w:color w:val="272727" w:themeColor="text1" w:themeTint="D8"/>
      <w:kern w:val="0"/>
      <w:sz w:val="21"/>
      <w:szCs w:val="21"/>
      <w:lang w:val="en-US"/>
      <w14:ligatures w14:val="none"/>
    </w:rPr>
  </w:style>
  <w:style w:type="table" w:styleId="TableGrid">
    <w:name w:val="Table Grid"/>
    <w:basedOn w:val="TableNormal"/>
    <w:uiPriority w:val="39"/>
    <w:rsid w:val="008526AF"/>
    <w:pPr>
      <w:spacing w:after="0" w:line="240" w:lineRule="auto"/>
    </w:pPr>
    <w:rPr>
      <w:rFonts w:eastAsia="MS Mincho"/>
      <w:kern w:val="0"/>
      <w:lang w:val="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526AF"/>
    <w:pPr>
      <w:tabs>
        <w:tab w:val="center" w:pos="4677"/>
        <w:tab w:val="right" w:pos="9355"/>
      </w:tabs>
      <w:spacing w:after="0" w:line="240" w:lineRule="auto"/>
    </w:pPr>
  </w:style>
  <w:style w:type="character" w:customStyle="1" w:styleId="HeaderChar">
    <w:name w:val="Header Char"/>
    <w:basedOn w:val="DefaultParagraphFont"/>
    <w:link w:val="Header"/>
    <w:uiPriority w:val="99"/>
    <w:rsid w:val="008526AF"/>
    <w:rPr>
      <w:rFonts w:ascii="Calibri" w:eastAsia="Times New Roman" w:hAnsi="Calibri" w:cs="Times New Roman"/>
      <w:kern w:val="0"/>
      <w:lang w:val="ru-RU" w:eastAsia="ru-RU"/>
      <w14:ligatures w14:val="none"/>
    </w:rPr>
  </w:style>
  <w:style w:type="paragraph" w:styleId="Footer">
    <w:name w:val="footer"/>
    <w:basedOn w:val="Normal"/>
    <w:link w:val="FooterChar"/>
    <w:uiPriority w:val="99"/>
    <w:unhideWhenUsed/>
    <w:rsid w:val="008526AF"/>
    <w:pPr>
      <w:tabs>
        <w:tab w:val="center" w:pos="4677"/>
        <w:tab w:val="right" w:pos="9355"/>
      </w:tabs>
      <w:spacing w:after="0" w:line="240" w:lineRule="auto"/>
    </w:pPr>
  </w:style>
  <w:style w:type="character" w:customStyle="1" w:styleId="FooterChar">
    <w:name w:val="Footer Char"/>
    <w:basedOn w:val="DefaultParagraphFont"/>
    <w:link w:val="Footer"/>
    <w:uiPriority w:val="99"/>
    <w:rsid w:val="008526AF"/>
    <w:rPr>
      <w:rFonts w:ascii="Calibri" w:eastAsia="Times New Roman" w:hAnsi="Calibri" w:cs="Times New Roman"/>
      <w:kern w:val="0"/>
      <w:lang w:val="ru-RU" w:eastAsia="ru-RU"/>
      <w14:ligatures w14:val="none"/>
    </w:rPr>
  </w:style>
  <w:style w:type="paragraph" w:styleId="ListParagraph">
    <w:name w:val="List Paragraph"/>
    <w:basedOn w:val="Normal"/>
    <w:uiPriority w:val="34"/>
    <w:qFormat/>
    <w:rsid w:val="008526AF"/>
    <w:pPr>
      <w:ind w:left="720"/>
      <w:contextualSpacing/>
    </w:pPr>
    <w:rPr>
      <w:lang w:val="en-US" w:eastAsia="en-US" w:bidi="en-US"/>
    </w:rPr>
  </w:style>
  <w:style w:type="paragraph" w:styleId="BalloonText">
    <w:name w:val="Balloon Text"/>
    <w:basedOn w:val="Normal"/>
    <w:link w:val="BalloonTextChar"/>
    <w:uiPriority w:val="99"/>
    <w:semiHidden/>
    <w:unhideWhenUsed/>
    <w:rsid w:val="0085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6AF"/>
    <w:rPr>
      <w:rFonts w:ascii="Tahoma" w:eastAsia="Times New Roman" w:hAnsi="Tahoma" w:cs="Tahoma"/>
      <w:kern w:val="0"/>
      <w:sz w:val="16"/>
      <w:szCs w:val="16"/>
      <w:lang w:val="ru-RU" w:eastAsia="ru-RU"/>
      <w14:ligatures w14:val="none"/>
    </w:rPr>
  </w:style>
  <w:style w:type="character" w:customStyle="1" w:styleId="TitleChar">
    <w:name w:val="Title Char"/>
    <w:basedOn w:val="DefaultParagraphFont"/>
    <w:link w:val="Title"/>
    <w:uiPriority w:val="10"/>
    <w:rsid w:val="008526AF"/>
    <w:rPr>
      <w:rFonts w:ascii="Times New Roman" w:eastAsia="Times New Roman" w:hAnsi="Times New Roman" w:cs="Times New Roman"/>
      <w:sz w:val="24"/>
      <w:szCs w:val="24"/>
      <w:lang w:eastAsia="ru-RU"/>
    </w:rPr>
  </w:style>
  <w:style w:type="paragraph" w:styleId="Title">
    <w:name w:val="Title"/>
    <w:basedOn w:val="Normal"/>
    <w:link w:val="TitleChar"/>
    <w:uiPriority w:val="10"/>
    <w:qFormat/>
    <w:rsid w:val="008526AF"/>
    <w:pPr>
      <w:spacing w:before="100" w:beforeAutospacing="1" w:after="100" w:afterAutospacing="1" w:line="240" w:lineRule="auto"/>
    </w:pPr>
    <w:rPr>
      <w:rFonts w:ascii="Times New Roman" w:hAnsi="Times New Roman"/>
      <w:kern w:val="2"/>
      <w:sz w:val="24"/>
      <w:szCs w:val="24"/>
      <w:lang w:val="az-Latn-AZ"/>
      <w14:ligatures w14:val="standardContextual"/>
    </w:rPr>
  </w:style>
  <w:style w:type="character" w:customStyle="1" w:styleId="BalqSimvol1">
    <w:name w:val="Başlıq Simvol1"/>
    <w:basedOn w:val="DefaultParagraphFont"/>
    <w:uiPriority w:val="10"/>
    <w:rsid w:val="008526AF"/>
    <w:rPr>
      <w:rFonts w:asciiTheme="majorHAnsi" w:eastAsiaTheme="majorEastAsia" w:hAnsiTheme="majorHAnsi" w:cstheme="majorBidi"/>
      <w:spacing w:val="-10"/>
      <w:kern w:val="28"/>
      <w:sz w:val="56"/>
      <w:szCs w:val="56"/>
      <w:lang w:val="ru-RU" w:eastAsia="ru-RU"/>
      <w14:ligatures w14:val="none"/>
    </w:rPr>
  </w:style>
  <w:style w:type="character" w:styleId="Hyperlink">
    <w:name w:val="Hyperlink"/>
    <w:basedOn w:val="DefaultParagraphFont"/>
    <w:uiPriority w:val="99"/>
    <w:semiHidden/>
    <w:unhideWhenUsed/>
    <w:rsid w:val="008526AF"/>
    <w:rPr>
      <w:rFonts w:ascii="Times New Roman" w:hAnsi="Times New Roman" w:cs="Times New Roman" w:hint="default"/>
      <w:color w:val="0066CC"/>
      <w:u w:val="single"/>
    </w:rPr>
  </w:style>
  <w:style w:type="paragraph" w:styleId="BodyText">
    <w:name w:val="Body Text"/>
    <w:basedOn w:val="Normal"/>
    <w:link w:val="BodyTextChar"/>
    <w:uiPriority w:val="99"/>
    <w:unhideWhenUsed/>
    <w:rsid w:val="008526AF"/>
    <w:pPr>
      <w:widowControl w:val="0"/>
      <w:spacing w:after="120" w:line="240" w:lineRule="auto"/>
    </w:pPr>
    <w:rPr>
      <w:rFonts w:ascii="Courier New" w:hAnsi="Courier New" w:cs="Courier New"/>
      <w:color w:val="000000"/>
      <w:sz w:val="24"/>
      <w:szCs w:val="24"/>
      <w:lang w:val="az-Latn-AZ" w:eastAsia="az-Latn-AZ"/>
    </w:rPr>
  </w:style>
  <w:style w:type="character" w:customStyle="1" w:styleId="BodyTextChar">
    <w:name w:val="Body Text Char"/>
    <w:basedOn w:val="DefaultParagraphFont"/>
    <w:link w:val="BodyText"/>
    <w:uiPriority w:val="99"/>
    <w:rsid w:val="008526AF"/>
    <w:rPr>
      <w:rFonts w:ascii="Courier New" w:eastAsia="Times New Roman" w:hAnsi="Courier New" w:cs="Courier New"/>
      <w:color w:val="000000"/>
      <w:kern w:val="0"/>
      <w:sz w:val="24"/>
      <w:szCs w:val="24"/>
      <w:lang w:eastAsia="az-Latn-AZ"/>
      <w14:ligatures w14:val="none"/>
    </w:rPr>
  </w:style>
  <w:style w:type="character" w:customStyle="1" w:styleId="Bodytext0">
    <w:name w:val="Body text_"/>
    <w:basedOn w:val="DefaultParagraphFont"/>
    <w:link w:val="Bodytext1"/>
    <w:uiPriority w:val="99"/>
    <w:locked/>
    <w:rsid w:val="008526AF"/>
    <w:rPr>
      <w:rFonts w:ascii="Arial" w:hAnsi="Arial" w:cs="Arial"/>
      <w:shd w:val="clear" w:color="auto" w:fill="FFFFFF"/>
    </w:rPr>
  </w:style>
  <w:style w:type="paragraph" w:customStyle="1" w:styleId="Bodytext1">
    <w:name w:val="Body text1"/>
    <w:basedOn w:val="Normal"/>
    <w:link w:val="Bodytext0"/>
    <w:uiPriority w:val="99"/>
    <w:rsid w:val="008526AF"/>
    <w:pPr>
      <w:widowControl w:val="0"/>
      <w:shd w:val="clear" w:color="auto" w:fill="FFFFFF"/>
      <w:spacing w:after="0" w:line="414" w:lineRule="exact"/>
    </w:pPr>
    <w:rPr>
      <w:rFonts w:ascii="Arial" w:eastAsiaTheme="minorHAnsi" w:hAnsi="Arial" w:cs="Arial"/>
      <w:kern w:val="2"/>
      <w:lang w:val="az-Latn-AZ" w:eastAsia="en-US"/>
      <w14:ligatures w14:val="standardContextual"/>
    </w:rPr>
  </w:style>
  <w:style w:type="character" w:customStyle="1" w:styleId="Bodytext2">
    <w:name w:val="Body text (2)_"/>
    <w:basedOn w:val="DefaultParagraphFont"/>
    <w:link w:val="Bodytext20"/>
    <w:locked/>
    <w:rsid w:val="008526AF"/>
    <w:rPr>
      <w:rFonts w:ascii="Arial" w:hAnsi="Arial" w:cs="Arial"/>
      <w:b/>
      <w:bCs/>
      <w:shd w:val="clear" w:color="auto" w:fill="FFFFFF"/>
    </w:rPr>
  </w:style>
  <w:style w:type="paragraph" w:customStyle="1" w:styleId="Bodytext20">
    <w:name w:val="Body text (2)"/>
    <w:basedOn w:val="Normal"/>
    <w:link w:val="Bodytext2"/>
    <w:rsid w:val="008526AF"/>
    <w:pPr>
      <w:widowControl w:val="0"/>
      <w:shd w:val="clear" w:color="auto" w:fill="FFFFFF"/>
      <w:spacing w:before="1380" w:after="1260" w:line="414" w:lineRule="exact"/>
      <w:ind w:hanging="1240"/>
      <w:jc w:val="center"/>
    </w:pPr>
    <w:rPr>
      <w:rFonts w:ascii="Arial" w:eastAsiaTheme="minorHAnsi" w:hAnsi="Arial" w:cs="Arial"/>
      <w:b/>
      <w:bCs/>
      <w:kern w:val="2"/>
      <w:lang w:val="az-Latn-AZ" w:eastAsia="en-US"/>
      <w14:ligatures w14:val="standardContextual"/>
    </w:rPr>
  </w:style>
  <w:style w:type="character" w:customStyle="1" w:styleId="PicturecaptionExact">
    <w:name w:val="Picture caption Exact"/>
    <w:basedOn w:val="DefaultParagraphFont"/>
    <w:link w:val="Picturecaption"/>
    <w:uiPriority w:val="99"/>
    <w:locked/>
    <w:rsid w:val="008526AF"/>
    <w:rPr>
      <w:rFonts w:ascii="Arial" w:hAnsi="Arial" w:cs="Arial"/>
      <w:b/>
      <w:bCs/>
      <w:spacing w:val="14"/>
      <w:sz w:val="15"/>
      <w:szCs w:val="15"/>
      <w:shd w:val="clear" w:color="auto" w:fill="FFFFFF"/>
    </w:rPr>
  </w:style>
  <w:style w:type="paragraph" w:customStyle="1" w:styleId="Picturecaption">
    <w:name w:val="Picture caption"/>
    <w:basedOn w:val="Normal"/>
    <w:link w:val="PicturecaptionExact"/>
    <w:uiPriority w:val="99"/>
    <w:rsid w:val="008526AF"/>
    <w:pPr>
      <w:widowControl w:val="0"/>
      <w:shd w:val="clear" w:color="auto" w:fill="FFFFFF"/>
      <w:spacing w:after="0" w:line="292" w:lineRule="exact"/>
      <w:jc w:val="both"/>
    </w:pPr>
    <w:rPr>
      <w:rFonts w:ascii="Arial" w:eastAsiaTheme="minorHAnsi" w:hAnsi="Arial" w:cs="Arial"/>
      <w:b/>
      <w:bCs/>
      <w:spacing w:val="14"/>
      <w:kern w:val="2"/>
      <w:sz w:val="15"/>
      <w:szCs w:val="15"/>
      <w:lang w:val="az-Latn-AZ" w:eastAsia="en-US"/>
      <w14:ligatures w14:val="standardContextual"/>
    </w:rPr>
  </w:style>
  <w:style w:type="character" w:customStyle="1" w:styleId="Bodytext4Exact">
    <w:name w:val="Body text (4) Exact"/>
    <w:basedOn w:val="DefaultParagraphFont"/>
    <w:link w:val="Bodytext4"/>
    <w:uiPriority w:val="99"/>
    <w:locked/>
    <w:rsid w:val="008526AF"/>
    <w:rPr>
      <w:rFonts w:ascii="Times New Roman" w:hAnsi="Times New Roman" w:cs="Times New Roman"/>
      <w:i/>
      <w:iCs/>
      <w:spacing w:val="-4"/>
      <w:sz w:val="15"/>
      <w:szCs w:val="15"/>
      <w:shd w:val="clear" w:color="auto" w:fill="FFFFFF"/>
    </w:rPr>
  </w:style>
  <w:style w:type="paragraph" w:customStyle="1" w:styleId="Bodytext4">
    <w:name w:val="Body text (4)"/>
    <w:basedOn w:val="Normal"/>
    <w:link w:val="Bodytext4Exact"/>
    <w:uiPriority w:val="99"/>
    <w:rsid w:val="008526AF"/>
    <w:pPr>
      <w:widowControl w:val="0"/>
      <w:shd w:val="clear" w:color="auto" w:fill="FFFFFF"/>
      <w:spacing w:after="0" w:line="240" w:lineRule="atLeast"/>
    </w:pPr>
    <w:rPr>
      <w:rFonts w:ascii="Times New Roman" w:eastAsiaTheme="minorHAnsi" w:hAnsi="Times New Roman"/>
      <w:i/>
      <w:iCs/>
      <w:spacing w:val="-4"/>
      <w:kern w:val="2"/>
      <w:sz w:val="15"/>
      <w:szCs w:val="15"/>
      <w:lang w:val="az-Latn-AZ" w:eastAsia="en-US"/>
      <w14:ligatures w14:val="standardContextual"/>
    </w:rPr>
  </w:style>
  <w:style w:type="character" w:customStyle="1" w:styleId="Bodytext3">
    <w:name w:val="Body text (3)_"/>
    <w:basedOn w:val="DefaultParagraphFont"/>
    <w:link w:val="Bodytext31"/>
    <w:uiPriority w:val="99"/>
    <w:locked/>
    <w:rsid w:val="008526AF"/>
    <w:rPr>
      <w:rFonts w:ascii="Arial" w:hAnsi="Arial" w:cs="Arial"/>
      <w:w w:val="80"/>
      <w:shd w:val="clear" w:color="auto" w:fill="FFFFFF"/>
      <w:lang w:val="en-US"/>
    </w:rPr>
  </w:style>
  <w:style w:type="paragraph" w:customStyle="1" w:styleId="Bodytext31">
    <w:name w:val="Body text (3)1"/>
    <w:basedOn w:val="Normal"/>
    <w:link w:val="Bodytext3"/>
    <w:uiPriority w:val="99"/>
    <w:rsid w:val="008526AF"/>
    <w:pPr>
      <w:widowControl w:val="0"/>
      <w:shd w:val="clear" w:color="auto" w:fill="FFFFFF"/>
      <w:spacing w:after="0" w:line="248" w:lineRule="exact"/>
      <w:jc w:val="center"/>
    </w:pPr>
    <w:rPr>
      <w:rFonts w:ascii="Arial" w:eastAsiaTheme="minorHAnsi" w:hAnsi="Arial" w:cs="Arial"/>
      <w:w w:val="80"/>
      <w:kern w:val="2"/>
      <w:lang w:val="en-US" w:eastAsia="en-US"/>
      <w14:ligatures w14:val="standardContextual"/>
    </w:rPr>
  </w:style>
  <w:style w:type="character" w:customStyle="1" w:styleId="Heading30">
    <w:name w:val="Heading #3_"/>
    <w:basedOn w:val="DefaultParagraphFont"/>
    <w:link w:val="Heading31"/>
    <w:uiPriority w:val="99"/>
    <w:locked/>
    <w:rsid w:val="008526AF"/>
    <w:rPr>
      <w:rFonts w:ascii="Arial" w:hAnsi="Arial" w:cs="Arial"/>
      <w:b/>
      <w:bCs/>
      <w:shd w:val="clear" w:color="auto" w:fill="FFFFFF"/>
    </w:rPr>
  </w:style>
  <w:style w:type="paragraph" w:customStyle="1" w:styleId="Heading31">
    <w:name w:val="Heading #3"/>
    <w:basedOn w:val="Normal"/>
    <w:link w:val="Heading30"/>
    <w:uiPriority w:val="99"/>
    <w:rsid w:val="008526AF"/>
    <w:pPr>
      <w:widowControl w:val="0"/>
      <w:shd w:val="clear" w:color="auto" w:fill="FFFFFF"/>
      <w:spacing w:after="0" w:line="414" w:lineRule="exact"/>
      <w:ind w:hanging="340"/>
      <w:jc w:val="both"/>
      <w:outlineLvl w:val="2"/>
    </w:pPr>
    <w:rPr>
      <w:rFonts w:ascii="Arial" w:eastAsiaTheme="minorHAnsi" w:hAnsi="Arial" w:cs="Arial"/>
      <w:b/>
      <w:bCs/>
      <w:kern w:val="2"/>
      <w:lang w:val="az-Latn-AZ" w:eastAsia="en-US"/>
      <w14:ligatures w14:val="standardContextual"/>
    </w:rPr>
  </w:style>
  <w:style w:type="character" w:customStyle="1" w:styleId="Tablecaption">
    <w:name w:val="Table caption_"/>
    <w:basedOn w:val="DefaultParagraphFont"/>
    <w:link w:val="Tablecaption0"/>
    <w:uiPriority w:val="99"/>
    <w:locked/>
    <w:rsid w:val="008526AF"/>
    <w:rPr>
      <w:rFonts w:ascii="Arial" w:hAnsi="Arial" w:cs="Arial"/>
      <w:b/>
      <w:bCs/>
      <w:shd w:val="clear" w:color="auto" w:fill="FFFFFF"/>
    </w:rPr>
  </w:style>
  <w:style w:type="paragraph" w:customStyle="1" w:styleId="Tablecaption0">
    <w:name w:val="Table caption"/>
    <w:basedOn w:val="Normal"/>
    <w:link w:val="Tablecaption"/>
    <w:uiPriority w:val="99"/>
    <w:rsid w:val="008526AF"/>
    <w:pPr>
      <w:widowControl w:val="0"/>
      <w:shd w:val="clear" w:color="auto" w:fill="FFFFFF"/>
      <w:spacing w:after="0" w:line="240" w:lineRule="atLeast"/>
    </w:pPr>
    <w:rPr>
      <w:rFonts w:ascii="Arial" w:eastAsiaTheme="minorHAnsi" w:hAnsi="Arial" w:cs="Arial"/>
      <w:b/>
      <w:bCs/>
      <w:kern w:val="2"/>
      <w:lang w:val="az-Latn-AZ" w:eastAsia="en-US"/>
      <w14:ligatures w14:val="standardContextual"/>
    </w:rPr>
  </w:style>
  <w:style w:type="character" w:customStyle="1" w:styleId="Heading10">
    <w:name w:val="Heading #1_"/>
    <w:basedOn w:val="DefaultParagraphFont"/>
    <w:link w:val="Heading11"/>
    <w:uiPriority w:val="99"/>
    <w:locked/>
    <w:rsid w:val="008526AF"/>
    <w:rPr>
      <w:rFonts w:ascii="Times New Roman" w:hAnsi="Times New Roman" w:cs="Times New Roman"/>
      <w:b/>
      <w:bCs/>
      <w:i/>
      <w:iCs/>
      <w:sz w:val="41"/>
      <w:szCs w:val="41"/>
      <w:shd w:val="clear" w:color="auto" w:fill="FFFFFF"/>
    </w:rPr>
  </w:style>
  <w:style w:type="paragraph" w:customStyle="1" w:styleId="Heading11">
    <w:name w:val="Heading #1"/>
    <w:basedOn w:val="Normal"/>
    <w:link w:val="Heading10"/>
    <w:uiPriority w:val="99"/>
    <w:rsid w:val="008526AF"/>
    <w:pPr>
      <w:widowControl w:val="0"/>
      <w:shd w:val="clear" w:color="auto" w:fill="FFFFFF"/>
      <w:spacing w:after="300" w:line="240" w:lineRule="atLeast"/>
      <w:jc w:val="right"/>
      <w:outlineLvl w:val="0"/>
    </w:pPr>
    <w:rPr>
      <w:rFonts w:ascii="Times New Roman" w:eastAsiaTheme="minorHAnsi" w:hAnsi="Times New Roman"/>
      <w:b/>
      <w:bCs/>
      <w:i/>
      <w:iCs/>
      <w:kern w:val="2"/>
      <w:sz w:val="41"/>
      <w:szCs w:val="41"/>
      <w:lang w:val="az-Latn-AZ" w:eastAsia="en-US"/>
      <w14:ligatures w14:val="standardContextual"/>
    </w:rPr>
  </w:style>
  <w:style w:type="character" w:customStyle="1" w:styleId="Heading20">
    <w:name w:val="Heading #2_"/>
    <w:basedOn w:val="DefaultParagraphFont"/>
    <w:link w:val="Heading21"/>
    <w:uiPriority w:val="99"/>
    <w:locked/>
    <w:rsid w:val="008526AF"/>
    <w:rPr>
      <w:rFonts w:ascii="Times New Roman" w:hAnsi="Times New Roman" w:cs="Times New Roman"/>
      <w:b/>
      <w:bCs/>
      <w:i/>
      <w:iCs/>
      <w:sz w:val="26"/>
      <w:szCs w:val="26"/>
      <w:shd w:val="clear" w:color="auto" w:fill="FFFFFF"/>
    </w:rPr>
  </w:style>
  <w:style w:type="paragraph" w:customStyle="1" w:styleId="Heading21">
    <w:name w:val="Heading #2"/>
    <w:basedOn w:val="Normal"/>
    <w:link w:val="Heading20"/>
    <w:uiPriority w:val="99"/>
    <w:rsid w:val="008526AF"/>
    <w:pPr>
      <w:widowControl w:val="0"/>
      <w:shd w:val="clear" w:color="auto" w:fill="FFFFFF"/>
      <w:spacing w:before="300" w:after="660" w:line="240" w:lineRule="atLeast"/>
      <w:jc w:val="right"/>
      <w:outlineLvl w:val="1"/>
    </w:pPr>
    <w:rPr>
      <w:rFonts w:ascii="Times New Roman" w:eastAsiaTheme="minorHAnsi" w:hAnsi="Times New Roman"/>
      <w:b/>
      <w:bCs/>
      <w:i/>
      <w:iCs/>
      <w:kern w:val="2"/>
      <w:sz w:val="26"/>
      <w:szCs w:val="26"/>
      <w:lang w:val="az-Latn-AZ" w:eastAsia="en-US"/>
      <w14:ligatures w14:val="standardContextual"/>
    </w:rPr>
  </w:style>
  <w:style w:type="character" w:customStyle="1" w:styleId="Bodytext5">
    <w:name w:val="Body text (5)_"/>
    <w:basedOn w:val="DefaultParagraphFont"/>
    <w:link w:val="Bodytext51"/>
    <w:uiPriority w:val="99"/>
    <w:locked/>
    <w:rsid w:val="008526AF"/>
    <w:rPr>
      <w:rFonts w:ascii="Times New Roman" w:hAnsi="Times New Roman" w:cs="Times New Roman"/>
      <w:b/>
      <w:bCs/>
      <w:i/>
      <w:iCs/>
      <w:sz w:val="20"/>
      <w:szCs w:val="20"/>
      <w:shd w:val="clear" w:color="auto" w:fill="FFFFFF"/>
    </w:rPr>
  </w:style>
  <w:style w:type="paragraph" w:customStyle="1" w:styleId="Bodytext51">
    <w:name w:val="Body text (5)1"/>
    <w:basedOn w:val="Normal"/>
    <w:link w:val="Bodytext5"/>
    <w:uiPriority w:val="99"/>
    <w:rsid w:val="008526AF"/>
    <w:pPr>
      <w:widowControl w:val="0"/>
      <w:shd w:val="clear" w:color="auto" w:fill="FFFFFF"/>
      <w:spacing w:before="660" w:after="420" w:line="240" w:lineRule="atLeast"/>
      <w:jc w:val="both"/>
    </w:pPr>
    <w:rPr>
      <w:rFonts w:ascii="Times New Roman" w:eastAsiaTheme="minorHAnsi" w:hAnsi="Times New Roman"/>
      <w:b/>
      <w:bCs/>
      <w:i/>
      <w:iCs/>
      <w:kern w:val="2"/>
      <w:sz w:val="20"/>
      <w:szCs w:val="20"/>
      <w:lang w:val="az-Latn-AZ" w:eastAsia="en-US"/>
      <w14:ligatures w14:val="standardContextual"/>
    </w:rPr>
  </w:style>
  <w:style w:type="character" w:customStyle="1" w:styleId="Bodytext6">
    <w:name w:val="Body text (6)_"/>
    <w:basedOn w:val="DefaultParagraphFont"/>
    <w:link w:val="Bodytext60"/>
    <w:uiPriority w:val="99"/>
    <w:locked/>
    <w:rsid w:val="008526AF"/>
    <w:rPr>
      <w:rFonts w:ascii="Arial" w:hAnsi="Arial" w:cs="Arial"/>
      <w:i/>
      <w:iCs/>
      <w:spacing w:val="20"/>
      <w:sz w:val="26"/>
      <w:szCs w:val="26"/>
      <w:shd w:val="clear" w:color="auto" w:fill="FFFFFF"/>
    </w:rPr>
  </w:style>
  <w:style w:type="paragraph" w:customStyle="1" w:styleId="Bodytext60">
    <w:name w:val="Body text (6)"/>
    <w:basedOn w:val="Normal"/>
    <w:link w:val="Bodytext6"/>
    <w:uiPriority w:val="99"/>
    <w:rsid w:val="008526AF"/>
    <w:pPr>
      <w:widowControl w:val="0"/>
      <w:shd w:val="clear" w:color="auto" w:fill="FFFFFF"/>
      <w:spacing w:before="420" w:after="0" w:line="240" w:lineRule="atLeast"/>
      <w:jc w:val="right"/>
    </w:pPr>
    <w:rPr>
      <w:rFonts w:ascii="Arial" w:eastAsiaTheme="minorHAnsi" w:hAnsi="Arial" w:cs="Arial"/>
      <w:i/>
      <w:iCs/>
      <w:spacing w:val="20"/>
      <w:kern w:val="2"/>
      <w:sz w:val="26"/>
      <w:szCs w:val="26"/>
      <w:lang w:val="az-Latn-AZ" w:eastAsia="en-US"/>
      <w14:ligatures w14:val="standardContextual"/>
    </w:rPr>
  </w:style>
  <w:style w:type="character" w:customStyle="1" w:styleId="Bodytext7">
    <w:name w:val="Body text (7)_"/>
    <w:basedOn w:val="DefaultParagraphFont"/>
    <w:link w:val="Bodytext70"/>
    <w:uiPriority w:val="99"/>
    <w:locked/>
    <w:rsid w:val="008526AF"/>
    <w:rPr>
      <w:rFonts w:ascii="Times New Roman" w:hAnsi="Times New Roman" w:cs="Times New Roman"/>
      <w:b/>
      <w:bCs/>
      <w:spacing w:val="10"/>
      <w:shd w:val="clear" w:color="auto" w:fill="FFFFFF"/>
    </w:rPr>
  </w:style>
  <w:style w:type="paragraph" w:customStyle="1" w:styleId="Bodytext70">
    <w:name w:val="Body text (7)"/>
    <w:basedOn w:val="Normal"/>
    <w:link w:val="Bodytext7"/>
    <w:uiPriority w:val="99"/>
    <w:rsid w:val="008526AF"/>
    <w:pPr>
      <w:widowControl w:val="0"/>
      <w:shd w:val="clear" w:color="auto" w:fill="FFFFFF"/>
      <w:spacing w:before="3060" w:after="0" w:line="356" w:lineRule="exact"/>
      <w:jc w:val="both"/>
    </w:pPr>
    <w:rPr>
      <w:rFonts w:ascii="Times New Roman" w:eastAsiaTheme="minorHAnsi" w:hAnsi="Times New Roman"/>
      <w:b/>
      <w:bCs/>
      <w:spacing w:val="10"/>
      <w:kern w:val="2"/>
      <w:lang w:val="az-Latn-AZ" w:eastAsia="en-US"/>
      <w14:ligatures w14:val="standardContextual"/>
    </w:rPr>
  </w:style>
  <w:style w:type="character" w:customStyle="1" w:styleId="Bodytext8">
    <w:name w:val="Body text (8)_"/>
    <w:basedOn w:val="DefaultParagraphFont"/>
    <w:link w:val="Bodytext80"/>
    <w:uiPriority w:val="99"/>
    <w:locked/>
    <w:rsid w:val="008526AF"/>
    <w:rPr>
      <w:rFonts w:ascii="Times New Roman" w:hAnsi="Times New Roman" w:cs="Times New Roman"/>
      <w:shd w:val="clear" w:color="auto" w:fill="FFFFFF"/>
    </w:rPr>
  </w:style>
  <w:style w:type="paragraph" w:customStyle="1" w:styleId="Bodytext80">
    <w:name w:val="Body text (8)"/>
    <w:basedOn w:val="Normal"/>
    <w:link w:val="Bodytext8"/>
    <w:uiPriority w:val="99"/>
    <w:rsid w:val="008526AF"/>
    <w:pPr>
      <w:widowControl w:val="0"/>
      <w:shd w:val="clear" w:color="auto" w:fill="FFFFFF"/>
      <w:spacing w:before="300" w:after="0" w:line="328" w:lineRule="exact"/>
      <w:ind w:firstLine="540"/>
      <w:jc w:val="both"/>
    </w:pPr>
    <w:rPr>
      <w:rFonts w:ascii="Times New Roman" w:eastAsiaTheme="minorHAnsi" w:hAnsi="Times New Roman"/>
      <w:kern w:val="2"/>
      <w:lang w:val="az-Latn-AZ" w:eastAsia="en-US"/>
      <w14:ligatures w14:val="standardContextual"/>
    </w:rPr>
  </w:style>
  <w:style w:type="character" w:customStyle="1" w:styleId="Picturecaption2">
    <w:name w:val="Picture caption (2)_"/>
    <w:basedOn w:val="DefaultParagraphFont"/>
    <w:link w:val="Picturecaption20"/>
    <w:uiPriority w:val="99"/>
    <w:locked/>
    <w:rsid w:val="008526AF"/>
    <w:rPr>
      <w:rFonts w:ascii="Times New Roman" w:hAnsi="Times New Roman" w:cs="Times New Roman"/>
      <w:b/>
      <w:bCs/>
      <w:spacing w:val="10"/>
      <w:shd w:val="clear" w:color="auto" w:fill="FFFFFF"/>
    </w:rPr>
  </w:style>
  <w:style w:type="paragraph" w:customStyle="1" w:styleId="Picturecaption20">
    <w:name w:val="Picture caption (2)"/>
    <w:basedOn w:val="Normal"/>
    <w:link w:val="Picturecaption2"/>
    <w:uiPriority w:val="99"/>
    <w:rsid w:val="008526AF"/>
    <w:pPr>
      <w:widowControl w:val="0"/>
      <w:shd w:val="clear" w:color="auto" w:fill="FFFFFF"/>
      <w:spacing w:after="0" w:line="240" w:lineRule="atLeast"/>
    </w:pPr>
    <w:rPr>
      <w:rFonts w:ascii="Times New Roman" w:eastAsiaTheme="minorHAnsi" w:hAnsi="Times New Roman"/>
      <w:b/>
      <w:bCs/>
      <w:spacing w:val="10"/>
      <w:kern w:val="2"/>
      <w:lang w:val="az-Latn-AZ" w:eastAsia="en-US"/>
      <w14:ligatures w14:val="standardContextual"/>
    </w:rPr>
  </w:style>
  <w:style w:type="character" w:customStyle="1" w:styleId="Bodytext9">
    <w:name w:val="Body text (9)_"/>
    <w:basedOn w:val="DefaultParagraphFont"/>
    <w:link w:val="Bodytext90"/>
    <w:uiPriority w:val="99"/>
    <w:locked/>
    <w:rsid w:val="008526AF"/>
    <w:rPr>
      <w:rFonts w:ascii="Times New Roman" w:hAnsi="Times New Roman" w:cs="Times New Roman"/>
      <w:b/>
      <w:bCs/>
      <w:sz w:val="16"/>
      <w:szCs w:val="16"/>
      <w:shd w:val="clear" w:color="auto" w:fill="FFFFFF"/>
    </w:rPr>
  </w:style>
  <w:style w:type="paragraph" w:customStyle="1" w:styleId="Bodytext90">
    <w:name w:val="Body text (9)"/>
    <w:basedOn w:val="Normal"/>
    <w:link w:val="Bodytext9"/>
    <w:uiPriority w:val="99"/>
    <w:rsid w:val="008526AF"/>
    <w:pPr>
      <w:widowControl w:val="0"/>
      <w:shd w:val="clear" w:color="auto" w:fill="FFFFFF"/>
      <w:spacing w:before="420" w:after="0" w:line="240" w:lineRule="atLeast"/>
    </w:pPr>
    <w:rPr>
      <w:rFonts w:ascii="Times New Roman" w:eastAsiaTheme="minorHAnsi" w:hAnsi="Times New Roman"/>
      <w:b/>
      <w:bCs/>
      <w:kern w:val="2"/>
      <w:sz w:val="16"/>
      <w:szCs w:val="16"/>
      <w:lang w:val="az-Latn-AZ" w:eastAsia="en-US"/>
      <w14:ligatures w14:val="standardContextual"/>
    </w:rPr>
  </w:style>
  <w:style w:type="character" w:customStyle="1" w:styleId="Bodytext2Exact">
    <w:name w:val="Body text (2) Exact"/>
    <w:basedOn w:val="DefaultParagraphFont"/>
    <w:uiPriority w:val="99"/>
    <w:rsid w:val="008526AF"/>
    <w:rPr>
      <w:rFonts w:ascii="Arial" w:hAnsi="Arial" w:cs="Arial" w:hint="default"/>
      <w:b/>
      <w:bCs/>
      <w:strike w:val="0"/>
      <w:dstrike w:val="0"/>
      <w:spacing w:val="7"/>
      <w:sz w:val="21"/>
      <w:szCs w:val="21"/>
      <w:u w:val="none"/>
      <w:effect w:val="none"/>
    </w:rPr>
  </w:style>
  <w:style w:type="character" w:customStyle="1" w:styleId="PicturecaptionExact1">
    <w:name w:val="Picture caption Exact1"/>
    <w:basedOn w:val="PicturecaptionExact"/>
    <w:uiPriority w:val="99"/>
    <w:rsid w:val="008526AF"/>
    <w:rPr>
      <w:rFonts w:ascii="Arial" w:hAnsi="Arial" w:cs="Arial"/>
      <w:b/>
      <w:bCs/>
      <w:spacing w:val="14"/>
      <w:sz w:val="15"/>
      <w:szCs w:val="15"/>
      <w:shd w:val="clear" w:color="auto" w:fill="FFFFFF"/>
    </w:rPr>
  </w:style>
  <w:style w:type="character" w:customStyle="1" w:styleId="PicturecaptionTrebuchetMS">
    <w:name w:val="Picture caption + Trebuchet MS"/>
    <w:aliases w:val="9 pt,Not Bold,Spacing 1 pt Exact"/>
    <w:basedOn w:val="PicturecaptionExact"/>
    <w:uiPriority w:val="99"/>
    <w:rsid w:val="008526AF"/>
    <w:rPr>
      <w:rFonts w:ascii="Trebuchet MS" w:hAnsi="Trebuchet MS" w:cs="Trebuchet MS"/>
      <w:b w:val="0"/>
      <w:bCs w:val="0"/>
      <w:noProof/>
      <w:spacing w:val="32"/>
      <w:sz w:val="18"/>
      <w:szCs w:val="18"/>
      <w:shd w:val="clear" w:color="auto" w:fill="FFFFFF"/>
    </w:rPr>
  </w:style>
  <w:style w:type="character" w:customStyle="1" w:styleId="PicturecaptionTrebuchetMS2">
    <w:name w:val="Picture caption + Trebuchet MS2"/>
    <w:aliases w:val="9 pt1,Not Bold3,Spacing 1 pt Exact1"/>
    <w:basedOn w:val="PicturecaptionExact"/>
    <w:uiPriority w:val="99"/>
    <w:rsid w:val="008526AF"/>
    <w:rPr>
      <w:rFonts w:ascii="Trebuchet MS" w:hAnsi="Trebuchet MS" w:cs="Trebuchet MS"/>
      <w:b w:val="0"/>
      <w:bCs w:val="0"/>
      <w:spacing w:val="32"/>
      <w:sz w:val="18"/>
      <w:szCs w:val="18"/>
      <w:u w:val="single"/>
      <w:shd w:val="clear" w:color="auto" w:fill="FFFFFF"/>
      <w:lang w:val="az-Cyrl-AZ" w:eastAsia="az-Cyrl-AZ"/>
    </w:rPr>
  </w:style>
  <w:style w:type="character" w:customStyle="1" w:styleId="Picturecaption9pt">
    <w:name w:val="Picture caption + 9 pt"/>
    <w:aliases w:val="Not Bold2,Spacing 0 pt Exact"/>
    <w:basedOn w:val="PicturecaptionExact"/>
    <w:uiPriority w:val="99"/>
    <w:rsid w:val="008526AF"/>
    <w:rPr>
      <w:rFonts w:ascii="Arial" w:hAnsi="Arial" w:cs="Arial"/>
      <w:b w:val="0"/>
      <w:bCs w:val="0"/>
      <w:noProof/>
      <w:spacing w:val="0"/>
      <w:sz w:val="18"/>
      <w:szCs w:val="18"/>
      <w:shd w:val="clear" w:color="auto" w:fill="FFFFFF"/>
    </w:rPr>
  </w:style>
  <w:style w:type="character" w:customStyle="1" w:styleId="PicturecaptionTrebuchetMS1">
    <w:name w:val="Picture caption + Trebuchet MS1"/>
    <w:aliases w:val="6.5 pt,Italic,Spacing 0 pt Exact2"/>
    <w:basedOn w:val="PicturecaptionExact"/>
    <w:uiPriority w:val="99"/>
    <w:rsid w:val="008526AF"/>
    <w:rPr>
      <w:rFonts w:ascii="Trebuchet MS" w:hAnsi="Trebuchet MS" w:cs="Trebuchet MS"/>
      <w:b/>
      <w:bCs/>
      <w:i/>
      <w:iCs/>
      <w:noProof/>
      <w:spacing w:val="0"/>
      <w:sz w:val="13"/>
      <w:szCs w:val="13"/>
      <w:shd w:val="clear" w:color="auto" w:fill="FFFFFF"/>
    </w:rPr>
  </w:style>
  <w:style w:type="character" w:customStyle="1" w:styleId="Picturecaption10pt">
    <w:name w:val="Picture caption + 10 pt"/>
    <w:aliases w:val="Not Bold1,Spacing 0 pt Exact1"/>
    <w:basedOn w:val="PicturecaptionExact"/>
    <w:uiPriority w:val="99"/>
    <w:rsid w:val="008526AF"/>
    <w:rPr>
      <w:rFonts w:ascii="Arial" w:hAnsi="Arial" w:cs="Arial"/>
      <w:b w:val="0"/>
      <w:bCs w:val="0"/>
      <w:noProof/>
      <w:spacing w:val="0"/>
      <w:sz w:val="20"/>
      <w:szCs w:val="20"/>
      <w:shd w:val="clear" w:color="auto" w:fill="FFFFFF"/>
    </w:rPr>
  </w:style>
  <w:style w:type="character" w:customStyle="1" w:styleId="Bodytext4Exact1">
    <w:name w:val="Body text (4) Exact1"/>
    <w:basedOn w:val="Bodytext4Exact"/>
    <w:uiPriority w:val="99"/>
    <w:rsid w:val="008526AF"/>
    <w:rPr>
      <w:rFonts w:ascii="Times New Roman" w:hAnsi="Times New Roman" w:cs="Times New Roman"/>
      <w:i/>
      <w:iCs/>
      <w:spacing w:val="-4"/>
      <w:sz w:val="15"/>
      <w:szCs w:val="15"/>
      <w:shd w:val="clear" w:color="auto" w:fill="FFFFFF"/>
    </w:rPr>
  </w:style>
  <w:style w:type="character" w:customStyle="1" w:styleId="Bodytext30">
    <w:name w:val="Body text (3)"/>
    <w:basedOn w:val="Bodytext3"/>
    <w:uiPriority w:val="99"/>
    <w:rsid w:val="008526AF"/>
    <w:rPr>
      <w:rFonts w:ascii="Arial" w:hAnsi="Arial" w:cs="Arial"/>
      <w:w w:val="80"/>
      <w:shd w:val="clear" w:color="auto" w:fill="FFFFFF"/>
      <w:lang w:val="en-US"/>
    </w:rPr>
  </w:style>
  <w:style w:type="character" w:customStyle="1" w:styleId="Bodytext395pt">
    <w:name w:val="Body text (3) + 9.5 pt"/>
    <w:aliases w:val="Bold,Spacing 1 pt,Scale 100%"/>
    <w:basedOn w:val="Bodytext3"/>
    <w:uiPriority w:val="99"/>
    <w:rsid w:val="008526AF"/>
    <w:rPr>
      <w:rFonts w:ascii="Arial" w:hAnsi="Arial" w:cs="Arial"/>
      <w:b/>
      <w:bCs/>
      <w:spacing w:val="20"/>
      <w:w w:val="100"/>
      <w:sz w:val="19"/>
      <w:szCs w:val="19"/>
      <w:shd w:val="clear" w:color="auto" w:fill="FFFFFF"/>
      <w:lang w:val="en-US"/>
    </w:rPr>
  </w:style>
  <w:style w:type="character" w:customStyle="1" w:styleId="BodytextItalic">
    <w:name w:val="Body text + Italic"/>
    <w:basedOn w:val="Bodytext0"/>
    <w:uiPriority w:val="99"/>
    <w:rsid w:val="008526AF"/>
    <w:rPr>
      <w:rFonts w:ascii="Arial" w:hAnsi="Arial" w:cs="Arial"/>
      <w:i/>
      <w:iCs/>
      <w:shd w:val="clear" w:color="auto" w:fill="FFFFFF"/>
    </w:rPr>
  </w:style>
  <w:style w:type="character" w:customStyle="1" w:styleId="BodytextBold">
    <w:name w:val="Body text + Bold"/>
    <w:basedOn w:val="Bodytext0"/>
    <w:uiPriority w:val="99"/>
    <w:rsid w:val="008526AF"/>
    <w:rPr>
      <w:rFonts w:ascii="Arial" w:hAnsi="Arial" w:cs="Arial"/>
      <w:b/>
      <w:bCs/>
      <w:shd w:val="clear" w:color="auto" w:fill="FFFFFF"/>
    </w:rPr>
  </w:style>
  <w:style w:type="character" w:customStyle="1" w:styleId="Bodytext10pt">
    <w:name w:val="Body text + 10 pt"/>
    <w:basedOn w:val="Bodytext0"/>
    <w:uiPriority w:val="99"/>
    <w:rsid w:val="008526AF"/>
    <w:rPr>
      <w:rFonts w:ascii="Arial" w:hAnsi="Arial" w:cs="Arial"/>
      <w:noProof/>
      <w:sz w:val="20"/>
      <w:szCs w:val="20"/>
      <w:shd w:val="clear" w:color="auto" w:fill="FFFFFF"/>
    </w:rPr>
  </w:style>
  <w:style w:type="character" w:customStyle="1" w:styleId="Bodytext10pt1">
    <w:name w:val="Body text + 10 pt1"/>
    <w:aliases w:val="Italic1,Table of contents + 12.5 pt"/>
    <w:basedOn w:val="Bodytext0"/>
    <w:uiPriority w:val="99"/>
    <w:rsid w:val="008526AF"/>
    <w:rPr>
      <w:rFonts w:ascii="Arial" w:hAnsi="Arial" w:cs="Arial"/>
      <w:i/>
      <w:iCs/>
      <w:noProof/>
      <w:sz w:val="20"/>
      <w:szCs w:val="20"/>
      <w:shd w:val="clear" w:color="auto" w:fill="FFFFFF"/>
    </w:rPr>
  </w:style>
  <w:style w:type="character" w:customStyle="1" w:styleId="BodytextSpacing2pt">
    <w:name w:val="Body text + Spacing 2 pt"/>
    <w:basedOn w:val="Bodytext0"/>
    <w:uiPriority w:val="99"/>
    <w:rsid w:val="008526AF"/>
    <w:rPr>
      <w:rFonts w:ascii="Arial" w:hAnsi="Arial" w:cs="Arial"/>
      <w:spacing w:val="50"/>
      <w:shd w:val="clear" w:color="auto" w:fill="FFFFFF"/>
    </w:rPr>
  </w:style>
  <w:style w:type="character" w:customStyle="1" w:styleId="BodytextItalic1">
    <w:name w:val="Body text + Italic1"/>
    <w:basedOn w:val="Bodytext0"/>
    <w:uiPriority w:val="99"/>
    <w:rsid w:val="008526AF"/>
    <w:rPr>
      <w:rFonts w:ascii="Arial" w:hAnsi="Arial" w:cs="Arial"/>
      <w:i/>
      <w:iCs/>
      <w:shd w:val="clear" w:color="auto" w:fill="FFFFFF"/>
    </w:rPr>
  </w:style>
  <w:style w:type="character" w:customStyle="1" w:styleId="Bodytext50">
    <w:name w:val="Body text (5)"/>
    <w:basedOn w:val="Bodytext5"/>
    <w:uiPriority w:val="99"/>
    <w:rsid w:val="008526AF"/>
    <w:rPr>
      <w:rFonts w:ascii="Times New Roman" w:hAnsi="Times New Roman" w:cs="Times New Roman"/>
      <w:b/>
      <w:bCs/>
      <w:i/>
      <w:iCs/>
      <w:sz w:val="20"/>
      <w:szCs w:val="20"/>
      <w:u w:val="single"/>
      <w:shd w:val="clear" w:color="auto" w:fill="FFFFFF"/>
    </w:rPr>
  </w:style>
  <w:style w:type="character" w:customStyle="1" w:styleId="Bodytext6Spacing-1pt">
    <w:name w:val="Body text (6) + Spacing -1 pt"/>
    <w:basedOn w:val="Bodytext6"/>
    <w:uiPriority w:val="99"/>
    <w:rsid w:val="008526AF"/>
    <w:rPr>
      <w:rFonts w:ascii="Arial" w:hAnsi="Arial" w:cs="Arial"/>
      <w:i/>
      <w:iCs/>
      <w:spacing w:val="-20"/>
      <w:sz w:val="26"/>
      <w:szCs w:val="26"/>
      <w:shd w:val="clear" w:color="auto" w:fill="FFFFFF"/>
    </w:rPr>
  </w:style>
  <w:style w:type="paragraph" w:customStyle="1" w:styleId="Bodytext21">
    <w:name w:val="Body text (2)1"/>
    <w:basedOn w:val="Normal"/>
    <w:uiPriority w:val="99"/>
    <w:rsid w:val="008526AF"/>
    <w:pPr>
      <w:widowControl w:val="0"/>
      <w:shd w:val="clear" w:color="auto" w:fill="FFFFFF"/>
      <w:spacing w:before="240" w:after="2520" w:line="240" w:lineRule="atLeast"/>
      <w:jc w:val="center"/>
    </w:pPr>
    <w:rPr>
      <w:rFonts w:ascii="Times New Roman" w:eastAsia="MS Mincho" w:hAnsi="Times New Roman"/>
      <w:b/>
      <w:bCs/>
      <w:sz w:val="25"/>
      <w:szCs w:val="25"/>
      <w:lang w:eastAsia="en-US"/>
    </w:rPr>
  </w:style>
  <w:style w:type="character" w:customStyle="1" w:styleId="Headerorfooter">
    <w:name w:val="Header or footer_"/>
    <w:basedOn w:val="DefaultParagraphFont"/>
    <w:link w:val="Headerorfooter1"/>
    <w:uiPriority w:val="99"/>
    <w:rsid w:val="008526AF"/>
    <w:rPr>
      <w:rFonts w:ascii="Times New Roman" w:hAnsi="Times New Roman" w:cs="Times New Roman"/>
      <w:sz w:val="27"/>
      <w:szCs w:val="27"/>
      <w:shd w:val="clear" w:color="auto" w:fill="FFFFFF"/>
      <w:lang w:val="en-US"/>
    </w:rPr>
  </w:style>
  <w:style w:type="character" w:customStyle="1" w:styleId="Headerorfooter0">
    <w:name w:val="Header or footer"/>
    <w:basedOn w:val="Headerorfooter"/>
    <w:uiPriority w:val="99"/>
    <w:rsid w:val="008526AF"/>
    <w:rPr>
      <w:rFonts w:ascii="Times New Roman" w:hAnsi="Times New Roman" w:cs="Times New Roman"/>
      <w:sz w:val="27"/>
      <w:szCs w:val="27"/>
      <w:shd w:val="clear" w:color="auto" w:fill="FFFFFF"/>
      <w:lang w:val="en-US"/>
    </w:rPr>
  </w:style>
  <w:style w:type="character" w:customStyle="1" w:styleId="HeaderorfooterCalibri">
    <w:name w:val="Header or footer + Calibri"/>
    <w:aliases w:val="13 pt,Bold5,Body text + Arial1"/>
    <w:basedOn w:val="Headerorfooter"/>
    <w:uiPriority w:val="99"/>
    <w:rsid w:val="008526AF"/>
    <w:rPr>
      <w:rFonts w:ascii="Calibri" w:hAnsi="Calibri" w:cs="Calibri"/>
      <w:b/>
      <w:bCs/>
      <w:sz w:val="26"/>
      <w:szCs w:val="26"/>
      <w:shd w:val="clear" w:color="auto" w:fill="FFFFFF"/>
      <w:lang w:val="en-US"/>
    </w:rPr>
  </w:style>
  <w:style w:type="paragraph" w:customStyle="1" w:styleId="Headerorfooter1">
    <w:name w:val="Header or footer1"/>
    <w:basedOn w:val="Normal"/>
    <w:link w:val="Headerorfooter"/>
    <w:uiPriority w:val="99"/>
    <w:rsid w:val="008526AF"/>
    <w:pPr>
      <w:widowControl w:val="0"/>
      <w:shd w:val="clear" w:color="auto" w:fill="FFFFFF"/>
      <w:spacing w:after="0" w:line="240" w:lineRule="atLeast"/>
    </w:pPr>
    <w:rPr>
      <w:rFonts w:ascii="Times New Roman" w:eastAsiaTheme="minorHAnsi" w:hAnsi="Times New Roman"/>
      <w:kern w:val="2"/>
      <w:sz w:val="27"/>
      <w:szCs w:val="27"/>
      <w:lang w:val="en-US" w:eastAsia="en-US"/>
      <w14:ligatures w14:val="standardContextual"/>
    </w:rPr>
  </w:style>
  <w:style w:type="character" w:styleId="Strong">
    <w:name w:val="Strong"/>
    <w:basedOn w:val="DefaultParagraphFont"/>
    <w:uiPriority w:val="22"/>
    <w:qFormat/>
    <w:rsid w:val="008526AF"/>
    <w:rPr>
      <w:b/>
      <w:bCs/>
    </w:rPr>
  </w:style>
  <w:style w:type="character" w:customStyle="1" w:styleId="10">
    <w:name w:val="Основной текст Знак1"/>
    <w:basedOn w:val="DefaultParagraphFont"/>
    <w:uiPriority w:val="99"/>
    <w:locked/>
    <w:rsid w:val="008526AF"/>
    <w:rPr>
      <w:rFonts w:ascii="Times New Roman" w:hAnsi="Times New Roman" w:cs="Times New Roman" w:hint="default"/>
      <w:sz w:val="25"/>
      <w:szCs w:val="25"/>
      <w:shd w:val="clear" w:color="auto" w:fill="FFFFFF"/>
    </w:rPr>
  </w:style>
  <w:style w:type="character" w:customStyle="1" w:styleId="Bodytext115pt">
    <w:name w:val="Body text + 11.5 pt"/>
    <w:basedOn w:val="Bodytext0"/>
    <w:uiPriority w:val="99"/>
    <w:rsid w:val="008526AF"/>
    <w:rPr>
      <w:rFonts w:ascii="Times New Roman" w:hAnsi="Times New Roman" w:cs="Times New Roman"/>
      <w:sz w:val="23"/>
      <w:szCs w:val="23"/>
      <w:u w:val="none"/>
      <w:shd w:val="clear" w:color="auto" w:fill="FFFFFF"/>
    </w:rPr>
  </w:style>
  <w:style w:type="paragraph" w:styleId="Subtitle">
    <w:name w:val="Subtitle"/>
    <w:basedOn w:val="Normal"/>
    <w:next w:val="Normal"/>
    <w:link w:val="SubtitleChar"/>
    <w:uiPriority w:val="11"/>
    <w:qFormat/>
    <w:rsid w:val="008526AF"/>
    <w:pPr>
      <w:numPr>
        <w:ilvl w:val="1"/>
      </w:numPr>
    </w:pPr>
    <w:rPr>
      <w:rFonts w:asciiTheme="majorHAnsi" w:eastAsiaTheme="majorEastAsia" w:hAnsiTheme="majorHAnsi" w:cstheme="majorBidi"/>
      <w:i/>
      <w:iCs/>
      <w:color w:val="4472C4" w:themeColor="accent1"/>
      <w:spacing w:val="15"/>
      <w:sz w:val="24"/>
      <w:szCs w:val="24"/>
      <w:lang w:eastAsia="en-US"/>
    </w:rPr>
  </w:style>
  <w:style w:type="character" w:customStyle="1" w:styleId="SubtitleChar">
    <w:name w:val="Subtitle Char"/>
    <w:basedOn w:val="DefaultParagraphFont"/>
    <w:link w:val="Subtitle"/>
    <w:uiPriority w:val="11"/>
    <w:rsid w:val="008526AF"/>
    <w:rPr>
      <w:rFonts w:asciiTheme="majorHAnsi" w:eastAsiaTheme="majorEastAsia" w:hAnsiTheme="majorHAnsi" w:cstheme="majorBidi"/>
      <w:i/>
      <w:iCs/>
      <w:color w:val="4472C4" w:themeColor="accent1"/>
      <w:spacing w:val="15"/>
      <w:kern w:val="0"/>
      <w:sz w:val="24"/>
      <w:szCs w:val="24"/>
      <w:lang w:val="ru-RU"/>
      <w14:ligatures w14:val="none"/>
    </w:rPr>
  </w:style>
  <w:style w:type="character" w:styleId="PlaceholderText">
    <w:name w:val="Placeholder Text"/>
    <w:basedOn w:val="DefaultParagraphFont"/>
    <w:uiPriority w:val="99"/>
    <w:semiHidden/>
    <w:rsid w:val="008526AF"/>
    <w:rPr>
      <w:color w:val="808080"/>
    </w:rPr>
  </w:style>
  <w:style w:type="paragraph" w:styleId="BodyTextIndent2">
    <w:name w:val="Body Text Indent 2"/>
    <w:basedOn w:val="Normal"/>
    <w:link w:val="BodyTextIndent2Char"/>
    <w:uiPriority w:val="99"/>
    <w:semiHidden/>
    <w:unhideWhenUsed/>
    <w:rsid w:val="008526AF"/>
    <w:pPr>
      <w:spacing w:after="120" w:line="480" w:lineRule="auto"/>
      <w:ind w:left="283"/>
    </w:pPr>
  </w:style>
  <w:style w:type="character" w:customStyle="1" w:styleId="BodyTextIndent2Char">
    <w:name w:val="Body Text Indent 2 Char"/>
    <w:basedOn w:val="DefaultParagraphFont"/>
    <w:link w:val="BodyTextIndent2"/>
    <w:uiPriority w:val="99"/>
    <w:semiHidden/>
    <w:rsid w:val="008526AF"/>
    <w:rPr>
      <w:rFonts w:ascii="Calibri" w:eastAsia="Times New Roman" w:hAnsi="Calibri" w:cs="Times New Roman"/>
      <w:kern w:val="0"/>
      <w:lang w:val="ru-RU" w:eastAsia="ru-RU"/>
      <w14:ligatures w14:val="none"/>
    </w:rPr>
  </w:style>
  <w:style w:type="character" w:customStyle="1" w:styleId="Bodytext135pt">
    <w:name w:val="Body text + 13.5 pt"/>
    <w:basedOn w:val="10"/>
    <w:uiPriority w:val="99"/>
    <w:rsid w:val="008526AF"/>
    <w:rPr>
      <w:rFonts w:ascii="Times New Roman" w:hAnsi="Times New Roman" w:cs="Times New Roman" w:hint="default"/>
      <w:sz w:val="27"/>
      <w:szCs w:val="27"/>
      <w:u w:val="none"/>
      <w:shd w:val="clear" w:color="auto" w:fill="FFFFFF"/>
    </w:rPr>
  </w:style>
  <w:style w:type="character" w:customStyle="1" w:styleId="Bodytext40">
    <w:name w:val="Body text (4)_"/>
    <w:basedOn w:val="DefaultParagraphFont"/>
    <w:uiPriority w:val="99"/>
    <w:rsid w:val="008526AF"/>
    <w:rPr>
      <w:rFonts w:ascii="Times New Roman" w:hAnsi="Times New Roman" w:cs="Times New Roman"/>
      <w:sz w:val="27"/>
      <w:szCs w:val="27"/>
      <w:u w:val="none"/>
    </w:rPr>
  </w:style>
  <w:style w:type="character" w:customStyle="1" w:styleId="Bodytext5Spacing3pt">
    <w:name w:val="Body text (5) + Spacing 3 pt"/>
    <w:basedOn w:val="Bodytext5"/>
    <w:uiPriority w:val="99"/>
    <w:rsid w:val="008526AF"/>
    <w:rPr>
      <w:rFonts w:ascii="Times New Roman" w:hAnsi="Times New Roman" w:cs="Times New Roman"/>
      <w:b/>
      <w:bCs/>
      <w:i w:val="0"/>
      <w:iCs w:val="0"/>
      <w:spacing w:val="70"/>
      <w:sz w:val="27"/>
      <w:szCs w:val="27"/>
      <w:u w:val="none"/>
      <w:shd w:val="clear" w:color="auto" w:fill="FFFFFF"/>
    </w:rPr>
  </w:style>
  <w:style w:type="character" w:customStyle="1" w:styleId="BodytextArial2">
    <w:name w:val="Body text + Arial2"/>
    <w:aliases w:val="11 pt2,Bold2"/>
    <w:basedOn w:val="10"/>
    <w:uiPriority w:val="99"/>
    <w:rsid w:val="008526AF"/>
    <w:rPr>
      <w:rFonts w:ascii="Arial" w:hAnsi="Arial" w:cs="Arial" w:hint="default"/>
      <w:b/>
      <w:bCs/>
      <w:sz w:val="22"/>
      <w:szCs w:val="22"/>
      <w:u w:val="none"/>
      <w:shd w:val="clear" w:color="auto" w:fill="FFFFFF"/>
      <w:lang w:val="az-Cyrl-AZ" w:eastAsia="az-Cyrl-AZ"/>
    </w:rPr>
  </w:style>
  <w:style w:type="character" w:customStyle="1" w:styleId="Bodytext95pt">
    <w:name w:val="Body text + 9.5 pt"/>
    <w:aliases w:val="Bold1"/>
    <w:basedOn w:val="10"/>
    <w:uiPriority w:val="99"/>
    <w:rsid w:val="008526AF"/>
    <w:rPr>
      <w:rFonts w:ascii="Times New Roman" w:hAnsi="Times New Roman" w:cs="Times New Roman" w:hint="default"/>
      <w:b/>
      <w:bCs/>
      <w:sz w:val="19"/>
      <w:szCs w:val="19"/>
      <w:u w:val="none"/>
      <w:shd w:val="clear" w:color="auto" w:fill="FFFFFF"/>
    </w:rPr>
  </w:style>
  <w:style w:type="character" w:customStyle="1" w:styleId="BodytextExact">
    <w:name w:val="Body text Exact"/>
    <w:basedOn w:val="DefaultParagraphFont"/>
    <w:uiPriority w:val="99"/>
    <w:rsid w:val="008526AF"/>
    <w:rPr>
      <w:rFonts w:ascii="Times New Roman" w:hAnsi="Times New Roman" w:cs="Times New Roman"/>
      <w:spacing w:val="10"/>
      <w:sz w:val="26"/>
      <w:szCs w:val="26"/>
      <w:u w:val="none"/>
    </w:rPr>
  </w:style>
  <w:style w:type="character" w:customStyle="1" w:styleId="Bodytext2TimesNewRoman">
    <w:name w:val="Body text (2) + Times New Roman"/>
    <w:aliases w:val="14 pt1"/>
    <w:basedOn w:val="Bodytext2"/>
    <w:uiPriority w:val="99"/>
    <w:rsid w:val="008526AF"/>
    <w:rPr>
      <w:rFonts w:ascii="Times New Roman" w:hAnsi="Times New Roman" w:cs="Times New Roman"/>
      <w:b w:val="0"/>
      <w:bCs w:val="0"/>
      <w:sz w:val="28"/>
      <w:szCs w:val="28"/>
      <w:u w:val="none"/>
      <w:shd w:val="clear" w:color="auto" w:fill="FFFFFF"/>
    </w:rPr>
  </w:style>
  <w:style w:type="character" w:customStyle="1" w:styleId="Bodytext85pt">
    <w:name w:val="Body text + 8.5 pt"/>
    <w:basedOn w:val="10"/>
    <w:uiPriority w:val="99"/>
    <w:rsid w:val="008526AF"/>
    <w:rPr>
      <w:rFonts w:ascii="Times New Roman" w:hAnsi="Times New Roman" w:cs="Times New Roman" w:hint="default"/>
      <w:noProof/>
      <w:sz w:val="17"/>
      <w:szCs w:val="17"/>
      <w:u w:val="none"/>
      <w:shd w:val="clear" w:color="auto" w:fill="FFFFFF"/>
    </w:rPr>
  </w:style>
  <w:style w:type="character" w:customStyle="1" w:styleId="HeaderorfooterBold">
    <w:name w:val="Header or footer + Bold"/>
    <w:basedOn w:val="Headerorfooter"/>
    <w:uiPriority w:val="99"/>
    <w:rsid w:val="008526AF"/>
    <w:rPr>
      <w:rFonts w:ascii="Times New Roman" w:hAnsi="Times New Roman" w:cs="Times New Roman"/>
      <w:b/>
      <w:bCs/>
      <w:sz w:val="28"/>
      <w:szCs w:val="28"/>
      <w:u w:val="none"/>
      <w:shd w:val="clear" w:color="auto" w:fill="FFFFFF"/>
      <w:lang w:val="en-US" w:eastAsia="en-US"/>
    </w:rPr>
  </w:style>
  <w:style w:type="character" w:customStyle="1" w:styleId="Headerorfooter115pt">
    <w:name w:val="Header or footer + 11.5 pt"/>
    <w:basedOn w:val="Headerorfooter"/>
    <w:uiPriority w:val="99"/>
    <w:rsid w:val="008526AF"/>
    <w:rPr>
      <w:rFonts w:ascii="Times New Roman" w:hAnsi="Times New Roman" w:cs="Times New Roman"/>
      <w:noProof/>
      <w:sz w:val="23"/>
      <w:szCs w:val="23"/>
      <w:u w:val="none"/>
      <w:shd w:val="clear" w:color="auto" w:fill="FFFFFF"/>
      <w:lang w:val="en-US"/>
    </w:rPr>
  </w:style>
  <w:style w:type="character" w:customStyle="1" w:styleId="TOC1Char">
    <w:name w:val="TOC 1 Char"/>
    <w:basedOn w:val="DefaultParagraphFont"/>
    <w:link w:val="TOC1"/>
    <w:uiPriority w:val="99"/>
    <w:rsid w:val="008526AF"/>
    <w:rPr>
      <w:rFonts w:ascii="Times New Roman" w:hAnsi="Times New Roman" w:cs="Times New Roman"/>
      <w:sz w:val="28"/>
      <w:szCs w:val="28"/>
      <w:shd w:val="clear" w:color="auto" w:fill="FFFFFF"/>
    </w:rPr>
  </w:style>
  <w:style w:type="character" w:customStyle="1" w:styleId="BodytextExact1">
    <w:name w:val="Body text Exact1"/>
    <w:basedOn w:val="10"/>
    <w:uiPriority w:val="99"/>
    <w:rsid w:val="008526AF"/>
    <w:rPr>
      <w:rFonts w:ascii="Times New Roman" w:hAnsi="Times New Roman" w:cs="Times New Roman" w:hint="default"/>
      <w:spacing w:val="10"/>
      <w:sz w:val="26"/>
      <w:szCs w:val="26"/>
      <w:u w:val="single"/>
      <w:shd w:val="clear" w:color="auto" w:fill="FFFFFF"/>
    </w:rPr>
  </w:style>
  <w:style w:type="character" w:customStyle="1" w:styleId="TableofcontentsExact">
    <w:name w:val="Table of contents Exact"/>
    <w:basedOn w:val="DefaultParagraphFont"/>
    <w:uiPriority w:val="99"/>
    <w:rsid w:val="008526AF"/>
    <w:rPr>
      <w:rFonts w:ascii="Times New Roman" w:hAnsi="Times New Roman" w:cs="Times New Roman"/>
      <w:spacing w:val="10"/>
      <w:sz w:val="26"/>
      <w:szCs w:val="26"/>
      <w:u w:val="none"/>
    </w:rPr>
  </w:style>
  <w:style w:type="paragraph" w:styleId="TOC1">
    <w:name w:val="toc 1"/>
    <w:basedOn w:val="Normal"/>
    <w:next w:val="Normal"/>
    <w:link w:val="TOC1Char"/>
    <w:uiPriority w:val="99"/>
    <w:rsid w:val="008526AF"/>
    <w:pPr>
      <w:widowControl w:val="0"/>
      <w:shd w:val="clear" w:color="auto" w:fill="FFFFFF"/>
      <w:spacing w:before="360" w:after="0" w:line="317" w:lineRule="exact"/>
      <w:jc w:val="both"/>
    </w:pPr>
    <w:rPr>
      <w:rFonts w:ascii="Times New Roman" w:eastAsiaTheme="minorHAnsi" w:hAnsi="Times New Roman"/>
      <w:kern w:val="2"/>
      <w:sz w:val="28"/>
      <w:szCs w:val="28"/>
      <w:lang w:val="az-Latn-AZ" w:eastAsia="en-US"/>
      <w14:ligatures w14:val="standardContextual"/>
    </w:rPr>
  </w:style>
  <w:style w:type="paragraph" w:styleId="NoSpacing">
    <w:name w:val="No Spacing"/>
    <w:uiPriority w:val="1"/>
    <w:qFormat/>
    <w:rsid w:val="008526AF"/>
    <w:pPr>
      <w:spacing w:after="0" w:line="240" w:lineRule="auto"/>
    </w:pPr>
    <w:rPr>
      <w:rFonts w:eastAsiaTheme="minorEastAsia" w:cs="Times New Roman"/>
      <w:kern w:val="0"/>
      <w:lang w:val="ru-RU" w:eastAsia="ru-RU"/>
      <w14:ligatures w14:val="none"/>
    </w:rPr>
  </w:style>
  <w:style w:type="table" w:customStyle="1" w:styleId="11">
    <w:name w:val="Сетка таблицы1"/>
    <w:basedOn w:val="TableNormal"/>
    <w:next w:val="TableGrid"/>
    <w:uiPriority w:val="59"/>
    <w:rsid w:val="008526AF"/>
    <w:pPr>
      <w:spacing w:after="0" w:line="240" w:lineRule="auto"/>
    </w:pPr>
    <w:rPr>
      <w:rFonts w:eastAsiaTheme="minorEastAsia"/>
      <w:kern w:val="0"/>
      <w:lang w:val="ru-RU" w:eastAsia="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13pt">
    <w:name w:val="Body text (2) + 13 pt"/>
    <w:basedOn w:val="Bodytext2"/>
    <w:rsid w:val="008526A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paragraph" w:styleId="NormalWeb">
    <w:name w:val="Normal (Web)"/>
    <w:basedOn w:val="Normal"/>
    <w:uiPriority w:val="99"/>
    <w:semiHidden/>
    <w:unhideWhenUsed/>
    <w:rsid w:val="008526AF"/>
    <w:rPr>
      <w:rFonts w:ascii="Times New Roman" w:hAnsi="Times New Roman"/>
      <w:sz w:val="24"/>
      <w:szCs w:val="24"/>
    </w:rPr>
  </w:style>
  <w:style w:type="paragraph" w:customStyle="1" w:styleId="Default">
    <w:name w:val="Default"/>
    <w:rsid w:val="008526AF"/>
    <w:pPr>
      <w:autoSpaceDE w:val="0"/>
      <w:autoSpaceDN w:val="0"/>
      <w:adjustRightInd w:val="0"/>
      <w:spacing w:after="0" w:line="240" w:lineRule="auto"/>
    </w:pPr>
    <w:rPr>
      <w:rFonts w:ascii="Palatino Linotype" w:hAnsi="Palatino Linotype" w:cs="Palatino Linotype"/>
      <w:color w:val="000000"/>
      <w:kern w:val="0"/>
      <w:sz w:val="24"/>
      <w:szCs w:val="24"/>
      <w:lang w:val="ru-RU"/>
      <w14:ligatures w14:val="none"/>
    </w:rPr>
  </w:style>
  <w:style w:type="character" w:styleId="CommentReference">
    <w:name w:val="annotation reference"/>
    <w:basedOn w:val="DefaultParagraphFont"/>
    <w:uiPriority w:val="99"/>
    <w:semiHidden/>
    <w:unhideWhenUsed/>
    <w:rsid w:val="008526AF"/>
    <w:rPr>
      <w:sz w:val="16"/>
      <w:szCs w:val="16"/>
    </w:rPr>
  </w:style>
  <w:style w:type="paragraph" w:styleId="CommentText">
    <w:name w:val="annotation text"/>
    <w:basedOn w:val="Normal"/>
    <w:link w:val="CommentTextChar"/>
    <w:uiPriority w:val="99"/>
    <w:semiHidden/>
    <w:unhideWhenUsed/>
    <w:rsid w:val="008526AF"/>
    <w:pPr>
      <w:spacing w:line="240" w:lineRule="auto"/>
    </w:pPr>
    <w:rPr>
      <w:rFonts w:eastAsia="MS Mincho"/>
      <w:sz w:val="20"/>
      <w:szCs w:val="20"/>
      <w:lang w:eastAsia="en-US"/>
    </w:rPr>
  </w:style>
  <w:style w:type="character" w:customStyle="1" w:styleId="CommentTextChar">
    <w:name w:val="Comment Text Char"/>
    <w:basedOn w:val="DefaultParagraphFont"/>
    <w:link w:val="CommentText"/>
    <w:uiPriority w:val="99"/>
    <w:semiHidden/>
    <w:rsid w:val="008526AF"/>
    <w:rPr>
      <w:rFonts w:ascii="Calibri" w:eastAsia="MS Mincho" w:hAnsi="Calibri" w:cs="Times New Roman"/>
      <w:kern w:val="0"/>
      <w:sz w:val="20"/>
      <w:szCs w:val="20"/>
      <w:lang w:val="ru-RU"/>
      <w14:ligatures w14:val="none"/>
    </w:rPr>
  </w:style>
  <w:style w:type="character" w:customStyle="1" w:styleId="FontStyle29">
    <w:name w:val="Font Style29"/>
    <w:basedOn w:val="DefaultParagraphFont"/>
    <w:rsid w:val="008526AF"/>
    <w:rPr>
      <w:rFonts w:ascii="Arial" w:hAnsi="Arial" w:cs="Arial" w:hint="default"/>
      <w:sz w:val="22"/>
      <w:szCs w:val="22"/>
    </w:rPr>
  </w:style>
  <w:style w:type="paragraph" w:customStyle="1" w:styleId="12">
    <w:name w:val="Абзац списка1"/>
    <w:basedOn w:val="Normal"/>
    <w:rsid w:val="008526AF"/>
    <w:pPr>
      <w:spacing w:after="0" w:line="240" w:lineRule="auto"/>
      <w:ind w:left="720"/>
      <w:contextualSpacing/>
    </w:pPr>
    <w:rPr>
      <w:rFonts w:ascii="Times New Roman" w:eastAsia="MS Mincho" w:hAnsi="Times New Roman"/>
      <w:sz w:val="24"/>
      <w:szCs w:val="24"/>
      <w:lang w:val="en-US" w:eastAsia="en-US"/>
    </w:rPr>
  </w:style>
  <w:style w:type="table" w:customStyle="1" w:styleId="2">
    <w:name w:val="Сетка таблицы2"/>
    <w:basedOn w:val="TableNormal"/>
    <w:next w:val="TableGrid"/>
    <w:uiPriority w:val="39"/>
    <w:rsid w:val="008526AF"/>
    <w:pPr>
      <w:spacing w:after="0" w:line="240" w:lineRule="auto"/>
    </w:pPr>
    <w:rPr>
      <w:kern w:val="0"/>
      <w:lang w:val="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rsid w:val="008526AF"/>
    <w:pPr>
      <w:spacing w:before="100" w:beforeAutospacing="1" w:after="100" w:afterAutospacing="1" w:line="240" w:lineRule="auto"/>
    </w:pPr>
    <w:rPr>
      <w:rFonts w:ascii="Times New Roman" w:hAnsi="Times New Roman"/>
      <w:sz w:val="24"/>
      <w:szCs w:val="24"/>
      <w:lang w:val="en-US" w:eastAsia="en-US"/>
    </w:rPr>
  </w:style>
  <w:style w:type="paragraph" w:styleId="Revision">
    <w:name w:val="Revision"/>
    <w:uiPriority w:val="99"/>
    <w:semiHidden/>
    <w:rsid w:val="008526AF"/>
    <w:pPr>
      <w:spacing w:after="0" w:line="240" w:lineRule="auto"/>
    </w:pPr>
    <w:rPr>
      <w:kern w:val="0"/>
      <w:lang w:val="en-US"/>
      <w14:ligatures w14:val="none"/>
    </w:rPr>
  </w:style>
  <w:style w:type="paragraph" w:customStyle="1" w:styleId="listparagraph0">
    <w:name w:val="listparagraph"/>
    <w:basedOn w:val="Normal"/>
    <w:rsid w:val="008526AF"/>
    <w:pPr>
      <w:spacing w:before="100" w:beforeAutospacing="1" w:after="100" w:afterAutospacing="1" w:line="240" w:lineRule="auto"/>
    </w:pPr>
    <w:rPr>
      <w:rFonts w:ascii="Times New Roman" w:hAnsi="Times New Roman"/>
      <w:sz w:val="24"/>
      <w:szCs w:val="24"/>
      <w:lang w:val="en-US" w:eastAsia="en-US"/>
    </w:rPr>
  </w:style>
  <w:style w:type="character" w:customStyle="1" w:styleId="BalloonTextChar1">
    <w:name w:val="Balloon Text Char1"/>
    <w:basedOn w:val="DefaultParagraphFont"/>
    <w:uiPriority w:val="99"/>
    <w:semiHidden/>
    <w:rsid w:val="008526AF"/>
    <w:rPr>
      <w:rFonts w:ascii="Segoe UI" w:hAnsi="Segoe UI" w:cs="Segoe UI" w:hint="default"/>
      <w:sz w:val="18"/>
      <w:szCs w:val="18"/>
    </w:rPr>
  </w:style>
  <w:style w:type="character" w:customStyle="1" w:styleId="spelle">
    <w:name w:val="spelle"/>
    <w:basedOn w:val="DefaultParagraphFont"/>
    <w:rsid w:val="008526AF"/>
  </w:style>
  <w:style w:type="character" w:customStyle="1" w:styleId="s0">
    <w:name w:val="s0"/>
    <w:basedOn w:val="DefaultParagraphFont"/>
    <w:rsid w:val="008526AF"/>
    <w:rPr>
      <w:rFonts w:ascii="Times New Roman" w:hAnsi="Times New Roman" w:cs="Times New Roman" w:hint="default"/>
      <w:color w:val="000000"/>
    </w:rPr>
  </w:style>
  <w:style w:type="character" w:customStyle="1" w:styleId="grame">
    <w:name w:val="grame"/>
    <w:basedOn w:val="DefaultParagraphFont"/>
    <w:rsid w:val="008526AF"/>
  </w:style>
  <w:style w:type="character" w:customStyle="1" w:styleId="hps">
    <w:name w:val="hps"/>
    <w:basedOn w:val="DefaultParagraphFont"/>
    <w:rsid w:val="008526AF"/>
  </w:style>
  <w:style w:type="character" w:customStyle="1" w:styleId="tlid-translation">
    <w:name w:val="tlid-translation"/>
    <w:basedOn w:val="DefaultParagraphFont"/>
    <w:rsid w:val="008526AF"/>
  </w:style>
  <w:style w:type="numbering" w:customStyle="1" w:styleId="Style8">
    <w:name w:val="Style8"/>
    <w:uiPriority w:val="99"/>
    <w:rsid w:val="008526AF"/>
    <w:pPr>
      <w:numPr>
        <w:numId w:val="54"/>
      </w:numPr>
    </w:pPr>
  </w:style>
  <w:style w:type="numbering" w:customStyle="1" w:styleId="1">
    <w:name w:val="Стиль1"/>
    <w:uiPriority w:val="99"/>
    <w:rsid w:val="008526AF"/>
    <w:pPr>
      <w:numPr>
        <w:numId w:val="55"/>
      </w:numPr>
    </w:pPr>
  </w:style>
  <w:style w:type="numbering" w:customStyle="1" w:styleId="Style15">
    <w:name w:val="Style15"/>
    <w:uiPriority w:val="99"/>
    <w:rsid w:val="008526AF"/>
    <w:pPr>
      <w:numPr>
        <w:numId w:val="56"/>
      </w:numPr>
    </w:pPr>
  </w:style>
  <w:style w:type="numbering" w:customStyle="1" w:styleId="Style7">
    <w:name w:val="Style7"/>
    <w:uiPriority w:val="99"/>
    <w:rsid w:val="008526AF"/>
    <w:pPr>
      <w:numPr>
        <w:numId w:val="57"/>
      </w:numPr>
    </w:pPr>
  </w:style>
  <w:style w:type="numbering" w:customStyle="1" w:styleId="Style12">
    <w:name w:val="Style12"/>
    <w:uiPriority w:val="99"/>
    <w:rsid w:val="008526AF"/>
    <w:pPr>
      <w:numPr>
        <w:numId w:val="58"/>
      </w:numPr>
    </w:pPr>
  </w:style>
  <w:style w:type="numbering" w:customStyle="1" w:styleId="Style16">
    <w:name w:val="Style16"/>
    <w:uiPriority w:val="99"/>
    <w:rsid w:val="008526AF"/>
    <w:pPr>
      <w:numPr>
        <w:numId w:val="59"/>
      </w:numPr>
    </w:pPr>
  </w:style>
  <w:style w:type="numbering" w:customStyle="1" w:styleId="Style6">
    <w:name w:val="Style6"/>
    <w:uiPriority w:val="99"/>
    <w:rsid w:val="008526AF"/>
    <w:pPr>
      <w:numPr>
        <w:numId w:val="60"/>
      </w:numPr>
    </w:pPr>
  </w:style>
  <w:style w:type="numbering" w:customStyle="1" w:styleId="Style9">
    <w:name w:val="Style9"/>
    <w:uiPriority w:val="99"/>
    <w:rsid w:val="008526AF"/>
    <w:pPr>
      <w:numPr>
        <w:numId w:val="61"/>
      </w:numPr>
    </w:pPr>
  </w:style>
  <w:style w:type="numbering" w:customStyle="1" w:styleId="Style14">
    <w:name w:val="Style14"/>
    <w:uiPriority w:val="99"/>
    <w:rsid w:val="008526AF"/>
    <w:pPr>
      <w:numPr>
        <w:numId w:val="62"/>
      </w:numPr>
    </w:pPr>
  </w:style>
  <w:style w:type="numbering" w:customStyle="1" w:styleId="Style11">
    <w:name w:val="Style11"/>
    <w:uiPriority w:val="99"/>
    <w:rsid w:val="008526AF"/>
    <w:pPr>
      <w:numPr>
        <w:numId w:val="63"/>
      </w:numPr>
    </w:pPr>
  </w:style>
  <w:style w:type="numbering" w:customStyle="1" w:styleId="Style1">
    <w:name w:val="Style1"/>
    <w:uiPriority w:val="99"/>
    <w:rsid w:val="008526AF"/>
    <w:pPr>
      <w:numPr>
        <w:numId w:val="64"/>
      </w:numPr>
    </w:pPr>
  </w:style>
  <w:style w:type="numbering" w:customStyle="1" w:styleId="Style2">
    <w:name w:val="Style2"/>
    <w:uiPriority w:val="99"/>
    <w:rsid w:val="008526AF"/>
    <w:pPr>
      <w:numPr>
        <w:numId w:val="65"/>
      </w:numPr>
    </w:pPr>
  </w:style>
  <w:style w:type="numbering" w:customStyle="1" w:styleId="Style5">
    <w:name w:val="Style5"/>
    <w:uiPriority w:val="99"/>
    <w:rsid w:val="008526AF"/>
    <w:pPr>
      <w:numPr>
        <w:numId w:val="66"/>
      </w:numPr>
    </w:pPr>
  </w:style>
  <w:style w:type="numbering" w:customStyle="1" w:styleId="Style10">
    <w:name w:val="Style10"/>
    <w:uiPriority w:val="99"/>
    <w:rsid w:val="008526AF"/>
    <w:pPr>
      <w:numPr>
        <w:numId w:val="67"/>
      </w:numPr>
    </w:pPr>
  </w:style>
  <w:style w:type="numbering" w:customStyle="1" w:styleId="Style3">
    <w:name w:val="Style3"/>
    <w:uiPriority w:val="99"/>
    <w:rsid w:val="008526AF"/>
    <w:pPr>
      <w:numPr>
        <w:numId w:val="68"/>
      </w:numPr>
    </w:pPr>
  </w:style>
  <w:style w:type="numbering" w:customStyle="1" w:styleId="Style13">
    <w:name w:val="Style13"/>
    <w:uiPriority w:val="99"/>
    <w:rsid w:val="008526AF"/>
    <w:pPr>
      <w:numPr>
        <w:numId w:val="69"/>
      </w:numPr>
    </w:pPr>
  </w:style>
  <w:style w:type="numbering" w:customStyle="1" w:styleId="Style4">
    <w:name w:val="Style4"/>
    <w:uiPriority w:val="99"/>
    <w:rsid w:val="008526AF"/>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azstand.gov.az"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101</Pages>
  <Words>14871</Words>
  <Characters>84768</Characters>
  <Application>Microsoft Office Word</Application>
  <DocSecurity>0</DocSecurity>
  <Lines>706</Lines>
  <Paragraphs>198</Paragraphs>
  <ScaleCrop>false</ScaleCrop>
  <Company/>
  <LinksUpToDate>false</LinksUpToDate>
  <CharactersWithSpaces>99441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mr. Aliyev</dc:creator>
  <cp:keywords/>
  <dc:description/>
  <cp:lastModifiedBy>Gara Bayramov</cp:lastModifiedBy>
  <cp:revision>2</cp:revision>
  <dcterms:created xsi:type="dcterms:W3CDTF">2023-08-24T11:48:00Z</dcterms:created>
  <dcterms:modified xsi:type="dcterms:W3CDTF">2023-08-24T11:48:00Z</dcterms:modified>
</cp:coreProperties>
</file>